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591" w:rsidRPr="00F90F1E" w:rsidRDefault="00183591" w:rsidP="00F90F1E">
      <w:pPr>
        <w:jc w:val="center"/>
        <w:rPr>
          <w:rFonts w:ascii="標楷體" w:eastAsia="標楷體" w:hAnsi="標楷體"/>
          <w:sz w:val="28"/>
          <w:szCs w:val="28"/>
        </w:rPr>
      </w:pPr>
      <w:r w:rsidRPr="00F90F1E">
        <w:rPr>
          <w:rFonts w:ascii="標楷體" w:eastAsia="標楷體" w:hAnsi="標楷體" w:hint="eastAsia"/>
          <w:sz w:val="28"/>
          <w:szCs w:val="28"/>
        </w:rPr>
        <w:t>債券</w:t>
      </w:r>
      <w:r w:rsidR="00CA0056">
        <w:rPr>
          <w:rFonts w:ascii="標楷體" w:eastAsia="標楷體" w:hAnsi="標楷體" w:hint="eastAsia"/>
          <w:sz w:val="28"/>
          <w:szCs w:val="28"/>
        </w:rPr>
        <w:t>3.5</w:t>
      </w:r>
      <w:r w:rsidRPr="00F90F1E">
        <w:rPr>
          <w:rFonts w:ascii="標楷體" w:eastAsia="標楷體" w:hAnsi="標楷體" w:hint="eastAsia"/>
          <w:sz w:val="28"/>
          <w:szCs w:val="28"/>
        </w:rPr>
        <w:t>版新增、修改功能</w:t>
      </w:r>
      <w:r w:rsidR="00E260D7">
        <w:rPr>
          <w:rFonts w:ascii="標楷體" w:eastAsia="標楷體" w:hAnsi="標楷體" w:hint="eastAsia"/>
          <w:sz w:val="28"/>
          <w:szCs w:val="28"/>
        </w:rPr>
        <w:t>-</w:t>
      </w:r>
      <w:r w:rsidR="00BE57D4">
        <w:rPr>
          <w:rFonts w:ascii="標楷體" w:eastAsia="標楷體" w:hAnsi="標楷體" w:hint="eastAsia"/>
          <w:sz w:val="28"/>
          <w:szCs w:val="28"/>
        </w:rPr>
        <w:t>美元國際債券參考</w:t>
      </w:r>
      <w:proofErr w:type="gramStart"/>
      <w:r w:rsidR="00BE57D4">
        <w:rPr>
          <w:rFonts w:ascii="標楷體" w:eastAsia="標楷體" w:hAnsi="標楷體" w:hint="eastAsia"/>
          <w:sz w:val="28"/>
          <w:szCs w:val="28"/>
        </w:rPr>
        <w:t>殖</w:t>
      </w:r>
      <w:proofErr w:type="gramEnd"/>
      <w:r w:rsidR="00BE57D4">
        <w:rPr>
          <w:rFonts w:ascii="標楷體" w:eastAsia="標楷體" w:hAnsi="標楷體" w:hint="eastAsia"/>
          <w:sz w:val="28"/>
          <w:szCs w:val="28"/>
        </w:rPr>
        <w:t>利率申報</w:t>
      </w:r>
    </w:p>
    <w:p w:rsidR="00AE3AF4" w:rsidRPr="006D02D9" w:rsidRDefault="001F3794">
      <w:pPr>
        <w:rPr>
          <w:rFonts w:ascii="標楷體" w:eastAsia="標楷體" w:hAnsi="標楷體" w:hint="eastAsia"/>
        </w:rPr>
      </w:pPr>
    </w:p>
    <w:p w:rsidR="00C4147C" w:rsidRPr="00C4147C" w:rsidRDefault="00C4147C" w:rsidP="00F52415">
      <w:pPr>
        <w:pStyle w:val="a8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於</w:t>
      </w:r>
      <w:r w:rsidR="00183591" w:rsidRPr="00C4147C">
        <w:rPr>
          <w:rFonts w:ascii="標楷體" w:eastAsia="標楷體" w:hAnsi="標楷體" w:hint="eastAsia"/>
        </w:rPr>
        <w:t>「輔助功能」中，新增「</w:t>
      </w:r>
      <w:r w:rsidR="007933C3" w:rsidRPr="007933C3">
        <w:rPr>
          <w:rFonts w:ascii="標楷體" w:eastAsia="標楷體" w:hAnsi="標楷體" w:hint="eastAsia"/>
        </w:rPr>
        <w:t>美元國際債券參考</w:t>
      </w:r>
      <w:proofErr w:type="gramStart"/>
      <w:r w:rsidR="007933C3" w:rsidRPr="007933C3">
        <w:rPr>
          <w:rFonts w:ascii="標楷體" w:eastAsia="標楷體" w:hAnsi="標楷體" w:hint="eastAsia"/>
        </w:rPr>
        <w:t>殖</w:t>
      </w:r>
      <w:proofErr w:type="gramEnd"/>
      <w:r w:rsidR="007933C3" w:rsidRPr="007933C3">
        <w:rPr>
          <w:rFonts w:ascii="標楷體" w:eastAsia="標楷體" w:hAnsi="標楷體" w:hint="eastAsia"/>
        </w:rPr>
        <w:t>利率申報</w:t>
      </w:r>
      <w:r w:rsidR="00183591" w:rsidRPr="00C4147C">
        <w:rPr>
          <w:rFonts w:ascii="標楷體" w:eastAsia="標楷體" w:hAnsi="標楷體" w:hint="eastAsia"/>
        </w:rPr>
        <w:t>」選項。(限有申報權限</w:t>
      </w:r>
      <w:r>
        <w:rPr>
          <w:rFonts w:ascii="標楷體" w:eastAsia="標楷體" w:hAnsi="標楷體" w:hint="eastAsia"/>
        </w:rPr>
        <w:t>之</w:t>
      </w:r>
      <w:r w:rsidR="00183591" w:rsidRPr="00C4147C">
        <w:rPr>
          <w:rFonts w:ascii="標楷體" w:eastAsia="標楷體" w:hAnsi="標楷體" w:hint="eastAsia"/>
        </w:rPr>
        <w:t>公司才能正常使用)。</w:t>
      </w:r>
      <w:r w:rsidR="00EC417C">
        <w:rPr>
          <w:rFonts w:ascii="標楷體" w:eastAsia="標楷體" w:hAnsi="標楷體" w:hint="eastAsia"/>
        </w:rPr>
        <w:t>點選</w:t>
      </w:r>
      <w:r w:rsidR="00EC417C" w:rsidRPr="00C4147C">
        <w:rPr>
          <w:rFonts w:ascii="標楷體" w:eastAsia="標楷體" w:hAnsi="標楷體" w:hint="eastAsia"/>
        </w:rPr>
        <w:t>「</w:t>
      </w:r>
      <w:r w:rsidR="007933C3" w:rsidRPr="007933C3">
        <w:rPr>
          <w:rFonts w:ascii="標楷體" w:eastAsia="標楷體" w:hAnsi="標楷體" w:hint="eastAsia"/>
        </w:rPr>
        <w:t>美元國際債券參考</w:t>
      </w:r>
      <w:proofErr w:type="gramStart"/>
      <w:r w:rsidR="007933C3" w:rsidRPr="007933C3">
        <w:rPr>
          <w:rFonts w:ascii="標楷體" w:eastAsia="標楷體" w:hAnsi="標楷體" w:hint="eastAsia"/>
        </w:rPr>
        <w:t>殖</w:t>
      </w:r>
      <w:proofErr w:type="gramEnd"/>
      <w:r w:rsidR="007933C3" w:rsidRPr="007933C3">
        <w:rPr>
          <w:rFonts w:ascii="標楷體" w:eastAsia="標楷體" w:hAnsi="標楷體" w:hint="eastAsia"/>
        </w:rPr>
        <w:t>利率申報</w:t>
      </w:r>
      <w:r w:rsidR="00EC417C" w:rsidRPr="00C4147C">
        <w:rPr>
          <w:rFonts w:ascii="標楷體" w:eastAsia="標楷體" w:hAnsi="標楷體" w:hint="eastAsia"/>
        </w:rPr>
        <w:t>」選項</w:t>
      </w:r>
      <w:r w:rsidR="00EC417C">
        <w:rPr>
          <w:rFonts w:ascii="標楷體" w:eastAsia="標楷體" w:hAnsi="標楷體" w:hint="eastAsia"/>
        </w:rPr>
        <w:t>，</w:t>
      </w:r>
      <w:r w:rsidR="00340F05">
        <w:rPr>
          <w:rFonts w:ascii="標楷體" w:eastAsia="標楷體" w:hAnsi="標楷體" w:hint="eastAsia"/>
        </w:rPr>
        <w:t>開啟</w:t>
      </w:r>
      <w:r w:rsidRPr="00C4147C">
        <w:rPr>
          <w:rFonts w:ascii="標楷體" w:eastAsia="標楷體" w:hAnsi="標楷體" w:hint="eastAsia"/>
        </w:rPr>
        <w:t>畫面</w:t>
      </w:r>
      <w:r w:rsidR="00340F05">
        <w:rPr>
          <w:rFonts w:ascii="標楷體" w:eastAsia="標楷體" w:hAnsi="標楷體" w:hint="eastAsia"/>
        </w:rPr>
        <w:t>後，</w:t>
      </w:r>
      <w:r w:rsidRPr="00C4147C">
        <w:rPr>
          <w:rFonts w:ascii="標楷體" w:eastAsia="標楷體" w:hAnsi="標楷體" w:hint="eastAsia"/>
        </w:rPr>
        <w:t>包括兩部分，</w:t>
      </w:r>
      <w:proofErr w:type="gramStart"/>
      <w:r w:rsidRPr="00C4147C">
        <w:rPr>
          <w:rFonts w:ascii="標楷體" w:eastAsia="標楷體" w:hAnsi="標楷體" w:hint="eastAsia"/>
        </w:rPr>
        <w:t>上半部為</w:t>
      </w:r>
      <w:r w:rsidR="00EC417C">
        <w:rPr>
          <w:rFonts w:ascii="標楷體" w:eastAsia="標楷體" w:hAnsi="標楷體" w:hint="eastAsia"/>
        </w:rPr>
        <w:t>需</w:t>
      </w:r>
      <w:proofErr w:type="gramEnd"/>
      <w:r w:rsidR="00EC417C">
        <w:rPr>
          <w:rFonts w:ascii="標楷體" w:eastAsia="標楷體" w:hAnsi="標楷體" w:hint="eastAsia"/>
        </w:rPr>
        <w:t>輸入的</w:t>
      </w:r>
      <w:r w:rsidR="00F9506E">
        <w:rPr>
          <w:rFonts w:ascii="標楷體" w:eastAsia="標楷體" w:hAnsi="標楷體" w:hint="eastAsia"/>
        </w:rPr>
        <w:t>報價表格畫面，</w:t>
      </w:r>
      <w:proofErr w:type="gramStart"/>
      <w:r w:rsidR="00F9506E">
        <w:rPr>
          <w:rFonts w:ascii="標楷體" w:eastAsia="標楷體" w:hAnsi="標楷體" w:hint="eastAsia"/>
        </w:rPr>
        <w:t>下半部為前一</w:t>
      </w:r>
      <w:proofErr w:type="gramEnd"/>
      <w:r w:rsidR="00F9506E">
        <w:rPr>
          <w:rFonts w:ascii="標楷體" w:eastAsia="標楷體" w:hAnsi="標楷體" w:hint="eastAsia"/>
        </w:rPr>
        <w:t>營業公布之</w:t>
      </w:r>
      <w:r w:rsidR="00F52415" w:rsidRPr="007933C3">
        <w:rPr>
          <w:rFonts w:ascii="標楷體" w:eastAsia="標楷體" w:hAnsi="標楷體" w:hint="eastAsia"/>
        </w:rPr>
        <w:t>美元國際債券參考</w:t>
      </w:r>
      <w:proofErr w:type="gramStart"/>
      <w:r w:rsidR="00F52415" w:rsidRPr="007933C3">
        <w:rPr>
          <w:rFonts w:ascii="標楷體" w:eastAsia="標楷體" w:hAnsi="標楷體" w:hint="eastAsia"/>
        </w:rPr>
        <w:t>殖</w:t>
      </w:r>
      <w:proofErr w:type="gramEnd"/>
      <w:r w:rsidR="00F52415" w:rsidRPr="007933C3">
        <w:rPr>
          <w:rFonts w:ascii="標楷體" w:eastAsia="標楷體" w:hAnsi="標楷體" w:hint="eastAsia"/>
        </w:rPr>
        <w:t>利率</w:t>
      </w:r>
      <w:r w:rsidRPr="00C4147C">
        <w:rPr>
          <w:rFonts w:ascii="標楷體" w:eastAsia="標楷體" w:hAnsi="標楷體" w:hint="eastAsia"/>
        </w:rPr>
        <w:t>供報價</w:t>
      </w:r>
      <w:r w:rsidR="00F52415">
        <w:rPr>
          <w:rFonts w:ascii="標楷體" w:eastAsia="標楷體" w:hAnsi="標楷體" w:hint="eastAsia"/>
        </w:rPr>
        <w:t>證券</w:t>
      </w:r>
      <w:r w:rsidRPr="00C4147C">
        <w:rPr>
          <w:rFonts w:ascii="標楷體" w:eastAsia="標楷體" w:hAnsi="標楷體" w:hint="eastAsia"/>
        </w:rPr>
        <w:t>商</w:t>
      </w:r>
      <w:r w:rsidR="00EC417C">
        <w:rPr>
          <w:rFonts w:ascii="標楷體" w:eastAsia="標楷體" w:hAnsi="標楷體" w:hint="eastAsia"/>
        </w:rPr>
        <w:t>報價時參考</w:t>
      </w:r>
      <w:r w:rsidRPr="00C4147C">
        <w:rPr>
          <w:rFonts w:ascii="標楷體" w:eastAsia="標楷體" w:hAnsi="標楷體" w:hint="eastAsia"/>
        </w:rPr>
        <w:t>。</w:t>
      </w:r>
    </w:p>
    <w:p w:rsidR="001A0C35" w:rsidRDefault="006D02D9">
      <w:pPr>
        <w:rPr>
          <w:rFonts w:ascii="標楷體" w:eastAsia="標楷體" w:hAnsi="標楷體"/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4616450</wp:posOffset>
                </wp:positionH>
                <wp:positionV relativeFrom="paragraph">
                  <wp:posOffset>914400</wp:posOffset>
                </wp:positionV>
                <wp:extent cx="1924050" cy="190500"/>
                <wp:effectExtent l="19050" t="19050" r="1905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A5742" id="矩形 12" o:spid="_x0000_s1026" style="position:absolute;margin-left:363.5pt;margin-top:1in;width:151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" filled="f" strokecolor="#c00000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28575</wp:posOffset>
                </wp:positionV>
                <wp:extent cx="533400" cy="219075"/>
                <wp:effectExtent l="19050" t="19050" r="19050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5E660" id="矩形 3" o:spid="_x0000_s1026" style="position:absolute;margin-left:362.75pt;margin-top:2.25pt;width:42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" filled="f" strokecolor="#c00000" strokeweight="3pt"/>
            </w:pict>
          </mc:Fallback>
        </mc:AlternateContent>
      </w:r>
      <w:r w:rsidR="004047E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4616450</wp:posOffset>
                </wp:positionH>
                <wp:positionV relativeFrom="paragraph">
                  <wp:posOffset>247651</wp:posOffset>
                </wp:positionV>
                <wp:extent cx="47625" cy="666750"/>
                <wp:effectExtent l="38100" t="0" r="66675" b="57150"/>
                <wp:wrapNone/>
                <wp:docPr id="23" name="直線單箭頭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BBE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3" o:spid="_x0000_s1026" type="#_x0000_t32" style="position:absolute;margin-left:363.5pt;margin-top:19.5pt;width:3.7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" strokecolor="#c00000" strokeweight="1.5pt">
                <v:stroke endarrow="block" joinstyle="miter"/>
              </v:shape>
            </w:pict>
          </mc:Fallback>
        </mc:AlternateContent>
      </w:r>
      <w:r w:rsidR="003E162F">
        <w:rPr>
          <w:noProof/>
        </w:rPr>
        <w:drawing>
          <wp:inline distT="0" distB="0" distL="0" distR="0" wp14:anchorId="2DAFAFF3" wp14:editId="05985CD0">
            <wp:extent cx="6802872" cy="2028825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90" r="55908" b="74832"/>
                    <a:stretch/>
                  </pic:blipFill>
                  <pic:spPr bwMode="auto">
                    <a:xfrm>
                      <a:off x="0" y="0"/>
                      <a:ext cx="6848594" cy="204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162F">
        <w:rPr>
          <w:rFonts w:ascii="標楷體" w:eastAsia="標楷體" w:hAnsi="標楷體"/>
          <w:noProof/>
        </w:rPr>
        <w:t xml:space="preserve"> </w:t>
      </w:r>
    </w:p>
    <w:p w:rsidR="001A0C35" w:rsidRDefault="002D41FA">
      <w:pPr>
        <w:rPr>
          <w:noProof/>
        </w:rPr>
      </w:pPr>
      <w:r>
        <w:rPr>
          <w:noProof/>
        </w:rPr>
        <w:drawing>
          <wp:inline distT="0" distB="0" distL="0" distR="0" wp14:anchorId="68EA737C" wp14:editId="1165CB49">
            <wp:extent cx="6872990" cy="4991100"/>
            <wp:effectExtent l="0" t="0" r="444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30" t="22505" r="42679" b="15796"/>
                    <a:stretch/>
                  </pic:blipFill>
                  <pic:spPr bwMode="auto">
                    <a:xfrm>
                      <a:off x="0" y="0"/>
                      <a:ext cx="6909050" cy="501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2D9" w:rsidRDefault="006D02D9">
      <w:pPr>
        <w:rPr>
          <w:rFonts w:hint="eastAsia"/>
          <w:noProof/>
        </w:rPr>
      </w:pPr>
      <w:bookmarkStart w:id="0" w:name="_GoBack"/>
      <w:bookmarkEnd w:id="0"/>
    </w:p>
    <w:p w:rsidR="00183591" w:rsidRDefault="00183591" w:rsidP="00F52415">
      <w:pPr>
        <w:pStyle w:val="a8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C4147C">
        <w:rPr>
          <w:rFonts w:ascii="標楷體" w:eastAsia="標楷體" w:hAnsi="標楷體" w:hint="eastAsia"/>
        </w:rPr>
        <w:lastRenderedPageBreak/>
        <w:t>第一次開啟本功能時，顯示目前應報價的項目，包含各種信用評等及各種期別(</w:t>
      </w:r>
      <w:r w:rsidR="00340F05">
        <w:rPr>
          <w:rFonts w:ascii="標楷體" w:eastAsia="標楷體" w:hAnsi="標楷體" w:hint="eastAsia"/>
        </w:rPr>
        <w:t>包含</w:t>
      </w:r>
      <w:r w:rsidR="00F52415" w:rsidRPr="00F52415">
        <w:rPr>
          <w:rFonts w:ascii="標楷體" w:eastAsia="標楷體" w:hAnsi="標楷體" w:hint="eastAsia"/>
        </w:rPr>
        <w:t>6個月、1年、3年、5年、7年、10年、20年及30</w:t>
      </w:r>
      <w:r w:rsidR="00F52415">
        <w:rPr>
          <w:rFonts w:ascii="標楷體" w:eastAsia="標楷體" w:hAnsi="標楷體" w:hint="eastAsia"/>
        </w:rPr>
        <w:t>年等</w:t>
      </w:r>
      <w:r w:rsidR="00F52415" w:rsidRPr="00F52415">
        <w:rPr>
          <w:rFonts w:ascii="標楷體" w:eastAsia="標楷體" w:hAnsi="標楷體" w:hint="eastAsia"/>
        </w:rPr>
        <w:t>8個</w:t>
      </w:r>
      <w:r w:rsidR="00340F05">
        <w:rPr>
          <w:rFonts w:ascii="標楷體" w:eastAsia="標楷體" w:hAnsi="標楷體" w:hint="eastAsia"/>
        </w:rPr>
        <w:t>期限</w:t>
      </w:r>
      <w:r w:rsidRPr="00C4147C">
        <w:rPr>
          <w:rFonts w:ascii="標楷體" w:eastAsia="標楷體" w:hAnsi="標楷體" w:hint="eastAsia"/>
        </w:rPr>
        <w:t>)，</w:t>
      </w:r>
      <w:r w:rsidR="00E02542" w:rsidRPr="00C4147C">
        <w:rPr>
          <w:rFonts w:ascii="標楷體" w:eastAsia="標楷體" w:hAnsi="標楷體" w:hint="eastAsia"/>
        </w:rPr>
        <w:t>應報價欄位為空白，</w:t>
      </w:r>
      <w:r w:rsidRPr="00C4147C">
        <w:rPr>
          <w:rFonts w:ascii="標楷體" w:eastAsia="標楷體" w:hAnsi="標楷體" w:hint="eastAsia"/>
        </w:rPr>
        <w:t>使用者可在各欄位鍵入</w:t>
      </w:r>
      <w:r w:rsidR="00EC417C">
        <w:rPr>
          <w:rFonts w:ascii="標楷體" w:eastAsia="標楷體" w:hAnsi="標楷體" w:hint="eastAsia"/>
        </w:rPr>
        <w:t>參考</w:t>
      </w:r>
      <w:proofErr w:type="gramStart"/>
      <w:r w:rsidR="00340F05">
        <w:rPr>
          <w:rFonts w:ascii="標楷體" w:eastAsia="標楷體" w:hAnsi="標楷體" w:hint="eastAsia"/>
        </w:rPr>
        <w:t>殖</w:t>
      </w:r>
      <w:proofErr w:type="gramEnd"/>
      <w:r w:rsidRPr="00C4147C">
        <w:rPr>
          <w:rFonts w:ascii="標楷體" w:eastAsia="標楷體" w:hAnsi="標楷體" w:hint="eastAsia"/>
        </w:rPr>
        <w:t>利率</w:t>
      </w:r>
      <w:r w:rsidR="00F65BB2" w:rsidRPr="00C4147C">
        <w:rPr>
          <w:rFonts w:ascii="標楷體" w:eastAsia="標楷體" w:hAnsi="標楷體" w:hint="eastAsia"/>
        </w:rPr>
        <w:t>(</w:t>
      </w:r>
      <w:r w:rsidR="00340F05">
        <w:rPr>
          <w:rFonts w:ascii="標楷體" w:eastAsia="標楷體" w:hAnsi="標楷體" w:hint="eastAsia"/>
        </w:rPr>
        <w:t>可輸入</w:t>
      </w:r>
      <w:r w:rsidR="00F65BB2" w:rsidRPr="00C4147C">
        <w:rPr>
          <w:rFonts w:ascii="標楷體" w:eastAsia="標楷體" w:hAnsi="標楷體" w:hint="eastAsia"/>
        </w:rPr>
        <w:t>2位整數與4位小數)</w:t>
      </w:r>
      <w:r w:rsidRPr="00C4147C">
        <w:rPr>
          <w:rFonts w:ascii="標楷體" w:eastAsia="標楷體" w:hAnsi="標楷體" w:hint="eastAsia"/>
        </w:rPr>
        <w:t>。本中心每日設定市場報價範圍(如本例為 0.</w:t>
      </w:r>
      <w:r w:rsidR="00E02542" w:rsidRPr="00C4147C">
        <w:rPr>
          <w:rFonts w:ascii="標楷體" w:eastAsia="標楷體" w:hAnsi="標楷體"/>
        </w:rPr>
        <w:t>1</w:t>
      </w:r>
      <w:r w:rsidRPr="00C4147C">
        <w:rPr>
          <w:rFonts w:ascii="標楷體" w:eastAsia="標楷體" w:hAnsi="標楷體" w:hint="eastAsia"/>
        </w:rPr>
        <w:t>00</w:t>
      </w:r>
      <w:r w:rsidR="00E02542" w:rsidRPr="00C4147C">
        <w:rPr>
          <w:rFonts w:ascii="標楷體" w:eastAsia="標楷體" w:hAnsi="標楷體"/>
        </w:rPr>
        <w:t>0</w:t>
      </w:r>
      <w:r w:rsidRPr="00C4147C">
        <w:rPr>
          <w:rFonts w:ascii="標楷體" w:eastAsia="標楷體" w:hAnsi="標楷體"/>
        </w:rPr>
        <w:t>…</w:t>
      </w:r>
      <w:r w:rsidR="00F65BB2" w:rsidRPr="00C4147C">
        <w:rPr>
          <w:rFonts w:ascii="標楷體" w:eastAsia="標楷體" w:hAnsi="標楷體" w:hint="eastAsia"/>
        </w:rPr>
        <w:t>10</w:t>
      </w:r>
      <w:r w:rsidRPr="00C4147C">
        <w:rPr>
          <w:rFonts w:ascii="標楷體" w:eastAsia="標楷體" w:hAnsi="標楷體" w:hint="eastAsia"/>
        </w:rPr>
        <w:t>.0000)，使用者可</w:t>
      </w:r>
      <w:r w:rsidR="000B3A84">
        <w:rPr>
          <w:rFonts w:ascii="標楷體" w:eastAsia="標楷體" w:hAnsi="標楷體" w:hint="eastAsia"/>
        </w:rPr>
        <w:t>隨時</w:t>
      </w:r>
      <w:r w:rsidRPr="00C4147C">
        <w:rPr>
          <w:rFonts w:ascii="標楷體" w:eastAsia="標楷體" w:hAnsi="標楷體" w:hint="eastAsia"/>
        </w:rPr>
        <w:t>設定</w:t>
      </w:r>
      <w:r w:rsidR="000B3A84">
        <w:rPr>
          <w:rFonts w:ascii="標楷體" w:eastAsia="標楷體" w:hAnsi="標楷體" w:hint="eastAsia"/>
        </w:rPr>
        <w:t>或更改</w:t>
      </w:r>
      <w:r w:rsidRPr="00C4147C">
        <w:rPr>
          <w:rFonts w:ascii="標楷體" w:eastAsia="標楷體" w:hAnsi="標楷體" w:hint="eastAsia"/>
        </w:rPr>
        <w:t>個人報價範圍(如本例為0</w:t>
      </w:r>
      <w:r w:rsidR="00F65BB2" w:rsidRPr="00C4147C">
        <w:rPr>
          <w:rFonts w:ascii="標楷體" w:eastAsia="標楷體" w:hAnsi="標楷體" w:hint="eastAsia"/>
        </w:rPr>
        <w:t>.0100</w:t>
      </w:r>
      <w:r w:rsidRPr="00C4147C">
        <w:rPr>
          <w:rFonts w:ascii="標楷體" w:eastAsia="標楷體" w:hAnsi="標楷體"/>
        </w:rPr>
        <w:t>…</w:t>
      </w:r>
      <w:r w:rsidR="00F65BB2" w:rsidRPr="00C4147C">
        <w:rPr>
          <w:rFonts w:ascii="標楷體" w:eastAsia="標楷體" w:hAnsi="標楷體" w:hint="eastAsia"/>
        </w:rPr>
        <w:t>20.0000</w:t>
      </w:r>
      <w:r w:rsidRPr="00C4147C">
        <w:rPr>
          <w:rFonts w:ascii="標楷體" w:eastAsia="標楷體" w:hAnsi="標楷體" w:hint="eastAsia"/>
        </w:rPr>
        <w:t>)，最後有效的報價範圍為市場報價範圍與個人報價範圍的交集，(如本例為</w:t>
      </w:r>
      <w:r w:rsidR="00F65BB2" w:rsidRPr="00C4147C">
        <w:rPr>
          <w:rFonts w:ascii="標楷體" w:eastAsia="標楷體" w:hAnsi="標楷體" w:hint="eastAsia"/>
        </w:rPr>
        <w:t>0.1000~10.0000</w:t>
      </w:r>
      <w:r w:rsidRPr="00C4147C">
        <w:rPr>
          <w:rFonts w:ascii="標楷體" w:eastAsia="標楷體" w:hAnsi="標楷體" w:hint="eastAsia"/>
        </w:rPr>
        <w:t>)</w:t>
      </w:r>
    </w:p>
    <w:p w:rsidR="00183591" w:rsidRPr="00C4147C" w:rsidRDefault="000B3A84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1749426</wp:posOffset>
                </wp:positionH>
                <wp:positionV relativeFrom="paragraph">
                  <wp:posOffset>142875</wp:posOffset>
                </wp:positionV>
                <wp:extent cx="1352550" cy="466725"/>
                <wp:effectExtent l="19050" t="19050" r="19050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66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C962E" id="矩形 13" o:spid="_x0000_s1026" style="position:absolute;margin-left:137.75pt;margin-top:11.25pt;width:106.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" filled="f" strokecolor="#c00000" strokeweight="3pt"/>
            </w:pict>
          </mc:Fallback>
        </mc:AlternateContent>
      </w:r>
      <w:r w:rsidR="00B93690">
        <w:rPr>
          <w:noProof/>
        </w:rPr>
        <w:drawing>
          <wp:inline distT="0" distB="0" distL="0" distR="0" wp14:anchorId="7171CB45" wp14:editId="359000EA">
            <wp:extent cx="6696497" cy="2419350"/>
            <wp:effectExtent l="0" t="0" r="9525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49" t="29333" r="38747" b="39772"/>
                    <a:stretch/>
                  </pic:blipFill>
                  <pic:spPr bwMode="auto">
                    <a:xfrm>
                      <a:off x="0" y="0"/>
                      <a:ext cx="6696710" cy="2419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F7B" w:rsidRPr="00C4147C" w:rsidRDefault="00E02542" w:rsidP="00EC417C">
      <w:pPr>
        <w:pStyle w:val="a8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C4147C">
        <w:rPr>
          <w:rFonts w:ascii="標楷體" w:eastAsia="標楷體" w:hAnsi="標楷體" w:hint="eastAsia"/>
        </w:rPr>
        <w:t>使用者鍵入的</w:t>
      </w:r>
      <w:proofErr w:type="gramStart"/>
      <w:r w:rsidR="00786F7B" w:rsidRPr="00C4147C">
        <w:rPr>
          <w:rFonts w:ascii="標楷體" w:eastAsia="標楷體" w:hAnsi="標楷體" w:hint="eastAsia"/>
        </w:rPr>
        <w:t>殖</w:t>
      </w:r>
      <w:proofErr w:type="gramEnd"/>
      <w:r w:rsidR="00786F7B" w:rsidRPr="00C4147C">
        <w:rPr>
          <w:rFonts w:ascii="標楷體" w:eastAsia="標楷體" w:hAnsi="標楷體" w:hint="eastAsia"/>
        </w:rPr>
        <w:t>利率</w:t>
      </w:r>
      <w:r w:rsidRPr="00C4147C">
        <w:rPr>
          <w:rFonts w:ascii="標楷體" w:eastAsia="標楷體" w:hAnsi="標楷體" w:hint="eastAsia"/>
        </w:rPr>
        <w:t>報價資料限用數字</w:t>
      </w:r>
      <w:r w:rsidR="00CF4026">
        <w:rPr>
          <w:rFonts w:ascii="標楷體" w:eastAsia="標楷體" w:hAnsi="標楷體" w:hint="eastAsia"/>
        </w:rPr>
        <w:t>且</w:t>
      </w:r>
      <w:r w:rsidR="007B2B7D">
        <w:rPr>
          <w:rFonts w:ascii="標楷體" w:eastAsia="標楷體" w:hAnsi="標楷體" w:hint="eastAsia"/>
        </w:rPr>
        <w:t>所填報之</w:t>
      </w:r>
      <w:proofErr w:type="gramStart"/>
      <w:r w:rsidR="00CF4026">
        <w:rPr>
          <w:rFonts w:ascii="標楷體" w:eastAsia="標楷體" w:hAnsi="標楷體" w:hint="eastAsia"/>
        </w:rPr>
        <w:t>殖</w:t>
      </w:r>
      <w:proofErr w:type="gramEnd"/>
      <w:r w:rsidR="00CF4026">
        <w:rPr>
          <w:rFonts w:ascii="標楷體" w:eastAsia="標楷體" w:hAnsi="標楷體" w:hint="eastAsia"/>
        </w:rPr>
        <w:t>利率需</w:t>
      </w:r>
      <w:r w:rsidRPr="00C4147C">
        <w:rPr>
          <w:rFonts w:ascii="標楷體" w:eastAsia="標楷體" w:hAnsi="標楷體" w:hint="eastAsia"/>
        </w:rPr>
        <w:t>在(市場</w:t>
      </w:r>
      <w:r w:rsidRPr="00EC417C">
        <w:rPr>
          <w:rFonts w:ascii="標楷體" w:eastAsia="標楷體" w:hAnsi="標楷體"/>
        </w:rPr>
        <w:t>n</w:t>
      </w:r>
      <w:r w:rsidRPr="00C4147C">
        <w:rPr>
          <w:rFonts w:ascii="標楷體" w:eastAsia="標楷體" w:hAnsi="標楷體" w:hint="eastAsia"/>
        </w:rPr>
        <w:t>個人)報價範圍內</w:t>
      </w:r>
      <w:r w:rsidR="00786F7B" w:rsidRPr="00C4147C">
        <w:rPr>
          <w:rFonts w:ascii="標楷體" w:eastAsia="標楷體" w:hAnsi="標楷體" w:hint="eastAsia"/>
        </w:rPr>
        <w:t>，</w:t>
      </w:r>
      <w:r w:rsidR="00CF4026">
        <w:rPr>
          <w:rFonts w:ascii="標楷體" w:eastAsia="標楷體" w:hAnsi="標楷體" w:hint="eastAsia"/>
        </w:rPr>
        <w:t>所有報價</w:t>
      </w:r>
      <w:r w:rsidRPr="00C4147C">
        <w:rPr>
          <w:rFonts w:ascii="標楷體" w:eastAsia="標楷體" w:hAnsi="標楷體" w:hint="eastAsia"/>
        </w:rPr>
        <w:t>欄位需全部填寫</w:t>
      </w:r>
      <w:r w:rsidR="00CF4026">
        <w:rPr>
          <w:rFonts w:ascii="標楷體" w:eastAsia="標楷體" w:hAnsi="標楷體" w:hint="eastAsia"/>
        </w:rPr>
        <w:t>完</w:t>
      </w:r>
      <w:r w:rsidRPr="00C4147C">
        <w:rPr>
          <w:rFonts w:ascii="標楷體" w:eastAsia="標楷體" w:hAnsi="標楷體" w:hint="eastAsia"/>
        </w:rPr>
        <w:t>後，再點選「申報」按鈕，</w:t>
      </w:r>
      <w:r w:rsidR="00786F7B" w:rsidRPr="00C4147C">
        <w:rPr>
          <w:rFonts w:ascii="標楷體" w:eastAsia="標楷體" w:hAnsi="標楷體" w:hint="eastAsia"/>
        </w:rPr>
        <w:t>下方會出現</w:t>
      </w:r>
      <w:r w:rsidR="00786F7B" w:rsidRPr="00D935BF">
        <w:rPr>
          <w:rFonts w:ascii="標楷體" w:eastAsia="標楷體" w:hAnsi="標楷體" w:hint="eastAsia"/>
          <w:b/>
        </w:rPr>
        <w:t>「報價申報成功」</w:t>
      </w:r>
      <w:r w:rsidR="00CF4026">
        <w:rPr>
          <w:rFonts w:ascii="標楷體" w:eastAsia="標楷體" w:hAnsi="標楷體" w:hint="eastAsia"/>
        </w:rPr>
        <w:t>，即完成申報</w:t>
      </w:r>
      <w:r w:rsidRPr="00C4147C">
        <w:rPr>
          <w:rFonts w:ascii="標楷體" w:eastAsia="標楷體" w:hAnsi="標楷體" w:hint="eastAsia"/>
        </w:rPr>
        <w:t>。</w:t>
      </w:r>
      <w:r w:rsidR="00CF4026">
        <w:rPr>
          <w:rFonts w:ascii="標楷體" w:eastAsia="標楷體" w:hAnsi="標楷體" w:hint="eastAsia"/>
        </w:rPr>
        <w:t>每</w:t>
      </w:r>
      <w:r w:rsidR="007B2B7D">
        <w:rPr>
          <w:rFonts w:ascii="標楷體" w:eastAsia="標楷體" w:hAnsi="標楷體" w:hint="eastAsia"/>
        </w:rPr>
        <w:t>營</w:t>
      </w:r>
      <w:r w:rsidR="00CF4026">
        <w:rPr>
          <w:rFonts w:ascii="標楷體" w:eastAsia="標楷體" w:hAnsi="標楷體" w:hint="eastAsia"/>
        </w:rPr>
        <w:t>業</w:t>
      </w:r>
      <w:r w:rsidR="007B2B7D">
        <w:rPr>
          <w:rFonts w:ascii="標楷體" w:eastAsia="標楷體" w:hAnsi="標楷體" w:hint="eastAsia"/>
        </w:rPr>
        <w:t>日</w:t>
      </w:r>
      <w:r w:rsidR="0063264E">
        <w:rPr>
          <w:rFonts w:ascii="標楷體" w:eastAsia="標楷體" w:hAnsi="標楷體" w:hint="eastAsia"/>
        </w:rPr>
        <w:t>可於</w:t>
      </w:r>
      <w:r w:rsidR="00C44C4C">
        <w:rPr>
          <w:rFonts w:ascii="標楷體" w:eastAsia="標楷體" w:hAnsi="標楷體" w:hint="eastAsia"/>
        </w:rPr>
        <w:t>規定之</w:t>
      </w:r>
      <w:r w:rsidR="0063264E">
        <w:rPr>
          <w:rFonts w:ascii="標楷體" w:eastAsia="標楷體" w:hAnsi="標楷體" w:hint="eastAsia"/>
        </w:rPr>
        <w:t>申報時間</w:t>
      </w:r>
      <w:r w:rsidR="00C44C4C">
        <w:rPr>
          <w:rFonts w:ascii="標楷體" w:eastAsia="標楷體" w:hAnsi="標楷體" w:hint="eastAsia"/>
        </w:rPr>
        <w:t>內</w:t>
      </w:r>
      <w:r w:rsidR="0063264E">
        <w:rPr>
          <w:rFonts w:ascii="標楷體" w:eastAsia="標楷體" w:hAnsi="標楷體" w:hint="eastAsia"/>
        </w:rPr>
        <w:t>修改並重複申報，本中心</w:t>
      </w:r>
      <w:r w:rsidR="00CF4026">
        <w:rPr>
          <w:rFonts w:ascii="標楷體" w:eastAsia="標楷體" w:hAnsi="標楷體" w:hint="eastAsia"/>
        </w:rPr>
        <w:t>以</w:t>
      </w:r>
      <w:r w:rsidR="0063264E">
        <w:rPr>
          <w:rFonts w:ascii="標楷體" w:eastAsia="標楷體" w:hAnsi="標楷體" w:hint="eastAsia"/>
        </w:rPr>
        <w:t>每營業日</w:t>
      </w:r>
      <w:r w:rsidR="00C44C4C">
        <w:rPr>
          <w:rFonts w:ascii="標楷體" w:eastAsia="標楷體" w:hAnsi="標楷體" w:hint="eastAsia"/>
        </w:rPr>
        <w:t>截止申報時間</w:t>
      </w:r>
      <w:r w:rsidR="00CF4026">
        <w:rPr>
          <w:rFonts w:ascii="標楷體" w:eastAsia="標楷體" w:hAnsi="標楷體" w:hint="eastAsia"/>
        </w:rPr>
        <w:t>前的最後一次申報</w:t>
      </w:r>
      <w:r w:rsidR="0063264E">
        <w:rPr>
          <w:rFonts w:ascii="標楷體" w:eastAsia="標楷體" w:hAnsi="標楷體" w:hint="eastAsia"/>
        </w:rPr>
        <w:t>成功之</w:t>
      </w:r>
      <w:r w:rsidR="00CF4026">
        <w:rPr>
          <w:rFonts w:ascii="標楷體" w:eastAsia="標楷體" w:hAnsi="標楷體" w:hint="eastAsia"/>
        </w:rPr>
        <w:t>資料為計算基準。</w:t>
      </w:r>
    </w:p>
    <w:p w:rsidR="00786F7B" w:rsidRPr="00C4147C" w:rsidRDefault="00B93690" w:rsidP="00E0254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711201</wp:posOffset>
                </wp:positionH>
                <wp:positionV relativeFrom="paragraph">
                  <wp:posOffset>533400</wp:posOffset>
                </wp:positionV>
                <wp:extent cx="2000250" cy="3390900"/>
                <wp:effectExtent l="0" t="0" r="57150" b="57150"/>
                <wp:wrapNone/>
                <wp:docPr id="22" name="直線單箭頭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3390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50A86" id="直線單箭頭接點 22" o:spid="_x0000_s1026" type="#_x0000_t32" style="position:absolute;margin-left:56pt;margin-top:42pt;width:157.5pt;height:26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" strokecolor="#c00000" strokeweight="1.5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3933825</wp:posOffset>
                </wp:positionV>
                <wp:extent cx="1238250" cy="323850"/>
                <wp:effectExtent l="19050" t="19050" r="19050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B2A63" id="矩形 15" o:spid="_x0000_s1026" style="position:absolute;margin-left:210.5pt;margin-top:309.75pt;width:97.5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" filled="f" strokecolor="#c00000" strokeweight="3pt"/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47625</wp:posOffset>
                </wp:positionV>
                <wp:extent cx="390525" cy="571500"/>
                <wp:effectExtent l="19050" t="19050" r="28575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71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2B200" id="矩形 14" o:spid="_x0000_s1026" style="position:absolute;margin-left:28.25pt;margin-top:3.75pt;width:30.75pt;height: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" filled="f" strokecolor="#c000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5C9ADC16" wp14:editId="5790E077">
            <wp:extent cx="6667500" cy="421132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25" t="23769" r="24900" b="14279"/>
                    <a:stretch/>
                  </pic:blipFill>
                  <pic:spPr bwMode="auto">
                    <a:xfrm>
                      <a:off x="0" y="0"/>
                      <a:ext cx="6667903" cy="421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566" w:rsidRPr="00C4147C" w:rsidRDefault="0063264E" w:rsidP="0063264E">
      <w:pPr>
        <w:pStyle w:val="a8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於輸入欄位</w:t>
      </w:r>
      <w:r w:rsidR="00EE01B0">
        <w:rPr>
          <w:rFonts w:ascii="標楷體" w:eastAsia="標楷體" w:hAnsi="標楷體" w:hint="eastAsia"/>
        </w:rPr>
        <w:t>時，</w:t>
      </w:r>
      <w:r w:rsidR="00E80566" w:rsidRPr="00C4147C">
        <w:rPr>
          <w:rFonts w:ascii="標楷體" w:eastAsia="標楷體" w:hAnsi="標楷體" w:hint="eastAsia"/>
        </w:rPr>
        <w:t>若有修改</w:t>
      </w:r>
      <w:r w:rsidR="00EE01B0">
        <w:rPr>
          <w:rFonts w:ascii="標楷體" w:eastAsia="標楷體" w:hAnsi="標楷體" w:hint="eastAsia"/>
        </w:rPr>
        <w:t>欄位中的</w:t>
      </w:r>
      <w:proofErr w:type="gramStart"/>
      <w:r w:rsidR="00E80566" w:rsidRPr="00C4147C">
        <w:rPr>
          <w:rFonts w:ascii="標楷體" w:eastAsia="標楷體" w:hAnsi="標楷體" w:hint="eastAsia"/>
        </w:rPr>
        <w:t>殖</w:t>
      </w:r>
      <w:proofErr w:type="gramEnd"/>
      <w:r w:rsidR="00E80566" w:rsidRPr="00C4147C">
        <w:rPr>
          <w:rFonts w:ascii="標楷體" w:eastAsia="標楷體" w:hAnsi="標楷體" w:hint="eastAsia"/>
        </w:rPr>
        <w:t>利率資料但未重新</w:t>
      </w:r>
      <w:r w:rsidR="00EE01B0">
        <w:rPr>
          <w:rFonts w:ascii="標楷體" w:eastAsia="標楷體" w:hAnsi="標楷體" w:hint="eastAsia"/>
        </w:rPr>
        <w:t>按</w:t>
      </w:r>
      <w:r>
        <w:rPr>
          <w:rFonts w:ascii="標楷體" w:eastAsia="標楷體" w:hAnsi="標楷體" w:hint="eastAsia"/>
        </w:rPr>
        <w:t>「</w:t>
      </w:r>
      <w:r w:rsidR="00EE01B0">
        <w:rPr>
          <w:rFonts w:ascii="標楷體" w:eastAsia="標楷體" w:hAnsi="標楷體" w:hint="eastAsia"/>
        </w:rPr>
        <w:t>申報</w:t>
      </w:r>
      <w:r>
        <w:rPr>
          <w:rFonts w:ascii="標楷體" w:eastAsia="標楷體" w:hAnsi="標楷體" w:hint="eastAsia"/>
        </w:rPr>
        <w:t>」，則欄位會顯示</w:t>
      </w:r>
      <w:r w:rsidRPr="0063264E">
        <w:rPr>
          <w:rFonts w:ascii="標楷體" w:eastAsia="標楷體" w:hAnsi="標楷體" w:hint="eastAsia"/>
          <w:b/>
          <w:u w:val="single"/>
        </w:rPr>
        <w:t>白底藍字</w:t>
      </w:r>
      <w:r>
        <w:rPr>
          <w:rFonts w:ascii="標楷體" w:eastAsia="標楷體" w:hAnsi="標楷體" w:hint="eastAsia"/>
        </w:rPr>
        <w:t>，以提示報價人員，資料</w:t>
      </w:r>
      <w:r w:rsidR="00E80566" w:rsidRPr="00C4147C">
        <w:rPr>
          <w:rFonts w:ascii="標楷體" w:eastAsia="標楷體" w:hAnsi="標楷體" w:hint="eastAsia"/>
        </w:rPr>
        <w:t>有修改但尚未申報狀態。</w:t>
      </w:r>
    </w:p>
    <w:p w:rsidR="00E80566" w:rsidRPr="00C4147C" w:rsidRDefault="00AD525B" w:rsidP="00E0254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1901825</wp:posOffset>
                </wp:positionH>
                <wp:positionV relativeFrom="paragraph">
                  <wp:posOffset>808990</wp:posOffset>
                </wp:positionV>
                <wp:extent cx="1219200" cy="180975"/>
                <wp:effectExtent l="19050" t="19050" r="19050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D9022" id="矩形 16" o:spid="_x0000_s1026" style="position:absolute;margin-left:149.75pt;margin-top:63.7pt;width:96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" filled="f" strokecolor="#c00000" strokeweight="3pt"/>
            </w:pict>
          </mc:Fallback>
        </mc:AlternateContent>
      </w:r>
      <w:r w:rsidR="00B93690">
        <w:rPr>
          <w:noProof/>
        </w:rPr>
        <w:drawing>
          <wp:inline distT="0" distB="0" distL="0" distR="0" wp14:anchorId="5D2F353D" wp14:editId="30E50F7C">
            <wp:extent cx="6610350" cy="2393064"/>
            <wp:effectExtent l="0" t="0" r="0" b="762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024" t="23517" r="25043" b="45634"/>
                    <a:stretch/>
                  </pic:blipFill>
                  <pic:spPr bwMode="auto">
                    <a:xfrm>
                      <a:off x="0" y="0"/>
                      <a:ext cx="6674097" cy="2416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542" w:rsidRPr="00C4147C" w:rsidRDefault="00E570A1" w:rsidP="006F61AA">
      <w:pPr>
        <w:pStyle w:val="a8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 w:rsidRPr="00C4147C">
        <w:rPr>
          <w:rFonts w:ascii="標楷體" w:eastAsia="標楷體" w:hAnsi="標楷體" w:hint="eastAsia"/>
        </w:rPr>
        <w:t>於</w:t>
      </w:r>
      <w:r w:rsidR="00D935BF">
        <w:rPr>
          <w:rFonts w:ascii="標楷體" w:eastAsia="標楷體" w:hAnsi="標楷體" w:hint="eastAsia"/>
        </w:rPr>
        <w:t>輸入</w:t>
      </w:r>
      <w:r w:rsidRPr="00C4147C">
        <w:rPr>
          <w:rFonts w:ascii="標楷體" w:eastAsia="標楷體" w:hAnsi="標楷體" w:hint="eastAsia"/>
        </w:rPr>
        <w:t>報欄位時，</w:t>
      </w:r>
      <w:r w:rsidR="00D935BF">
        <w:rPr>
          <w:rFonts w:ascii="標楷體" w:eastAsia="標楷體" w:hAnsi="標楷體" w:hint="eastAsia"/>
        </w:rPr>
        <w:t>若所輸入之</w:t>
      </w:r>
      <w:proofErr w:type="gramStart"/>
      <w:r w:rsidR="00E02542" w:rsidRPr="00C4147C">
        <w:rPr>
          <w:rFonts w:ascii="標楷體" w:eastAsia="標楷體" w:hAnsi="標楷體" w:hint="eastAsia"/>
        </w:rPr>
        <w:t>殖</w:t>
      </w:r>
      <w:proofErr w:type="gramEnd"/>
      <w:r w:rsidR="00E02542" w:rsidRPr="00C4147C">
        <w:rPr>
          <w:rFonts w:ascii="標楷體" w:eastAsia="標楷體" w:hAnsi="標楷體" w:hint="eastAsia"/>
        </w:rPr>
        <w:t>利率若超過</w:t>
      </w:r>
      <w:r w:rsidR="00EE01B0" w:rsidRPr="00C4147C">
        <w:rPr>
          <w:rFonts w:ascii="標楷體" w:eastAsia="標楷體" w:hAnsi="標楷體" w:hint="eastAsia"/>
        </w:rPr>
        <w:t>(市場</w:t>
      </w:r>
      <w:r w:rsidR="00EE01B0" w:rsidRPr="006F61AA">
        <w:rPr>
          <w:rFonts w:ascii="標楷體" w:eastAsia="標楷體" w:hAnsi="標楷體"/>
        </w:rPr>
        <w:t>n</w:t>
      </w:r>
      <w:r w:rsidR="00EE01B0" w:rsidRPr="00C4147C">
        <w:rPr>
          <w:rFonts w:ascii="標楷體" w:eastAsia="標楷體" w:hAnsi="標楷體" w:hint="eastAsia"/>
        </w:rPr>
        <w:t>個人)報價範圍</w:t>
      </w:r>
      <w:r w:rsidRPr="00C4147C">
        <w:rPr>
          <w:rFonts w:ascii="標楷體" w:eastAsia="標楷體" w:hAnsi="標楷體" w:hint="eastAsia"/>
        </w:rPr>
        <w:t>，會出現</w:t>
      </w:r>
      <w:r w:rsidRPr="006F61AA">
        <w:rPr>
          <w:rFonts w:ascii="標楷體" w:eastAsia="標楷體" w:hAnsi="標楷體" w:hint="eastAsia"/>
        </w:rPr>
        <w:t>白底紅字</w:t>
      </w:r>
      <w:r w:rsidRPr="00C4147C">
        <w:rPr>
          <w:rFonts w:ascii="標楷體" w:eastAsia="標楷體" w:hAnsi="標楷體" w:hint="eastAsia"/>
        </w:rPr>
        <w:t>，下方會提示</w:t>
      </w:r>
      <w:r w:rsidR="00EE01B0" w:rsidRPr="006F61AA">
        <w:rPr>
          <w:rFonts w:ascii="標楷體" w:eastAsia="標楷體" w:hAnsi="標楷體" w:hint="eastAsia"/>
        </w:rPr>
        <w:t>「</w:t>
      </w:r>
      <w:r w:rsidR="00335F3B">
        <w:rPr>
          <w:rFonts w:ascii="標楷體" w:eastAsia="標楷體" w:hAnsi="標楷體" w:hint="eastAsia"/>
        </w:rPr>
        <w:t>使用者輸入</w:t>
      </w:r>
      <w:r w:rsidRPr="006F61AA">
        <w:rPr>
          <w:rFonts w:ascii="標楷體" w:eastAsia="標楷體" w:hAnsi="標楷體" w:hint="eastAsia"/>
        </w:rPr>
        <w:t>報價超過</w:t>
      </w:r>
      <w:r w:rsidR="00335F3B" w:rsidRPr="00C4147C">
        <w:rPr>
          <w:rFonts w:ascii="標楷體" w:eastAsia="標楷體" w:hAnsi="標楷體" w:hint="eastAsia"/>
        </w:rPr>
        <w:t>(市場</w:t>
      </w:r>
      <w:r w:rsidR="00335F3B">
        <w:rPr>
          <w:rFonts w:ascii="標楷體" w:eastAsia="標楷體" w:hAnsi="標楷體" w:hint="eastAsia"/>
        </w:rPr>
        <w:t>與</w:t>
      </w:r>
      <w:r w:rsidR="00335F3B" w:rsidRPr="00C4147C">
        <w:rPr>
          <w:rFonts w:ascii="標楷體" w:eastAsia="標楷體" w:hAnsi="標楷體" w:hint="eastAsia"/>
        </w:rPr>
        <w:t>個人)</w:t>
      </w:r>
      <w:r w:rsidR="00335F3B">
        <w:rPr>
          <w:rFonts w:ascii="標楷體" w:eastAsia="標楷體" w:hAnsi="標楷體" w:hint="eastAsia"/>
        </w:rPr>
        <w:t>報價</w:t>
      </w:r>
      <w:r w:rsidRPr="006F61AA">
        <w:rPr>
          <w:rFonts w:ascii="標楷體" w:eastAsia="標楷體" w:hAnsi="標楷體" w:hint="eastAsia"/>
        </w:rPr>
        <w:t>範圍</w:t>
      </w:r>
      <w:r w:rsidR="00EE01B0" w:rsidRPr="006F61AA">
        <w:rPr>
          <w:rFonts w:ascii="標楷體" w:eastAsia="標楷體" w:hAnsi="標楷體" w:hint="eastAsia"/>
        </w:rPr>
        <w:t>」</w:t>
      </w:r>
      <w:r w:rsidR="00D935BF">
        <w:rPr>
          <w:rFonts w:ascii="標楷體" w:eastAsia="標楷體" w:hAnsi="標楷體" w:hint="eastAsia"/>
        </w:rPr>
        <w:t>黃色</w:t>
      </w:r>
      <w:r w:rsidR="00EE01B0">
        <w:rPr>
          <w:rFonts w:ascii="標楷體" w:eastAsia="標楷體" w:hAnsi="標楷體" w:hint="eastAsia"/>
        </w:rPr>
        <w:t>文字</w:t>
      </w:r>
      <w:r w:rsidR="00786F7B" w:rsidRPr="00C4147C">
        <w:rPr>
          <w:rFonts w:ascii="標楷體" w:eastAsia="標楷體" w:hAnsi="標楷體" w:hint="eastAsia"/>
        </w:rPr>
        <w:t>，請繼續修改</w:t>
      </w:r>
      <w:r w:rsidR="00D935BF">
        <w:rPr>
          <w:rFonts w:ascii="標楷體" w:eastAsia="標楷體" w:hAnsi="標楷體" w:hint="eastAsia"/>
        </w:rPr>
        <w:t>該欄位數字以符合</w:t>
      </w:r>
      <w:r w:rsidR="00EE01B0" w:rsidRPr="00C4147C">
        <w:rPr>
          <w:rFonts w:ascii="標楷體" w:eastAsia="標楷體" w:hAnsi="標楷體" w:hint="eastAsia"/>
        </w:rPr>
        <w:t>(市場</w:t>
      </w:r>
      <w:r w:rsidR="00EE01B0" w:rsidRPr="006F61AA">
        <w:rPr>
          <w:rFonts w:ascii="標楷體" w:eastAsia="標楷體" w:hAnsi="標楷體"/>
        </w:rPr>
        <w:t>n</w:t>
      </w:r>
      <w:r w:rsidR="00EE01B0" w:rsidRPr="00C4147C">
        <w:rPr>
          <w:rFonts w:ascii="標楷體" w:eastAsia="標楷體" w:hAnsi="標楷體" w:hint="eastAsia"/>
        </w:rPr>
        <w:t>個人)報價範圍內</w:t>
      </w:r>
      <w:r w:rsidR="00786F7B" w:rsidRPr="00C4147C">
        <w:rPr>
          <w:rFonts w:ascii="標楷體" w:eastAsia="標楷體" w:hAnsi="標楷體" w:hint="eastAsia"/>
        </w:rPr>
        <w:t>之</w:t>
      </w:r>
      <w:proofErr w:type="gramStart"/>
      <w:r w:rsidR="00BB2EC6">
        <w:rPr>
          <w:rFonts w:ascii="標楷體" w:eastAsia="標楷體" w:hAnsi="標楷體" w:hint="eastAsia"/>
        </w:rPr>
        <w:t>殖</w:t>
      </w:r>
      <w:proofErr w:type="gramEnd"/>
      <w:r w:rsidR="00BB2EC6">
        <w:rPr>
          <w:rFonts w:ascii="標楷體" w:eastAsia="標楷體" w:hAnsi="標楷體" w:hint="eastAsia"/>
        </w:rPr>
        <w:t>利率</w:t>
      </w:r>
      <w:r w:rsidR="00EE01B0">
        <w:rPr>
          <w:rFonts w:ascii="標楷體" w:eastAsia="標楷體" w:hAnsi="標楷體" w:hint="eastAsia"/>
        </w:rPr>
        <w:t>，再重新</w:t>
      </w:r>
      <w:r w:rsidR="00D935BF">
        <w:rPr>
          <w:rFonts w:ascii="標楷體" w:eastAsia="標楷體" w:hAnsi="標楷體" w:hint="eastAsia"/>
        </w:rPr>
        <w:t>按「</w:t>
      </w:r>
      <w:r w:rsidR="00EE01B0">
        <w:rPr>
          <w:rFonts w:ascii="標楷體" w:eastAsia="標楷體" w:hAnsi="標楷體" w:hint="eastAsia"/>
        </w:rPr>
        <w:t>申報</w:t>
      </w:r>
      <w:r w:rsidR="00D935BF">
        <w:rPr>
          <w:rFonts w:ascii="標楷體" w:eastAsia="標楷體" w:hAnsi="標楷體" w:hint="eastAsia"/>
        </w:rPr>
        <w:t>」</w:t>
      </w:r>
      <w:r w:rsidR="00786F7B" w:rsidRPr="00C4147C">
        <w:rPr>
          <w:rFonts w:ascii="標楷體" w:eastAsia="標楷體" w:hAnsi="標楷體" w:hint="eastAsia"/>
        </w:rPr>
        <w:t>。</w:t>
      </w:r>
    </w:p>
    <w:p w:rsidR="00786F7B" w:rsidRPr="00C4147C" w:rsidRDefault="00746355" w:rsidP="00E02542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4619625</wp:posOffset>
                </wp:positionV>
                <wp:extent cx="2143125" cy="295275"/>
                <wp:effectExtent l="19050" t="1905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95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066FC" id="矩形 17" o:spid="_x0000_s1026" style="position:absolute;margin-left:176.75pt;margin-top:363.75pt;width:168.7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" filled="f" strokecolor="#c00000" strokeweight="3pt"/>
            </w:pict>
          </mc:Fallback>
        </mc:AlternateContent>
      </w:r>
      <w:r w:rsidR="00AD525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838200</wp:posOffset>
                </wp:positionV>
                <wp:extent cx="695325" cy="190500"/>
                <wp:effectExtent l="19050" t="19050" r="28575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CE9D0" id="矩形 18" o:spid="_x0000_s1026" style="position:absolute;margin-left:50.75pt;margin-top:66pt;width:54.7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" filled="f" strokecolor="#c000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38BC476E" wp14:editId="0CB060A4">
            <wp:extent cx="6686550" cy="484676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24" t="23769" r="24900" b="14279"/>
                    <a:stretch/>
                  </pic:blipFill>
                  <pic:spPr bwMode="auto">
                    <a:xfrm>
                      <a:off x="0" y="0"/>
                      <a:ext cx="6729215" cy="487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0A1" w:rsidRDefault="00BB2EC6" w:rsidP="006F61AA">
      <w:pPr>
        <w:pStyle w:val="a8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報價證券商</w:t>
      </w:r>
      <w:r w:rsidR="00D935BF">
        <w:rPr>
          <w:rFonts w:ascii="標楷體" w:eastAsia="標楷體" w:hAnsi="標楷體" w:hint="eastAsia"/>
        </w:rPr>
        <w:t>於輸入所有欄位後，</w:t>
      </w:r>
      <w:r w:rsidR="00E570A1" w:rsidRPr="00C4147C">
        <w:rPr>
          <w:rFonts w:ascii="標楷體" w:eastAsia="標楷體" w:hAnsi="標楷體" w:hint="eastAsia"/>
        </w:rPr>
        <w:t>點選</w:t>
      </w:r>
      <w:r w:rsidR="00D935BF">
        <w:rPr>
          <w:rFonts w:ascii="標楷體" w:eastAsia="標楷體" w:hAnsi="標楷體" w:hint="eastAsia"/>
        </w:rPr>
        <w:t>「</w:t>
      </w:r>
      <w:r w:rsidR="00E570A1" w:rsidRPr="00C4147C">
        <w:rPr>
          <w:rFonts w:ascii="標楷體" w:eastAsia="標楷體" w:hAnsi="標楷體" w:hint="eastAsia"/>
        </w:rPr>
        <w:t>申報</w:t>
      </w:r>
      <w:r w:rsidR="00D935BF">
        <w:rPr>
          <w:rFonts w:ascii="標楷體" w:eastAsia="標楷體" w:hAnsi="標楷體" w:hint="eastAsia"/>
        </w:rPr>
        <w:t>」</w:t>
      </w:r>
      <w:r w:rsidR="00E570A1" w:rsidRPr="00C4147C">
        <w:rPr>
          <w:rFonts w:ascii="標楷體" w:eastAsia="標楷體" w:hAnsi="標楷體" w:hint="eastAsia"/>
        </w:rPr>
        <w:t>時，</w:t>
      </w:r>
      <w:r w:rsidR="00D935BF">
        <w:rPr>
          <w:rFonts w:ascii="標楷體" w:eastAsia="標楷體" w:hAnsi="標楷體" w:hint="eastAsia"/>
        </w:rPr>
        <w:t>系統會檢核</w:t>
      </w:r>
      <w:r w:rsidR="00E570A1" w:rsidRPr="00C4147C">
        <w:rPr>
          <w:rFonts w:ascii="標楷體" w:eastAsia="標楷體" w:hAnsi="標楷體" w:hint="eastAsia"/>
        </w:rPr>
        <w:t>同</w:t>
      </w:r>
      <w:r w:rsidR="00D935BF">
        <w:rPr>
          <w:rFonts w:ascii="標楷體" w:eastAsia="標楷體" w:hAnsi="標楷體" w:hint="eastAsia"/>
        </w:rPr>
        <w:t>等級信用評等</w:t>
      </w:r>
      <w:r w:rsidR="00E570A1" w:rsidRPr="00C4147C">
        <w:rPr>
          <w:rFonts w:ascii="標楷體" w:eastAsia="標楷體" w:hAnsi="標楷體" w:hint="eastAsia"/>
        </w:rPr>
        <w:t>之長期</w:t>
      </w:r>
      <w:proofErr w:type="gramStart"/>
      <w:r w:rsidR="00E570A1" w:rsidRPr="00C4147C">
        <w:rPr>
          <w:rFonts w:ascii="標楷體" w:eastAsia="標楷體" w:hAnsi="標楷體" w:hint="eastAsia"/>
        </w:rPr>
        <w:t>殖</w:t>
      </w:r>
      <w:proofErr w:type="gramEnd"/>
      <w:r w:rsidR="00E570A1" w:rsidRPr="00C4147C">
        <w:rPr>
          <w:rFonts w:ascii="標楷體" w:eastAsia="標楷體" w:hAnsi="標楷體" w:hint="eastAsia"/>
        </w:rPr>
        <w:t>利率</w:t>
      </w:r>
      <w:r w:rsidR="00D935BF">
        <w:rPr>
          <w:rFonts w:ascii="標楷體" w:eastAsia="標楷體" w:hAnsi="標楷體" w:hint="eastAsia"/>
        </w:rPr>
        <w:t>是否</w:t>
      </w:r>
      <w:r w:rsidR="00E570A1" w:rsidRPr="00C4147C">
        <w:rPr>
          <w:rFonts w:ascii="標楷體" w:eastAsia="標楷體" w:hAnsi="標楷體" w:hint="eastAsia"/>
        </w:rPr>
        <w:t>小於短期</w:t>
      </w:r>
      <w:proofErr w:type="gramStart"/>
      <w:r w:rsidR="00E570A1" w:rsidRPr="00C4147C">
        <w:rPr>
          <w:rFonts w:ascii="標楷體" w:eastAsia="標楷體" w:hAnsi="標楷體" w:hint="eastAsia"/>
        </w:rPr>
        <w:t>殖</w:t>
      </w:r>
      <w:proofErr w:type="gramEnd"/>
      <w:r w:rsidR="00E570A1" w:rsidRPr="00C4147C">
        <w:rPr>
          <w:rFonts w:ascii="標楷體" w:eastAsia="標楷體" w:hAnsi="標楷體" w:hint="eastAsia"/>
        </w:rPr>
        <w:t>利率或同年期之較高等級信評</w:t>
      </w:r>
      <w:proofErr w:type="gramStart"/>
      <w:r w:rsidR="00E570A1" w:rsidRPr="00C4147C">
        <w:rPr>
          <w:rFonts w:ascii="標楷體" w:eastAsia="標楷體" w:hAnsi="標楷體" w:hint="eastAsia"/>
        </w:rPr>
        <w:t>殖</w:t>
      </w:r>
      <w:proofErr w:type="gramEnd"/>
      <w:r w:rsidR="00E570A1" w:rsidRPr="00C4147C">
        <w:rPr>
          <w:rFonts w:ascii="標楷體" w:eastAsia="標楷體" w:hAnsi="標楷體" w:hint="eastAsia"/>
        </w:rPr>
        <w:t>利率</w:t>
      </w:r>
      <w:r w:rsidR="00D935BF">
        <w:rPr>
          <w:rFonts w:ascii="標楷體" w:eastAsia="標楷體" w:hAnsi="標楷體" w:hint="eastAsia"/>
        </w:rPr>
        <w:t>是否</w:t>
      </w:r>
      <w:r w:rsidR="00E570A1" w:rsidRPr="00C4147C">
        <w:rPr>
          <w:rFonts w:ascii="標楷體" w:eastAsia="標楷體" w:hAnsi="標楷體" w:hint="eastAsia"/>
        </w:rPr>
        <w:t>高於</w:t>
      </w:r>
      <w:proofErr w:type="gramStart"/>
      <w:r w:rsidR="00E570A1" w:rsidRPr="00C4147C">
        <w:rPr>
          <w:rFonts w:ascii="標楷體" w:eastAsia="標楷體" w:hAnsi="標楷體" w:hint="eastAsia"/>
        </w:rPr>
        <w:t>較低</w:t>
      </w:r>
      <w:r w:rsidR="00EE01B0" w:rsidRPr="00C4147C">
        <w:rPr>
          <w:rFonts w:ascii="標楷體" w:eastAsia="標楷體" w:hAnsi="標楷體" w:hint="eastAsia"/>
        </w:rPr>
        <w:t>信評</w:t>
      </w:r>
      <w:proofErr w:type="gramEnd"/>
      <w:r w:rsidR="00E570A1" w:rsidRPr="00C4147C">
        <w:rPr>
          <w:rFonts w:ascii="標楷體" w:eastAsia="標楷體" w:hAnsi="標楷體" w:hint="eastAsia"/>
        </w:rPr>
        <w:t>等級之</w:t>
      </w:r>
      <w:proofErr w:type="gramStart"/>
      <w:r w:rsidR="00E570A1" w:rsidRPr="00C4147C">
        <w:rPr>
          <w:rFonts w:ascii="標楷體" w:eastAsia="標楷體" w:hAnsi="標楷體" w:hint="eastAsia"/>
        </w:rPr>
        <w:t>殖</w:t>
      </w:r>
      <w:proofErr w:type="gramEnd"/>
      <w:r w:rsidR="00E570A1" w:rsidRPr="00C4147C">
        <w:rPr>
          <w:rFonts w:ascii="標楷體" w:eastAsia="標楷體" w:hAnsi="標楷體" w:hint="eastAsia"/>
        </w:rPr>
        <w:t>利率，</w:t>
      </w:r>
      <w:r w:rsidR="00D935BF">
        <w:rPr>
          <w:rFonts w:ascii="標楷體" w:eastAsia="標楷體" w:hAnsi="標楷體" w:hint="eastAsia"/>
        </w:rPr>
        <w:t>若有前述</w:t>
      </w:r>
      <w:r w:rsidR="00566995" w:rsidRPr="00C4147C">
        <w:rPr>
          <w:rFonts w:ascii="標楷體" w:eastAsia="標楷體" w:hAnsi="標楷體" w:hint="eastAsia"/>
        </w:rPr>
        <w:t>異常</w:t>
      </w:r>
      <w:r w:rsidR="00D935BF">
        <w:rPr>
          <w:rFonts w:ascii="標楷體" w:eastAsia="標楷體" w:hAnsi="標楷體" w:hint="eastAsia"/>
        </w:rPr>
        <w:t>，於點選「申報」時，</w:t>
      </w:r>
      <w:r w:rsidR="00566995" w:rsidRPr="00C4147C">
        <w:rPr>
          <w:rFonts w:ascii="標楷體" w:eastAsia="標楷體" w:hAnsi="標楷體" w:hint="eastAsia"/>
        </w:rPr>
        <w:t>欄位會顯示</w:t>
      </w:r>
      <w:r w:rsidR="00566995" w:rsidRPr="006F61AA">
        <w:rPr>
          <w:rFonts w:ascii="標楷體" w:eastAsia="標楷體" w:hAnsi="標楷體" w:hint="eastAsia"/>
        </w:rPr>
        <w:t>黃底紅字</w:t>
      </w:r>
      <w:r w:rsidR="00566995" w:rsidRPr="00C4147C">
        <w:rPr>
          <w:rFonts w:ascii="標楷體" w:eastAsia="標楷體" w:hAnsi="標楷體" w:hint="eastAsia"/>
        </w:rPr>
        <w:t>，</w:t>
      </w:r>
      <w:r w:rsidR="00D935BF">
        <w:rPr>
          <w:rFonts w:ascii="標楷體" w:eastAsia="標楷體" w:hAnsi="標楷體" w:hint="eastAsia"/>
        </w:rPr>
        <w:t>且</w:t>
      </w:r>
      <w:r w:rsidR="00E570A1" w:rsidRPr="00C4147C">
        <w:rPr>
          <w:rFonts w:ascii="標楷體" w:eastAsia="標楷體" w:hAnsi="標楷體" w:hint="eastAsia"/>
        </w:rPr>
        <w:t>出現</w:t>
      </w:r>
      <w:r w:rsidR="00786F7B" w:rsidRPr="006F61AA">
        <w:rPr>
          <w:rFonts w:ascii="標楷體" w:eastAsia="標楷體" w:hAnsi="標楷體" w:hint="eastAsia"/>
        </w:rPr>
        <w:t>「</w:t>
      </w:r>
      <w:r w:rsidR="00E570A1" w:rsidRPr="006F61AA">
        <w:rPr>
          <w:rFonts w:ascii="標楷體" w:eastAsia="標楷體" w:hAnsi="標楷體" w:hint="eastAsia"/>
        </w:rPr>
        <w:t>發現報價利率異常，請確認是否繼續送出</w:t>
      </w:r>
      <w:r w:rsidR="00786F7B" w:rsidRPr="006F61AA">
        <w:rPr>
          <w:rFonts w:ascii="標楷體" w:eastAsia="標楷體" w:hAnsi="標楷體" w:hint="eastAsia"/>
        </w:rPr>
        <w:t>」</w:t>
      </w:r>
      <w:r w:rsidR="00786F7B" w:rsidRPr="00C4147C">
        <w:rPr>
          <w:rFonts w:ascii="標楷體" w:eastAsia="標楷體" w:hAnsi="標楷體" w:hint="eastAsia"/>
        </w:rPr>
        <w:t>提示</w:t>
      </w:r>
      <w:r w:rsidR="00566995" w:rsidRPr="00C4147C">
        <w:rPr>
          <w:rFonts w:ascii="標楷體" w:eastAsia="標楷體" w:hAnsi="標楷體" w:hint="eastAsia"/>
        </w:rPr>
        <w:t>文字</w:t>
      </w:r>
      <w:r w:rsidR="00D935BF">
        <w:rPr>
          <w:rFonts w:ascii="標楷體" w:eastAsia="標楷體" w:hAnsi="標楷體" w:hint="eastAsia"/>
        </w:rPr>
        <w:t>框</w:t>
      </w:r>
      <w:r w:rsidR="00786F7B" w:rsidRPr="00C4147C">
        <w:rPr>
          <w:rFonts w:ascii="標楷體" w:eastAsia="標楷體" w:hAnsi="標楷體" w:hint="eastAsia"/>
        </w:rPr>
        <w:t>，</w:t>
      </w:r>
      <w:r w:rsidR="00D935BF">
        <w:rPr>
          <w:rFonts w:ascii="標楷體" w:eastAsia="標楷體" w:hAnsi="標楷體" w:hint="eastAsia"/>
        </w:rPr>
        <w:t>報價者仍要</w:t>
      </w:r>
      <w:r w:rsidR="00EE01B0" w:rsidRPr="00C4147C">
        <w:rPr>
          <w:rFonts w:ascii="標楷體" w:eastAsia="標楷體" w:hAnsi="標楷體" w:hint="eastAsia"/>
        </w:rPr>
        <w:t>送出</w:t>
      </w:r>
      <w:r w:rsidR="00D935BF">
        <w:rPr>
          <w:rFonts w:ascii="標楷體" w:eastAsia="標楷體" w:hAnsi="標楷體" w:hint="eastAsia"/>
        </w:rPr>
        <w:t>報價</w:t>
      </w:r>
      <w:r w:rsidR="00EE01B0" w:rsidRPr="00C4147C">
        <w:rPr>
          <w:rFonts w:ascii="標楷體" w:eastAsia="標楷體" w:hAnsi="標楷體" w:hint="eastAsia"/>
        </w:rPr>
        <w:t>則點選</w:t>
      </w:r>
      <w:r w:rsidR="00D935BF" w:rsidRPr="006F61AA">
        <w:rPr>
          <w:rFonts w:ascii="標楷體" w:eastAsia="標楷體" w:hAnsi="標楷體" w:hint="eastAsia"/>
        </w:rPr>
        <w:t>「</w:t>
      </w:r>
      <w:r w:rsidR="00EE01B0" w:rsidRPr="006F61AA">
        <w:rPr>
          <w:rFonts w:ascii="標楷體" w:eastAsia="標楷體" w:hAnsi="標楷體" w:hint="eastAsia"/>
        </w:rPr>
        <w:t>Yes</w:t>
      </w:r>
      <w:r w:rsidR="00D935BF" w:rsidRPr="006F61AA">
        <w:rPr>
          <w:rFonts w:ascii="標楷體" w:eastAsia="標楷體" w:hAnsi="標楷體" w:hint="eastAsia"/>
        </w:rPr>
        <w:t>」</w:t>
      </w:r>
      <w:r w:rsidR="00D935BF">
        <w:rPr>
          <w:rFonts w:ascii="標楷體" w:eastAsia="標楷體" w:hAnsi="標楷體" w:hint="eastAsia"/>
        </w:rPr>
        <w:t>，</w:t>
      </w:r>
      <w:r w:rsidR="00786F7B" w:rsidRPr="00C4147C">
        <w:rPr>
          <w:rFonts w:ascii="標楷體" w:eastAsia="標楷體" w:hAnsi="標楷體" w:hint="eastAsia"/>
        </w:rPr>
        <w:t>若要</w:t>
      </w:r>
      <w:r w:rsidR="00D935BF">
        <w:rPr>
          <w:rFonts w:ascii="標楷體" w:eastAsia="標楷體" w:hAnsi="標楷體" w:hint="eastAsia"/>
        </w:rPr>
        <w:t>繼續</w:t>
      </w:r>
      <w:r w:rsidR="00786F7B" w:rsidRPr="00C4147C">
        <w:rPr>
          <w:rFonts w:ascii="標楷體" w:eastAsia="標楷體" w:hAnsi="標楷體" w:hint="eastAsia"/>
        </w:rPr>
        <w:t>修改請按</w:t>
      </w:r>
      <w:r w:rsidR="00D935BF" w:rsidRPr="006F61AA">
        <w:rPr>
          <w:rFonts w:ascii="標楷體" w:eastAsia="標楷體" w:hAnsi="標楷體" w:hint="eastAsia"/>
        </w:rPr>
        <w:t>「</w:t>
      </w:r>
      <w:r w:rsidR="00786F7B" w:rsidRPr="006F61AA">
        <w:rPr>
          <w:rFonts w:ascii="標楷體" w:eastAsia="標楷體" w:hAnsi="標楷體" w:hint="eastAsia"/>
        </w:rPr>
        <w:t>N0</w:t>
      </w:r>
      <w:r w:rsidR="00D935BF" w:rsidRPr="006F61AA">
        <w:rPr>
          <w:rFonts w:ascii="標楷體" w:eastAsia="標楷體" w:hAnsi="標楷體" w:hint="eastAsia"/>
        </w:rPr>
        <w:t>」</w:t>
      </w:r>
      <w:r w:rsidR="00786F7B" w:rsidRPr="00C4147C">
        <w:rPr>
          <w:rFonts w:ascii="標楷體" w:eastAsia="標楷體" w:hAnsi="標楷體" w:hint="eastAsia"/>
        </w:rPr>
        <w:t>，</w:t>
      </w:r>
      <w:r w:rsidR="00566995" w:rsidRPr="00C4147C">
        <w:rPr>
          <w:rFonts w:ascii="標楷體" w:eastAsia="標楷體" w:hAnsi="標楷體" w:hint="eastAsia"/>
        </w:rPr>
        <w:t>重新修正</w:t>
      </w:r>
      <w:r w:rsidR="00EE01B0">
        <w:rPr>
          <w:rFonts w:ascii="標楷體" w:eastAsia="標楷體" w:hAnsi="標楷體" w:hint="eastAsia"/>
        </w:rPr>
        <w:t>後再</w:t>
      </w:r>
      <w:r w:rsidR="00016172">
        <w:rPr>
          <w:rFonts w:ascii="標楷體" w:eastAsia="標楷體" w:hAnsi="標楷體" w:hint="eastAsia"/>
        </w:rPr>
        <w:t>按</w:t>
      </w:r>
      <w:r w:rsidR="00016172" w:rsidRPr="006F61AA">
        <w:rPr>
          <w:rFonts w:ascii="標楷體" w:eastAsia="標楷體" w:hAnsi="標楷體" w:hint="eastAsia"/>
        </w:rPr>
        <w:t>「</w:t>
      </w:r>
      <w:r w:rsidR="00EE01B0" w:rsidRPr="006F61AA">
        <w:rPr>
          <w:rFonts w:ascii="標楷體" w:eastAsia="標楷體" w:hAnsi="標楷體" w:hint="eastAsia"/>
        </w:rPr>
        <w:t>申報</w:t>
      </w:r>
      <w:r w:rsidR="00016172" w:rsidRPr="006F61AA">
        <w:rPr>
          <w:rFonts w:ascii="標楷體" w:eastAsia="標楷體" w:hAnsi="標楷體" w:hint="eastAsia"/>
        </w:rPr>
        <w:t>」</w:t>
      </w:r>
      <w:r w:rsidR="00EE01B0">
        <w:rPr>
          <w:rFonts w:ascii="標楷體" w:eastAsia="標楷體" w:hAnsi="標楷體" w:hint="eastAsia"/>
        </w:rPr>
        <w:t>。</w:t>
      </w:r>
    </w:p>
    <w:p w:rsidR="00E02542" w:rsidRPr="00C4147C" w:rsidRDefault="00CE73EA" w:rsidP="00E0254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33E351" wp14:editId="30A46761">
                <wp:simplePos x="0" y="0"/>
                <wp:positionH relativeFrom="column">
                  <wp:posOffset>1292225</wp:posOffset>
                </wp:positionH>
                <wp:positionV relativeFrom="paragraph">
                  <wp:posOffset>2152650</wp:posOffset>
                </wp:positionV>
                <wp:extent cx="600075" cy="200025"/>
                <wp:effectExtent l="19050" t="19050" r="28575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B58D" id="矩形 7" o:spid="_x0000_s1026" style="position:absolute;margin-left:101.75pt;margin-top:169.5pt;width:47.25pt;height:15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" filled="f" strokecolor="#c00000" strokeweight="2.25pt"/>
            </w:pict>
          </mc:Fallback>
        </mc:AlternateContent>
      </w:r>
      <w:r w:rsidR="00A114A1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1619250</wp:posOffset>
                </wp:positionV>
                <wp:extent cx="600075" cy="200025"/>
                <wp:effectExtent l="19050" t="19050" r="28575" b="2857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810C4" id="矩形 1" o:spid="_x0000_s1026" style="position:absolute;margin-left:98pt;margin-top:127.5pt;width:47.25pt;height:15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" filled="f" strokecolor="#c00000" strokeweight="2.25pt"/>
            </w:pict>
          </mc:Fallback>
        </mc:AlternateContent>
      </w:r>
      <w:r w:rsidR="006F61AA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2524125</wp:posOffset>
                </wp:positionV>
                <wp:extent cx="2571750" cy="1295400"/>
                <wp:effectExtent l="19050" t="1905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295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72633" id="矩形 2" o:spid="_x0000_s1026" style="position:absolute;margin-left:0;margin-top:198.75pt;width:202.5pt;height:10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" filled="f" strokecolor="#c00000" strokeweight="3pt">
                <w10:wrap anchorx="margin"/>
              </v:rect>
            </w:pict>
          </mc:Fallback>
        </mc:AlternateContent>
      </w:r>
      <w:r w:rsidR="00A114A1">
        <w:rPr>
          <w:noProof/>
        </w:rPr>
        <w:drawing>
          <wp:inline distT="0" distB="0" distL="0" distR="0" wp14:anchorId="0CE43FFD" wp14:editId="6E6AA4E3">
            <wp:extent cx="6762750" cy="3703411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7" t="19977" r="33292" b="33496"/>
                    <a:stretch/>
                  </pic:blipFill>
                  <pic:spPr bwMode="auto">
                    <a:xfrm>
                      <a:off x="0" y="0"/>
                      <a:ext cx="6822236" cy="3735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542" w:rsidRPr="00C4147C" w:rsidRDefault="006F61AA" w:rsidP="006F61AA">
      <w:pPr>
        <w:pStyle w:val="a8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</w:t>
      </w:r>
      <w:r w:rsidR="00E80566" w:rsidRPr="00C4147C">
        <w:rPr>
          <w:rFonts w:ascii="標楷體" w:eastAsia="標楷體" w:hAnsi="標楷體" w:hint="eastAsia"/>
        </w:rPr>
        <w:t>一營業日</w:t>
      </w:r>
      <w:r>
        <w:rPr>
          <w:rFonts w:ascii="標楷體" w:eastAsia="標楷體" w:hAnsi="標楷體" w:hint="eastAsia"/>
        </w:rPr>
        <w:t>第一次</w:t>
      </w:r>
      <w:r w:rsidR="00E80566" w:rsidRPr="00C4147C">
        <w:rPr>
          <w:rFonts w:ascii="標楷體" w:eastAsia="標楷體" w:hAnsi="標楷體" w:hint="eastAsia"/>
        </w:rPr>
        <w:t>開啟「</w:t>
      </w:r>
      <w:r w:rsidR="00BB2EC6">
        <w:rPr>
          <w:rFonts w:ascii="標楷體" w:eastAsia="標楷體" w:hAnsi="標楷體" w:hint="eastAsia"/>
        </w:rPr>
        <w:t>美元國際債券參考</w:t>
      </w:r>
      <w:proofErr w:type="gramStart"/>
      <w:r w:rsidR="00BB2EC6">
        <w:rPr>
          <w:rFonts w:ascii="標楷體" w:eastAsia="標楷體" w:hAnsi="標楷體" w:hint="eastAsia"/>
        </w:rPr>
        <w:t>殖</w:t>
      </w:r>
      <w:proofErr w:type="gramEnd"/>
      <w:r w:rsidR="00BB2EC6">
        <w:rPr>
          <w:rFonts w:ascii="標楷體" w:eastAsia="標楷體" w:hAnsi="標楷體" w:hint="eastAsia"/>
        </w:rPr>
        <w:t>利率申報</w:t>
      </w:r>
      <w:r w:rsidR="00E80566" w:rsidRPr="00C4147C">
        <w:rPr>
          <w:rFonts w:ascii="標楷體" w:eastAsia="標楷體" w:hAnsi="標楷體" w:hint="eastAsia"/>
        </w:rPr>
        <w:t>」，會帶入</w:t>
      </w:r>
      <w:r w:rsidR="00BB2EC6">
        <w:rPr>
          <w:rFonts w:ascii="標楷體" w:eastAsia="標楷體" w:hAnsi="標楷體" w:hint="eastAsia"/>
        </w:rPr>
        <w:t>報價證券商</w:t>
      </w:r>
      <w:r w:rsidR="00E80566" w:rsidRPr="00C4147C">
        <w:rPr>
          <w:rFonts w:ascii="標楷體" w:eastAsia="標楷體" w:hAnsi="標楷體" w:hint="eastAsia"/>
        </w:rPr>
        <w:t>在</w:t>
      </w:r>
      <w:r w:rsidR="00EE01B0" w:rsidRPr="00C4147C">
        <w:rPr>
          <w:rFonts w:ascii="標楷體" w:eastAsia="標楷體" w:hAnsi="標楷體" w:hint="eastAsia"/>
        </w:rPr>
        <w:t>前一營業日</w:t>
      </w:r>
      <w:r w:rsidR="00EE01B0">
        <w:rPr>
          <w:rFonts w:ascii="標楷體" w:eastAsia="標楷體" w:hAnsi="標楷體" w:hint="eastAsia"/>
        </w:rPr>
        <w:t>於</w:t>
      </w:r>
      <w:r w:rsidR="00E80566" w:rsidRPr="00C4147C">
        <w:rPr>
          <w:rFonts w:ascii="標楷體" w:eastAsia="標楷體" w:hAnsi="標楷體" w:hint="eastAsia"/>
        </w:rPr>
        <w:t>申報時間內</w:t>
      </w:r>
      <w:r>
        <w:rPr>
          <w:rFonts w:ascii="標楷體" w:eastAsia="標楷體" w:hAnsi="標楷體" w:hint="eastAsia"/>
        </w:rPr>
        <w:t>最後一次所申報之資料，</w:t>
      </w:r>
      <w:r w:rsidR="00BB2EC6">
        <w:rPr>
          <w:rFonts w:ascii="標楷體" w:eastAsia="標楷體" w:hAnsi="標楷體" w:hint="eastAsia"/>
        </w:rPr>
        <w:t>報價證券商</w:t>
      </w:r>
      <w:r>
        <w:rPr>
          <w:rFonts w:ascii="標楷體" w:eastAsia="標楷體" w:hAnsi="標楷體" w:hint="eastAsia"/>
        </w:rPr>
        <w:t>得就要修改之欄位進行修改</w:t>
      </w:r>
      <w:r w:rsidRPr="006F61AA">
        <w:rPr>
          <w:rFonts w:ascii="標楷體" w:eastAsia="標楷體" w:hAnsi="標楷體" w:hint="eastAsia"/>
        </w:rPr>
        <w:t>；</w:t>
      </w:r>
      <w:r>
        <w:rPr>
          <w:rFonts w:ascii="標楷體" w:eastAsia="標楷體" w:hAnsi="標楷體" w:hint="eastAsia"/>
        </w:rPr>
        <w:t>若於當日申報時間內，每次開啟則會帶入前一次申報成功的資料。</w:t>
      </w:r>
      <w:r w:rsidR="00EE01B0">
        <w:rPr>
          <w:rFonts w:ascii="標楷體" w:eastAsia="標楷體" w:hAnsi="標楷體" w:hint="eastAsia"/>
        </w:rPr>
        <w:t>另</w:t>
      </w:r>
      <w:r w:rsidR="00E80566" w:rsidRPr="00C4147C">
        <w:rPr>
          <w:rFonts w:ascii="標楷體" w:eastAsia="標楷體" w:hAnsi="標楷體" w:hint="eastAsia"/>
        </w:rPr>
        <w:t>下方會</w:t>
      </w:r>
      <w:r w:rsidR="00EE01B0">
        <w:rPr>
          <w:rFonts w:ascii="標楷體" w:eastAsia="標楷體" w:hAnsi="標楷體" w:hint="eastAsia"/>
        </w:rPr>
        <w:t>帶入</w:t>
      </w:r>
      <w:r w:rsidR="00E80566" w:rsidRPr="006F61AA">
        <w:rPr>
          <w:rFonts w:ascii="標楷體" w:eastAsia="標楷體" w:hAnsi="標楷體" w:hint="eastAsia"/>
        </w:rPr>
        <w:t>前一營業日</w:t>
      </w:r>
      <w:r w:rsidR="005E3486">
        <w:rPr>
          <w:rFonts w:ascii="標楷體" w:eastAsia="標楷體" w:hAnsi="標楷體" w:hint="eastAsia"/>
        </w:rPr>
        <w:t>公布之</w:t>
      </w:r>
      <w:r w:rsidR="00BB2EC6">
        <w:rPr>
          <w:rFonts w:ascii="標楷體" w:eastAsia="標楷體" w:hAnsi="標楷體" w:hint="eastAsia"/>
        </w:rPr>
        <w:t>美元國際債券參考</w:t>
      </w:r>
      <w:proofErr w:type="gramStart"/>
      <w:r w:rsidR="00BB2EC6">
        <w:rPr>
          <w:rFonts w:ascii="標楷體" w:eastAsia="標楷體" w:hAnsi="標楷體" w:hint="eastAsia"/>
        </w:rPr>
        <w:t>殖</w:t>
      </w:r>
      <w:proofErr w:type="gramEnd"/>
      <w:r w:rsidR="00BB2EC6">
        <w:rPr>
          <w:rFonts w:ascii="標楷體" w:eastAsia="標楷體" w:hAnsi="標楷體" w:hint="eastAsia"/>
        </w:rPr>
        <w:t>利率</w:t>
      </w:r>
      <w:r w:rsidR="00E80566" w:rsidRPr="006F61AA">
        <w:rPr>
          <w:rFonts w:ascii="標楷體" w:eastAsia="標楷體" w:hAnsi="標楷體" w:hint="eastAsia"/>
        </w:rPr>
        <w:t>供</w:t>
      </w:r>
      <w:r w:rsidR="00BB2EC6">
        <w:rPr>
          <w:rFonts w:ascii="標楷體" w:eastAsia="標楷體" w:hAnsi="標楷體" w:hint="eastAsia"/>
        </w:rPr>
        <w:t>報價證券商</w:t>
      </w:r>
      <w:r w:rsidR="00E80566" w:rsidRPr="00C4147C">
        <w:rPr>
          <w:rFonts w:ascii="標楷體" w:eastAsia="標楷體" w:hAnsi="標楷體" w:hint="eastAsia"/>
        </w:rPr>
        <w:t>參考。</w:t>
      </w:r>
    </w:p>
    <w:p w:rsidR="00183591" w:rsidRPr="00C4147C" w:rsidRDefault="002D41F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E2685D" wp14:editId="04CA833E">
                <wp:simplePos x="0" y="0"/>
                <wp:positionH relativeFrom="column">
                  <wp:posOffset>644525</wp:posOffset>
                </wp:positionH>
                <wp:positionV relativeFrom="paragraph">
                  <wp:posOffset>1781175</wp:posOffset>
                </wp:positionV>
                <wp:extent cx="5048250" cy="1028700"/>
                <wp:effectExtent l="19050" t="19050" r="19050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1028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E7860" id="矩形 27" o:spid="_x0000_s1026" style="position:absolute;margin-left:50.75pt;margin-top:140.25pt;width:397.5pt;height:8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" filled="f" strokecolor="#c00000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CB249D" wp14:editId="23485ED9">
                <wp:simplePos x="0" y="0"/>
                <wp:positionH relativeFrom="column">
                  <wp:posOffset>644525</wp:posOffset>
                </wp:positionH>
                <wp:positionV relativeFrom="paragraph">
                  <wp:posOffset>571500</wp:posOffset>
                </wp:positionV>
                <wp:extent cx="5048250" cy="1028700"/>
                <wp:effectExtent l="19050" t="19050" r="19050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1028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40279" id="矩形 26" o:spid="_x0000_s1026" style="position:absolute;margin-left:50.75pt;margin-top:45pt;width:397.5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" filled="f" strokecolor="#c00000" strokeweight="2.25pt"/>
            </w:pict>
          </mc:Fallback>
        </mc:AlternateContent>
      </w:r>
      <w:r w:rsidRPr="002D41F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74C700" wp14:editId="070345A9">
            <wp:extent cx="6695440" cy="26098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30" t="22505" r="42679" b="15796"/>
                    <a:stretch/>
                  </pic:blipFill>
                  <pic:spPr bwMode="auto">
                    <a:xfrm>
                      <a:off x="0" y="0"/>
                      <a:ext cx="669544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43B" w:rsidRPr="00BB443B" w:rsidRDefault="003E3685" w:rsidP="00BB443B">
      <w:pPr>
        <w:pStyle w:val="a8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「</w:t>
      </w:r>
      <w:r w:rsidR="00BB443B" w:rsidRPr="00BB443B">
        <w:rPr>
          <w:rFonts w:ascii="標楷體" w:eastAsia="標楷體" w:hAnsi="標楷體" w:hint="eastAsia"/>
        </w:rPr>
        <w:t>檔案匯出</w:t>
      </w:r>
      <w:r>
        <w:rPr>
          <w:rFonts w:ascii="標楷體" w:eastAsia="標楷體" w:hAnsi="標楷體" w:hint="eastAsia"/>
        </w:rPr>
        <w:t>」</w:t>
      </w:r>
      <w:r w:rsidR="00BB443B" w:rsidRPr="00BB443B">
        <w:rPr>
          <w:rFonts w:ascii="標楷體" w:eastAsia="標楷體" w:hAnsi="標楷體" w:hint="eastAsia"/>
        </w:rPr>
        <w:t>功能說明</w:t>
      </w:r>
    </w:p>
    <w:p w:rsidR="00BB443B" w:rsidRPr="005128B7" w:rsidRDefault="00BB443B" w:rsidP="005128B7">
      <w:pPr>
        <w:pStyle w:val="a8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若欲將報價資料匯出，可點選畫面右上方之「檔案匯出」功能，點選「檔案匯出」，再輸入檔名存檔。</w:t>
      </w:r>
      <w:r w:rsidRPr="00BB443B">
        <w:rPr>
          <w:rFonts w:ascii="標楷體" w:eastAsia="標楷體" w:hAnsi="標楷體" w:hint="eastAsia"/>
        </w:rPr>
        <w:t>(</w:t>
      </w:r>
      <w:r w:rsidR="00BC097B">
        <w:rPr>
          <w:rFonts w:ascii="標楷體" w:eastAsia="標楷體" w:hAnsi="標楷體" w:hint="eastAsia"/>
        </w:rPr>
        <w:t>所</w:t>
      </w:r>
      <w:r w:rsidRPr="005128B7">
        <w:rPr>
          <w:rFonts w:ascii="標楷體" w:eastAsia="標楷體" w:hAnsi="標楷體" w:hint="eastAsia"/>
        </w:rPr>
        <w:t>匯出</w:t>
      </w:r>
      <w:r w:rsidR="00BC097B" w:rsidRPr="005128B7">
        <w:rPr>
          <w:rFonts w:ascii="標楷體" w:eastAsia="標楷體" w:hAnsi="標楷體" w:hint="eastAsia"/>
        </w:rPr>
        <w:t>之</w:t>
      </w:r>
      <w:r w:rsidRPr="005128B7">
        <w:rPr>
          <w:rFonts w:ascii="標楷體" w:eastAsia="標楷體" w:hAnsi="標楷體" w:hint="eastAsia"/>
        </w:rPr>
        <w:t>檔案格式為</w:t>
      </w:r>
      <w:r w:rsidR="0021797B">
        <w:rPr>
          <w:rFonts w:ascii="標楷體" w:eastAsia="標楷體" w:hAnsi="標楷體" w:hint="eastAsia"/>
        </w:rPr>
        <w:t>.</w:t>
      </w:r>
      <w:proofErr w:type="gramStart"/>
      <w:r w:rsidR="0021797B">
        <w:rPr>
          <w:rFonts w:ascii="標楷體" w:eastAsia="標楷體" w:hAnsi="標楷體" w:hint="eastAsia"/>
        </w:rPr>
        <w:t>c</w:t>
      </w:r>
      <w:r w:rsidRPr="005128B7">
        <w:rPr>
          <w:rFonts w:ascii="標楷體" w:eastAsia="標楷體" w:hAnsi="標楷體" w:hint="eastAsia"/>
        </w:rPr>
        <w:t>s</w:t>
      </w:r>
      <w:r w:rsidR="0021797B">
        <w:rPr>
          <w:rFonts w:ascii="標楷體" w:eastAsia="標楷體" w:hAnsi="標楷體"/>
        </w:rPr>
        <w:t>v</w:t>
      </w:r>
      <w:proofErr w:type="gramEnd"/>
      <w:r w:rsidRPr="005128B7">
        <w:rPr>
          <w:rFonts w:ascii="標楷體" w:eastAsia="標楷體" w:hAnsi="標楷體" w:hint="eastAsia"/>
        </w:rPr>
        <w:t>)</w:t>
      </w:r>
    </w:p>
    <w:p w:rsidR="00BB443B" w:rsidRDefault="00C2508F" w:rsidP="00BB443B">
      <w:pPr>
        <w:pStyle w:val="a8"/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3390900</wp:posOffset>
                </wp:positionV>
                <wp:extent cx="904875" cy="9525"/>
                <wp:effectExtent l="0" t="76200" r="28575" b="85725"/>
                <wp:wrapNone/>
                <wp:docPr id="43" name="直線單箭頭接點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95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89E90" id="直線單箭頭接點 43" o:spid="_x0000_s1026" type="#_x0000_t32" style="position:absolute;margin-left:407pt;margin-top:267pt;width:71.25pt;height:.7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" strokecolor="#c00000" strokeweight="1.25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26C914" wp14:editId="1CFCEAB2">
                <wp:simplePos x="0" y="0"/>
                <wp:positionH relativeFrom="column">
                  <wp:posOffset>6111875</wp:posOffset>
                </wp:positionH>
                <wp:positionV relativeFrom="paragraph">
                  <wp:posOffset>3257550</wp:posOffset>
                </wp:positionV>
                <wp:extent cx="514350" cy="142875"/>
                <wp:effectExtent l="19050" t="19050" r="19050" b="2857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142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376BF" id="矩形 42" o:spid="_x0000_s1026" style="position:absolute;margin-left:481.25pt;margin-top:256.5pt;width:40.5pt;height:1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" filled="f" strokecolor="#c00000" strokeweight="2.25pt"/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850D30" wp14:editId="1757E70C">
                <wp:simplePos x="0" y="0"/>
                <wp:positionH relativeFrom="column">
                  <wp:posOffset>4673600</wp:posOffset>
                </wp:positionH>
                <wp:positionV relativeFrom="paragraph">
                  <wp:posOffset>3409950</wp:posOffset>
                </wp:positionV>
                <wp:extent cx="409575" cy="133350"/>
                <wp:effectExtent l="19050" t="19050" r="28575" b="190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9A8F8" id="矩形 41" o:spid="_x0000_s1026" style="position:absolute;margin-left:368pt;margin-top:268.5pt;width:32.25pt;height:1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" filled="f" strokecolor="#c00000" strokeweight="2.25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D83D0D" wp14:editId="53AAC921">
                <wp:simplePos x="0" y="0"/>
                <wp:positionH relativeFrom="column">
                  <wp:posOffset>4997450</wp:posOffset>
                </wp:positionH>
                <wp:positionV relativeFrom="paragraph">
                  <wp:posOffset>428625</wp:posOffset>
                </wp:positionV>
                <wp:extent cx="152400" cy="2819400"/>
                <wp:effectExtent l="0" t="0" r="95250" b="57150"/>
                <wp:wrapNone/>
                <wp:docPr id="39" name="直線單箭頭接點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819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D7E7F" id="直線單箭頭接點 39" o:spid="_x0000_s1026" type="#_x0000_t32" style="position:absolute;margin-left:393.5pt;margin-top:33.75pt;width:12pt;height:22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" strokecolor="#c00000" strokeweight="1.5pt">
                <v:stroke endarrow="block" joinstyle="miter"/>
              </v:shape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914746" wp14:editId="7D681022">
                <wp:simplePos x="0" y="0"/>
                <wp:positionH relativeFrom="column">
                  <wp:posOffset>301625</wp:posOffset>
                </wp:positionH>
                <wp:positionV relativeFrom="paragraph">
                  <wp:posOffset>447674</wp:posOffset>
                </wp:positionV>
                <wp:extent cx="4229100" cy="1362075"/>
                <wp:effectExtent l="19050" t="19050" r="19050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362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EA16C" id="矩形 38" o:spid="_x0000_s1026" style="position:absolute;margin-left:23.75pt;margin-top:35.25pt;width:333pt;height:10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" filled="f" strokecolor="#c00000" strokeweight="2.25pt"/>
            </w:pict>
          </mc:Fallback>
        </mc:AlternateContent>
      </w:r>
      <w:r w:rsidR="00004B44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4C4B0C" wp14:editId="27E7EC2B">
                <wp:simplePos x="0" y="0"/>
                <wp:positionH relativeFrom="column">
                  <wp:posOffset>4806950</wp:posOffset>
                </wp:positionH>
                <wp:positionV relativeFrom="paragraph">
                  <wp:posOffset>200025</wp:posOffset>
                </wp:positionV>
                <wp:extent cx="409575" cy="209550"/>
                <wp:effectExtent l="19050" t="19050" r="28575" b="190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D8F76" id="矩形 37" o:spid="_x0000_s1026" style="position:absolute;margin-left:378.5pt;margin-top:15.75pt;width:32.25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" filled="f" strokecolor="#c00000" strokeweight="2.25pt"/>
            </w:pict>
          </mc:Fallback>
        </mc:AlternateContent>
      </w:r>
      <w:r w:rsidR="00004B44">
        <w:rPr>
          <w:noProof/>
        </w:rPr>
        <w:drawing>
          <wp:inline distT="0" distB="0" distL="0" distR="0" wp14:anchorId="7EFB6984" wp14:editId="46A33156">
            <wp:extent cx="6438900" cy="3635570"/>
            <wp:effectExtent l="0" t="0" r="0" b="317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103" t="21999" r="28172" b="15037"/>
                    <a:stretch/>
                  </pic:blipFill>
                  <pic:spPr bwMode="auto">
                    <a:xfrm>
                      <a:off x="0" y="0"/>
                      <a:ext cx="6474031" cy="365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612" w:rsidRDefault="00323612" w:rsidP="00BB443B">
      <w:pPr>
        <w:jc w:val="both"/>
        <w:rPr>
          <w:rFonts w:ascii="標楷體" w:eastAsia="標楷體" w:hAnsi="標楷體"/>
        </w:rPr>
      </w:pPr>
    </w:p>
    <w:p w:rsidR="00323612" w:rsidRDefault="00323612" w:rsidP="00BB443B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匯出檔案後，開啟檔案畫面如下</w:t>
      </w:r>
      <w:r w:rsidR="003E3685">
        <w:rPr>
          <w:rFonts w:ascii="標楷體" w:eastAsia="標楷體" w:hAnsi="標楷體" w:hint="eastAsia"/>
        </w:rPr>
        <w:t>(範例)</w:t>
      </w:r>
    </w:p>
    <w:p w:rsidR="00323612" w:rsidRPr="00BB443B" w:rsidRDefault="00BC097B" w:rsidP="00BB443B">
      <w:pPr>
        <w:jc w:val="both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263524</wp:posOffset>
                </wp:positionH>
                <wp:positionV relativeFrom="paragraph">
                  <wp:posOffset>2009774</wp:posOffset>
                </wp:positionV>
                <wp:extent cx="5819775" cy="2009775"/>
                <wp:effectExtent l="19050" t="19050" r="28575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20097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CBEE1" id="矩形 20" o:spid="_x0000_s1026" style="position:absolute;margin-left:20.75pt;margin-top:158.25pt;width:458.25pt;height:15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" filled="f" strokecolor="#c00000" strokeweight="3pt"/>
            </w:pict>
          </mc:Fallback>
        </mc:AlternateContent>
      </w:r>
      <w:r w:rsidR="00C2508F">
        <w:rPr>
          <w:noProof/>
        </w:rPr>
        <w:drawing>
          <wp:inline distT="0" distB="0" distL="0" distR="0" wp14:anchorId="22A2A2B4" wp14:editId="764EB0D9">
            <wp:extent cx="6115050" cy="3891395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64015" b="59289"/>
                    <a:stretch/>
                  </pic:blipFill>
                  <pic:spPr bwMode="auto">
                    <a:xfrm>
                      <a:off x="0" y="0"/>
                      <a:ext cx="6148064" cy="391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43B" w:rsidRPr="00BB443B" w:rsidRDefault="003E3685" w:rsidP="00BB443B">
      <w:pPr>
        <w:pStyle w:val="a8"/>
        <w:numPr>
          <w:ilvl w:val="0"/>
          <w:numId w:val="1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「</w:t>
      </w:r>
      <w:r w:rsidR="00BB443B" w:rsidRPr="00BB443B">
        <w:rPr>
          <w:rFonts w:ascii="標楷體" w:eastAsia="標楷體" w:hAnsi="標楷體" w:hint="eastAsia"/>
        </w:rPr>
        <w:t>檔案匯入</w:t>
      </w:r>
      <w:r>
        <w:rPr>
          <w:rFonts w:ascii="標楷體" w:eastAsia="標楷體" w:hAnsi="標楷體" w:hint="eastAsia"/>
        </w:rPr>
        <w:t>」</w:t>
      </w:r>
      <w:r w:rsidR="00BB443B" w:rsidRPr="00BB443B">
        <w:rPr>
          <w:rFonts w:ascii="標楷體" w:eastAsia="標楷體" w:hAnsi="標楷體" w:hint="eastAsia"/>
        </w:rPr>
        <w:t>功能說明</w:t>
      </w:r>
    </w:p>
    <w:p w:rsidR="00BB443B" w:rsidRDefault="00873B0C" w:rsidP="00BB443B">
      <w:pPr>
        <w:pStyle w:val="a8"/>
        <w:ind w:leftChars="0"/>
        <w:jc w:val="both"/>
        <w:rPr>
          <w:rFonts w:ascii="標楷體" w:eastAsia="標楷體" w:hAnsi="標楷體"/>
          <w:color w:val="000000"/>
        </w:rPr>
      </w:pPr>
      <w:r w:rsidRPr="00873B0C">
        <w:rPr>
          <w:rFonts w:ascii="標楷體" w:eastAsia="標楷體" w:hAnsi="標楷體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F4D284" wp14:editId="253CC714">
                <wp:simplePos x="0" y="0"/>
                <wp:positionH relativeFrom="column">
                  <wp:posOffset>5683249</wp:posOffset>
                </wp:positionH>
                <wp:positionV relativeFrom="paragraph">
                  <wp:posOffset>1695450</wp:posOffset>
                </wp:positionV>
                <wp:extent cx="295275" cy="2257425"/>
                <wp:effectExtent l="0" t="0" r="85725" b="47625"/>
                <wp:wrapNone/>
                <wp:docPr id="48" name="直線單箭頭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2257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746B" id="直線單箭頭接點 48" o:spid="_x0000_s1026" type="#_x0000_t32" style="position:absolute;margin-left:447.5pt;margin-top:133.5pt;width:23.25pt;height:17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" strokecolor="#c00000" strokeweight="1.5pt">
                <v:stroke endarrow="block" joinstyle="miter"/>
              </v:shape>
            </w:pict>
          </mc:Fallback>
        </mc:AlternateContent>
      </w:r>
      <w:r w:rsidRPr="00873B0C">
        <w:rPr>
          <w:rFonts w:ascii="標楷體" w:eastAsia="標楷體" w:hAnsi="標楷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DE364D" wp14:editId="58D5FCCA">
                <wp:simplePos x="0" y="0"/>
                <wp:positionH relativeFrom="column">
                  <wp:posOffset>5492750</wp:posOffset>
                </wp:positionH>
                <wp:positionV relativeFrom="paragraph">
                  <wp:posOffset>1457325</wp:posOffset>
                </wp:positionV>
                <wp:extent cx="485775" cy="238125"/>
                <wp:effectExtent l="19050" t="19050" r="28575" b="2857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FBBE8" id="矩形 47" o:spid="_x0000_s1026" style="position:absolute;margin-left:432.5pt;margin-top:114.75pt;width:38.2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" filled="f" strokecolor="#c0000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2047875</wp:posOffset>
            </wp:positionV>
            <wp:extent cx="444817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54" y="21510"/>
                <wp:lineTo x="21554" y="0"/>
                <wp:lineTo x="0" y="0"/>
              </wp:wrapPolygon>
            </wp:wrapTight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3" t="40711" r="11246" b="21864"/>
                    <a:stretch/>
                  </pic:blipFill>
                  <pic:spPr bwMode="auto">
                    <a:xfrm>
                      <a:off x="0" y="0"/>
                      <a:ext cx="44481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43B">
        <w:rPr>
          <w:rFonts w:ascii="標楷體" w:eastAsia="標楷體" w:hAnsi="標楷體" w:hint="eastAsia"/>
        </w:rPr>
        <w:t>報價者</w:t>
      </w:r>
      <w:r w:rsidR="00BC097B">
        <w:rPr>
          <w:rFonts w:ascii="標楷體" w:eastAsia="標楷體" w:hAnsi="標楷體" w:hint="eastAsia"/>
        </w:rPr>
        <w:t>除了可於前述</w:t>
      </w:r>
      <w:r w:rsidR="003E3685">
        <w:rPr>
          <w:rFonts w:ascii="標楷體" w:eastAsia="標楷體" w:hAnsi="標楷體" w:hint="eastAsia"/>
        </w:rPr>
        <w:t>第</w:t>
      </w:r>
      <w:r w:rsidR="00BC097B">
        <w:rPr>
          <w:rFonts w:ascii="標楷體" w:eastAsia="標楷體" w:hAnsi="標楷體" w:hint="eastAsia"/>
        </w:rPr>
        <w:t>三之說明，直接於報價</w:t>
      </w:r>
      <w:proofErr w:type="gramStart"/>
      <w:r w:rsidR="00BC097B">
        <w:rPr>
          <w:rFonts w:ascii="標楷體" w:eastAsia="標楷體" w:hAnsi="標楷體" w:hint="eastAsia"/>
        </w:rPr>
        <w:t>畫面逐欄輸入</w:t>
      </w:r>
      <w:proofErr w:type="gramEnd"/>
      <w:r w:rsidR="00BC097B">
        <w:rPr>
          <w:rFonts w:ascii="標楷體" w:eastAsia="標楷體" w:hAnsi="標楷體" w:hint="eastAsia"/>
        </w:rPr>
        <w:t>報價資料並點選「申報」外，亦</w:t>
      </w:r>
      <w:r w:rsidR="00BB443B">
        <w:rPr>
          <w:rFonts w:ascii="標楷體" w:eastAsia="標楷體" w:hAnsi="標楷體" w:hint="eastAsia"/>
        </w:rPr>
        <w:t>可用</w:t>
      </w:r>
      <w:r w:rsidR="00BC097B">
        <w:rPr>
          <w:rFonts w:ascii="標楷體" w:eastAsia="標楷體" w:hAnsi="標楷體" w:hint="eastAsia"/>
        </w:rPr>
        <w:t>利用EXCEL</w:t>
      </w:r>
      <w:r w:rsidR="005E3486">
        <w:rPr>
          <w:rFonts w:ascii="標楷體" w:eastAsia="標楷體" w:hAnsi="標楷體" w:hint="eastAsia"/>
          <w:color w:val="000000"/>
        </w:rPr>
        <w:t>「</w:t>
      </w:r>
      <w:r w:rsidR="005E3486" w:rsidRPr="00BB443B">
        <w:rPr>
          <w:rFonts w:ascii="標楷體" w:eastAsia="標楷體" w:hAnsi="標楷體" w:hint="eastAsia"/>
          <w:color w:val="000000"/>
        </w:rPr>
        <w:t>檔案格式為</w:t>
      </w:r>
      <w:r w:rsidR="0021797B">
        <w:rPr>
          <w:rFonts w:ascii="標楷體" w:eastAsia="標楷體" w:hAnsi="標楷體" w:hint="eastAsia"/>
          <w:color w:val="000000"/>
        </w:rPr>
        <w:t>.c</w:t>
      </w:r>
      <w:r w:rsidR="005E3486" w:rsidRPr="00BB443B">
        <w:rPr>
          <w:rFonts w:ascii="標楷體" w:eastAsia="標楷體" w:hAnsi="標楷體" w:hint="eastAsia"/>
          <w:color w:val="000000"/>
        </w:rPr>
        <w:t>s</w:t>
      </w:r>
      <w:r w:rsidR="0021797B">
        <w:rPr>
          <w:rFonts w:ascii="標楷體" w:eastAsia="標楷體" w:hAnsi="標楷體"/>
          <w:color w:val="000000"/>
        </w:rPr>
        <w:t>v</w:t>
      </w:r>
      <w:r w:rsidR="005E3486">
        <w:rPr>
          <w:rFonts w:ascii="標楷體" w:eastAsia="標楷體" w:hAnsi="標楷體" w:hint="eastAsia"/>
          <w:color w:val="000000"/>
        </w:rPr>
        <w:t>」</w:t>
      </w:r>
      <w:r w:rsidR="00BB443B">
        <w:rPr>
          <w:rFonts w:ascii="標楷體" w:eastAsia="標楷體" w:hAnsi="標楷體" w:hint="eastAsia"/>
          <w:color w:val="000000"/>
        </w:rPr>
        <w:t>先行編輯</w:t>
      </w:r>
      <w:proofErr w:type="gramStart"/>
      <w:r w:rsidR="00BB2EC6">
        <w:rPr>
          <w:rFonts w:ascii="標楷體" w:eastAsia="標楷體" w:hAnsi="標楷體" w:hint="eastAsia"/>
          <w:color w:val="000000"/>
        </w:rPr>
        <w:t>殖</w:t>
      </w:r>
      <w:proofErr w:type="gramEnd"/>
      <w:r w:rsidR="00BB2EC6">
        <w:rPr>
          <w:rFonts w:ascii="標楷體" w:eastAsia="標楷體" w:hAnsi="標楷體" w:hint="eastAsia"/>
          <w:color w:val="000000"/>
        </w:rPr>
        <w:t>利率</w:t>
      </w:r>
      <w:r w:rsidR="00BB443B">
        <w:rPr>
          <w:rFonts w:ascii="標楷體" w:eastAsia="標楷體" w:hAnsi="標楷體" w:hint="eastAsia"/>
          <w:color w:val="000000"/>
        </w:rPr>
        <w:t>資料</w:t>
      </w:r>
      <w:r w:rsidR="00D1420C">
        <w:rPr>
          <w:rFonts w:ascii="標楷體" w:eastAsia="標楷體" w:hAnsi="標楷體" w:hint="eastAsia"/>
          <w:color w:val="000000"/>
        </w:rPr>
        <w:t>後</w:t>
      </w:r>
      <w:r w:rsidR="00BB443B">
        <w:rPr>
          <w:rFonts w:ascii="標楷體" w:eastAsia="標楷體" w:hAnsi="標楷體" w:hint="eastAsia"/>
          <w:color w:val="000000"/>
        </w:rPr>
        <w:t>，再利用</w:t>
      </w:r>
      <w:r w:rsidR="00BC097B">
        <w:rPr>
          <w:rFonts w:ascii="標楷體" w:eastAsia="標楷體" w:hAnsi="標楷體" w:hint="eastAsia"/>
          <w:color w:val="000000"/>
        </w:rPr>
        <w:t>「</w:t>
      </w:r>
      <w:r w:rsidR="00BB443B">
        <w:rPr>
          <w:rFonts w:ascii="標楷體" w:eastAsia="標楷體" w:hAnsi="標楷體" w:hint="eastAsia"/>
          <w:color w:val="000000"/>
        </w:rPr>
        <w:t>檔案匯入</w:t>
      </w:r>
      <w:r w:rsidR="00BC097B">
        <w:rPr>
          <w:rFonts w:ascii="標楷體" w:eastAsia="標楷體" w:hAnsi="標楷體" w:hint="eastAsia"/>
          <w:color w:val="000000"/>
        </w:rPr>
        <w:t>」</w:t>
      </w:r>
      <w:r w:rsidR="00BB443B">
        <w:rPr>
          <w:rFonts w:ascii="標楷體" w:eastAsia="標楷體" w:hAnsi="標楷體" w:hint="eastAsia"/>
          <w:color w:val="000000"/>
        </w:rPr>
        <w:t>功能，將報價資料讀入報價畫面中，然後再按「申報」</w:t>
      </w:r>
      <w:r w:rsidR="00CD131C">
        <w:rPr>
          <w:rFonts w:ascii="標楷體" w:eastAsia="標楷體" w:hAnsi="標楷體" w:hint="eastAsia"/>
          <w:color w:val="000000"/>
        </w:rPr>
        <w:t>。</w:t>
      </w:r>
      <w:r w:rsidR="00D1420C">
        <w:rPr>
          <w:rFonts w:ascii="標楷體" w:eastAsia="標楷體" w:hAnsi="標楷體" w:hint="eastAsia"/>
          <w:color w:val="000000"/>
        </w:rPr>
        <w:t>(第一次申報建議先</w:t>
      </w:r>
      <w:proofErr w:type="gramStart"/>
      <w:r w:rsidR="00D1420C">
        <w:rPr>
          <w:rFonts w:ascii="標楷體" w:eastAsia="標楷體" w:hAnsi="標楷體" w:hint="eastAsia"/>
          <w:color w:val="000000"/>
        </w:rPr>
        <w:t>採</w:t>
      </w:r>
      <w:proofErr w:type="gramEnd"/>
      <w:r w:rsidR="00D1420C">
        <w:rPr>
          <w:rFonts w:ascii="標楷體" w:eastAsia="標楷體" w:hAnsi="標楷體" w:hint="eastAsia"/>
          <w:color w:val="000000"/>
        </w:rPr>
        <w:t>直接於系統報價畫面輸入資料，並完成申報，再將報價資料利用「檔案匯出」存檔，後續再開啟該匯出檔來編輯報價資料，</w:t>
      </w:r>
      <w:r w:rsidR="003E3685">
        <w:rPr>
          <w:rFonts w:ascii="標楷體" w:eastAsia="標楷體" w:hAnsi="標楷體" w:hint="eastAsia"/>
          <w:color w:val="000000"/>
        </w:rPr>
        <w:t>以</w:t>
      </w:r>
      <w:r w:rsidR="00D1420C">
        <w:rPr>
          <w:rFonts w:ascii="標楷體" w:eastAsia="標楷體" w:hAnsi="標楷體" w:hint="eastAsia"/>
          <w:color w:val="000000"/>
        </w:rPr>
        <w:t>「檔案匯入」功能讀入報價畫面)</w:t>
      </w:r>
      <w:r w:rsidRPr="00873B0C">
        <w:rPr>
          <w:rFonts w:ascii="標楷體" w:eastAsia="標楷體" w:hAnsi="標楷體" w:hint="eastAsia"/>
          <w:noProof/>
        </w:rPr>
        <w:t xml:space="preserve"> </w:t>
      </w:r>
    </w:p>
    <w:p w:rsidR="00BB443B" w:rsidRDefault="00873B0C" w:rsidP="00873B0C">
      <w:pPr>
        <w:pStyle w:val="a8"/>
        <w:ind w:leftChars="-22" w:left="0" w:hangingChars="22" w:hanging="53"/>
        <w:jc w:val="both"/>
        <w:rPr>
          <w:rFonts w:ascii="標楷體" w:eastAsia="標楷體" w:hAnsi="標楷體"/>
        </w:rPr>
      </w:pPr>
      <w:r w:rsidRPr="00873B0C">
        <w:rPr>
          <w:rFonts w:ascii="標楷體" w:eastAsia="標楷體" w:hAnsi="標楷體" w:hint="eastAsi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6CDFD6" wp14:editId="34D3EB36">
                <wp:simplePos x="0" y="0"/>
                <wp:positionH relativeFrom="column">
                  <wp:posOffset>3063875</wp:posOffset>
                </wp:positionH>
                <wp:positionV relativeFrom="paragraph">
                  <wp:posOffset>2828925</wp:posOffset>
                </wp:positionV>
                <wp:extent cx="3476625" cy="152400"/>
                <wp:effectExtent l="19050" t="19050" r="28575" b="1905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52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5FE7D" id="矩形 49" o:spid="_x0000_s1026" style="position:absolute;margin-left:241.25pt;margin-top:222.75pt;width:273.75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" filled="f" strokecolor="#c00000" strokeweight="2.25pt"/>
            </w:pict>
          </mc:Fallback>
        </mc:AlternateContent>
      </w:r>
      <w:r w:rsidR="00C2508F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47625</wp:posOffset>
            </wp:positionV>
            <wp:extent cx="6696000" cy="2419200"/>
            <wp:effectExtent l="0" t="0" r="0" b="635"/>
            <wp:wrapThrough wrapText="bothSides">
              <wp:wrapPolygon edited="0">
                <wp:start x="0" y="0"/>
                <wp:lineTo x="0" y="21436"/>
                <wp:lineTo x="21510" y="21436"/>
                <wp:lineTo x="21510" y="0"/>
                <wp:lineTo x="0" y="0"/>
              </wp:wrapPolygon>
            </wp:wrapThrough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t="29333" r="38747" b="39772"/>
                    <a:stretch/>
                  </pic:blipFill>
                  <pic:spPr bwMode="auto">
                    <a:xfrm>
                      <a:off x="0" y="0"/>
                      <a:ext cx="6696000" cy="24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B0C" w:rsidRDefault="00873B0C" w:rsidP="00E61EA7">
      <w:pPr>
        <w:jc w:val="both"/>
        <w:rPr>
          <w:rFonts w:ascii="標楷體" w:eastAsia="標楷體" w:hAnsi="標楷體"/>
        </w:rPr>
      </w:pPr>
    </w:p>
    <w:p w:rsidR="00C65CF5" w:rsidRPr="00C65CF5" w:rsidRDefault="00C65CF5" w:rsidP="00C65CF5">
      <w:pPr>
        <w:widowControl/>
        <w:rPr>
          <w:rFonts w:eastAsia="標楷體"/>
          <w:color w:val="000000"/>
          <w:kern w:val="0"/>
        </w:rPr>
      </w:pPr>
      <w:r w:rsidRPr="00C65CF5">
        <w:rPr>
          <w:rFonts w:eastAsia="標楷體"/>
          <w:color w:val="000000"/>
          <w:kern w:val="0"/>
        </w:rPr>
        <w:t>匯入檔案之型態：</w:t>
      </w:r>
      <w:r w:rsidR="00AE231A">
        <w:rPr>
          <w:rFonts w:eastAsia="標楷體"/>
          <w:color w:val="000000"/>
          <w:kern w:val="0"/>
        </w:rPr>
        <w:t>.c</w:t>
      </w:r>
      <w:r w:rsidRPr="00C65CF5">
        <w:rPr>
          <w:rFonts w:eastAsia="標楷體"/>
          <w:color w:val="000000"/>
          <w:kern w:val="0"/>
        </w:rPr>
        <w:t>s</w:t>
      </w:r>
      <w:r w:rsidR="00AE231A">
        <w:rPr>
          <w:rFonts w:eastAsia="標楷體"/>
          <w:color w:val="000000"/>
          <w:kern w:val="0"/>
        </w:rPr>
        <w:t>v</w:t>
      </w:r>
    </w:p>
    <w:p w:rsidR="00C65CF5" w:rsidRPr="00C65CF5" w:rsidRDefault="00C65CF5" w:rsidP="00C65CF5">
      <w:pPr>
        <w:widowControl/>
        <w:rPr>
          <w:rFonts w:eastAsia="標楷體"/>
          <w:color w:val="000000"/>
          <w:kern w:val="0"/>
        </w:rPr>
      </w:pPr>
      <w:r w:rsidRPr="00C65CF5">
        <w:rPr>
          <w:rFonts w:eastAsia="標楷體"/>
          <w:color w:val="000000"/>
          <w:kern w:val="0"/>
        </w:rPr>
        <w:t>匯入檔案格式：</w:t>
      </w:r>
    </w:p>
    <w:tbl>
      <w:tblPr>
        <w:tblStyle w:val="a9"/>
        <w:tblpPr w:leftFromText="180" w:rightFromText="180" w:vertAnchor="text" w:horzAnchor="margin" w:tblpY="153"/>
        <w:tblW w:w="7621" w:type="dxa"/>
        <w:tblLook w:val="04A0" w:firstRow="1" w:lastRow="0" w:firstColumn="1" w:lastColumn="0" w:noHBand="0" w:noVBand="1"/>
      </w:tblPr>
      <w:tblGrid>
        <w:gridCol w:w="2376"/>
        <w:gridCol w:w="2977"/>
        <w:gridCol w:w="2268"/>
      </w:tblGrid>
      <w:tr w:rsidR="00C65CF5" w:rsidRPr="00C65CF5" w:rsidTr="004365B6">
        <w:trPr>
          <w:trHeight w:val="416"/>
        </w:trPr>
        <w:tc>
          <w:tcPr>
            <w:tcW w:w="2376" w:type="dxa"/>
          </w:tcPr>
          <w:p w:rsidR="00C65CF5" w:rsidRPr="00C65CF5" w:rsidRDefault="00C65CF5" w:rsidP="00C65CF5">
            <w:pPr>
              <w:widowControl/>
              <w:rPr>
                <w:rFonts w:eastAsia="標楷體"/>
              </w:rPr>
            </w:pPr>
            <w:r w:rsidRPr="00C65CF5">
              <w:rPr>
                <w:rFonts w:eastAsia="標楷體"/>
              </w:rPr>
              <w:t>欄位名稱</w:t>
            </w:r>
          </w:p>
        </w:tc>
        <w:tc>
          <w:tcPr>
            <w:tcW w:w="2977" w:type="dxa"/>
          </w:tcPr>
          <w:p w:rsidR="00C65CF5" w:rsidRPr="00C65CF5" w:rsidRDefault="00C65CF5" w:rsidP="00C65CF5">
            <w:pPr>
              <w:widowControl/>
              <w:rPr>
                <w:rFonts w:eastAsia="標楷體"/>
              </w:rPr>
            </w:pPr>
            <w:r w:rsidRPr="00C65CF5">
              <w:rPr>
                <w:rFonts w:eastAsia="標楷體"/>
              </w:rPr>
              <w:t>格式</w:t>
            </w:r>
          </w:p>
        </w:tc>
        <w:tc>
          <w:tcPr>
            <w:tcW w:w="2268" w:type="dxa"/>
          </w:tcPr>
          <w:p w:rsidR="00C65CF5" w:rsidRPr="00C65CF5" w:rsidRDefault="00C65CF5" w:rsidP="00C65CF5">
            <w:pPr>
              <w:widowControl/>
              <w:rPr>
                <w:rFonts w:eastAsia="標楷體"/>
              </w:rPr>
            </w:pPr>
            <w:r w:rsidRPr="00C65CF5">
              <w:rPr>
                <w:rFonts w:eastAsia="標楷體"/>
              </w:rPr>
              <w:t>內容</w:t>
            </w:r>
          </w:p>
        </w:tc>
      </w:tr>
      <w:tr w:rsidR="00C65CF5" w:rsidRPr="00C65CF5" w:rsidTr="004365B6">
        <w:trPr>
          <w:trHeight w:val="374"/>
        </w:trPr>
        <w:tc>
          <w:tcPr>
            <w:tcW w:w="2376" w:type="dxa"/>
          </w:tcPr>
          <w:p w:rsidR="00C65CF5" w:rsidRPr="00C65CF5" w:rsidRDefault="00C65CF5" w:rsidP="00C65CF5">
            <w:pPr>
              <w:widowControl/>
              <w:rPr>
                <w:rFonts w:eastAsia="標楷體"/>
              </w:rPr>
            </w:pPr>
            <w:r w:rsidRPr="00C65CF5">
              <w:rPr>
                <w:rFonts w:eastAsia="標楷體"/>
              </w:rPr>
              <w:t>到期年限</w:t>
            </w:r>
          </w:p>
        </w:tc>
        <w:tc>
          <w:tcPr>
            <w:tcW w:w="5245" w:type="dxa"/>
            <w:gridSpan w:val="2"/>
            <w:vMerge w:val="restart"/>
          </w:tcPr>
          <w:p w:rsidR="00C65CF5" w:rsidRPr="00C65CF5" w:rsidRDefault="00C65CF5" w:rsidP="00C65CF5">
            <w:pPr>
              <w:spacing w:before="240"/>
              <w:rPr>
                <w:rFonts w:eastAsia="標楷體"/>
              </w:rPr>
            </w:pPr>
            <w:r w:rsidRPr="00C65CF5">
              <w:rPr>
                <w:rFonts w:eastAsia="標楷體"/>
              </w:rPr>
              <w:t>需符合櫃買中心提供之項目，包含內容、格式</w:t>
            </w:r>
          </w:p>
        </w:tc>
      </w:tr>
      <w:tr w:rsidR="00C65CF5" w:rsidRPr="00C65CF5" w:rsidTr="004365B6">
        <w:trPr>
          <w:trHeight w:val="422"/>
        </w:trPr>
        <w:tc>
          <w:tcPr>
            <w:tcW w:w="2376" w:type="dxa"/>
          </w:tcPr>
          <w:p w:rsidR="00C65CF5" w:rsidRPr="00C65CF5" w:rsidRDefault="00C65CF5" w:rsidP="00C65CF5">
            <w:pPr>
              <w:widowControl/>
              <w:rPr>
                <w:rFonts w:eastAsia="標楷體"/>
              </w:rPr>
            </w:pPr>
            <w:r w:rsidRPr="00C65CF5">
              <w:rPr>
                <w:rFonts w:eastAsia="標楷體"/>
              </w:rPr>
              <w:t>信用評等</w:t>
            </w:r>
          </w:p>
        </w:tc>
        <w:tc>
          <w:tcPr>
            <w:tcW w:w="5245" w:type="dxa"/>
            <w:gridSpan w:val="2"/>
            <w:vMerge/>
          </w:tcPr>
          <w:p w:rsidR="00C65CF5" w:rsidRPr="00C65CF5" w:rsidRDefault="00C65CF5" w:rsidP="00C65CF5">
            <w:pPr>
              <w:widowControl/>
              <w:rPr>
                <w:rFonts w:eastAsia="標楷體"/>
              </w:rPr>
            </w:pPr>
          </w:p>
        </w:tc>
      </w:tr>
      <w:tr w:rsidR="00C65CF5" w:rsidRPr="00C65CF5" w:rsidTr="004365B6">
        <w:trPr>
          <w:trHeight w:val="414"/>
        </w:trPr>
        <w:tc>
          <w:tcPr>
            <w:tcW w:w="2376" w:type="dxa"/>
          </w:tcPr>
          <w:p w:rsidR="00C65CF5" w:rsidRPr="00C65CF5" w:rsidRDefault="00C65CF5" w:rsidP="00C65CF5">
            <w:pPr>
              <w:widowControl/>
              <w:rPr>
                <w:rFonts w:eastAsia="標楷體"/>
              </w:rPr>
            </w:pPr>
            <w:r w:rsidRPr="00C65CF5">
              <w:rPr>
                <w:rFonts w:eastAsia="標楷體"/>
              </w:rPr>
              <w:t>報價</w:t>
            </w:r>
          </w:p>
        </w:tc>
        <w:tc>
          <w:tcPr>
            <w:tcW w:w="2977" w:type="dxa"/>
          </w:tcPr>
          <w:p w:rsidR="00C65CF5" w:rsidRPr="00C65CF5" w:rsidRDefault="00C65CF5" w:rsidP="00C65CF5">
            <w:pPr>
              <w:widowControl/>
              <w:rPr>
                <w:rFonts w:eastAsia="標楷體"/>
              </w:rPr>
            </w:pPr>
            <w:r w:rsidRPr="00C65CF5">
              <w:rPr>
                <w:rFonts w:eastAsia="標楷體"/>
              </w:rPr>
              <w:t>9(2).9(4)</w:t>
            </w:r>
          </w:p>
        </w:tc>
        <w:tc>
          <w:tcPr>
            <w:tcW w:w="2268" w:type="dxa"/>
          </w:tcPr>
          <w:p w:rsidR="00C65CF5" w:rsidRPr="00C65CF5" w:rsidRDefault="00C65CF5" w:rsidP="00C65CF5">
            <w:pPr>
              <w:widowControl/>
              <w:rPr>
                <w:rFonts w:eastAsia="標楷體"/>
              </w:rPr>
            </w:pPr>
            <w:r w:rsidRPr="00C65CF5">
              <w:rPr>
                <w:rFonts w:eastAsia="標楷體"/>
              </w:rPr>
              <w:t>0.1000~10.0000</w:t>
            </w:r>
          </w:p>
        </w:tc>
      </w:tr>
    </w:tbl>
    <w:p w:rsidR="00C65CF5" w:rsidRPr="00C65CF5" w:rsidRDefault="00C65CF5" w:rsidP="00C65CF5">
      <w:pPr>
        <w:widowControl/>
        <w:rPr>
          <w:rFonts w:eastAsia="標楷體"/>
          <w:color w:val="000000"/>
          <w:kern w:val="0"/>
        </w:rPr>
      </w:pPr>
    </w:p>
    <w:p w:rsidR="00C65CF5" w:rsidRPr="00C65CF5" w:rsidRDefault="00C65CF5" w:rsidP="00C65CF5">
      <w:pPr>
        <w:widowControl/>
        <w:rPr>
          <w:rFonts w:eastAsia="標楷體"/>
          <w:color w:val="000000"/>
          <w:kern w:val="0"/>
        </w:rPr>
      </w:pPr>
    </w:p>
    <w:p w:rsidR="00C65CF5" w:rsidRPr="00C65CF5" w:rsidRDefault="00C65CF5" w:rsidP="00C65CF5">
      <w:pPr>
        <w:widowControl/>
        <w:rPr>
          <w:rFonts w:eastAsia="標楷體"/>
          <w:color w:val="000000"/>
          <w:kern w:val="0"/>
        </w:rPr>
      </w:pPr>
    </w:p>
    <w:p w:rsidR="00C65CF5" w:rsidRPr="00C65CF5" w:rsidRDefault="00C65CF5" w:rsidP="00C65CF5">
      <w:pPr>
        <w:widowControl/>
        <w:rPr>
          <w:rFonts w:eastAsia="標楷體"/>
          <w:color w:val="000000"/>
          <w:kern w:val="0"/>
        </w:rPr>
      </w:pPr>
    </w:p>
    <w:p w:rsidR="00C65CF5" w:rsidRPr="00C65CF5" w:rsidRDefault="00C65CF5" w:rsidP="00C65CF5">
      <w:pPr>
        <w:widowControl/>
        <w:rPr>
          <w:rFonts w:eastAsia="標楷體"/>
          <w:color w:val="000000"/>
          <w:kern w:val="0"/>
        </w:rPr>
      </w:pPr>
    </w:p>
    <w:p w:rsidR="00C65CF5" w:rsidRPr="00C65CF5" w:rsidRDefault="00C65CF5" w:rsidP="00C65CF5">
      <w:pPr>
        <w:widowControl/>
        <w:rPr>
          <w:rFonts w:eastAsia="標楷體"/>
          <w:color w:val="000000"/>
          <w:kern w:val="0"/>
        </w:rPr>
      </w:pPr>
    </w:p>
    <w:p w:rsidR="00C65CF5" w:rsidRPr="00C65CF5" w:rsidRDefault="00C65CF5" w:rsidP="00C65CF5">
      <w:pPr>
        <w:widowControl/>
        <w:rPr>
          <w:rFonts w:eastAsia="標楷體"/>
          <w:color w:val="000000"/>
          <w:kern w:val="0"/>
        </w:rPr>
      </w:pPr>
      <w:r w:rsidRPr="00C65CF5">
        <w:rPr>
          <w:rFonts w:eastAsia="標楷體"/>
          <w:color w:val="000000"/>
          <w:kern w:val="0"/>
        </w:rPr>
        <w:t>匯入檔案範例：</w:t>
      </w:r>
    </w:p>
    <w:p w:rsidR="002F4254" w:rsidRPr="00AE231A" w:rsidRDefault="002F4254" w:rsidP="002F4254">
      <w:pPr>
        <w:autoSpaceDE w:val="0"/>
        <w:autoSpaceDN w:val="0"/>
        <w:adjustRightInd w:val="0"/>
        <w:rPr>
          <w:rFonts w:ascii="標楷體" w:eastAsia="標楷體" w:hAnsi="標楷體" w:cs="新細明體"/>
          <w:kern w:val="0"/>
          <w:lang w:val="zh-TW"/>
        </w:rPr>
      </w:pPr>
      <w:r w:rsidRPr="00AE231A">
        <w:rPr>
          <w:rFonts w:ascii="標楷體" w:eastAsia="標楷體" w:hAnsi="標楷體" w:cs="新細明體" w:hint="eastAsia"/>
          <w:kern w:val="0"/>
          <w:lang w:val="zh-TW"/>
        </w:rPr>
        <w:t>到期年限</w:t>
      </w:r>
      <w:r w:rsidRPr="00AE231A">
        <w:rPr>
          <w:rFonts w:ascii="標楷體" w:eastAsia="標楷體" w:hAnsi="標楷體" w:cs="新細明體"/>
          <w:kern w:val="0"/>
          <w:lang w:val="zh-TW"/>
        </w:rPr>
        <w:t>,6</w:t>
      </w:r>
      <w:r w:rsidRPr="00AE231A">
        <w:rPr>
          <w:rFonts w:ascii="標楷體" w:eastAsia="標楷體" w:hAnsi="標楷體" w:cs="新細明體" w:hint="eastAsia"/>
          <w:kern w:val="0"/>
          <w:lang w:val="zh-TW"/>
        </w:rPr>
        <w:t>個月</w:t>
      </w:r>
      <w:r w:rsidRPr="00AE231A">
        <w:rPr>
          <w:rFonts w:ascii="標楷體" w:eastAsia="標楷體" w:hAnsi="標楷體" w:cs="新細明體"/>
          <w:kern w:val="0"/>
          <w:lang w:val="zh-TW"/>
        </w:rPr>
        <w:t>,1</w:t>
      </w:r>
      <w:r w:rsidRPr="00AE231A">
        <w:rPr>
          <w:rFonts w:ascii="標楷體" w:eastAsia="標楷體" w:hAnsi="標楷體" w:cs="新細明體" w:hint="eastAsia"/>
          <w:kern w:val="0"/>
          <w:lang w:val="zh-TW"/>
        </w:rPr>
        <w:t>年</w:t>
      </w:r>
      <w:r w:rsidRPr="00AE231A">
        <w:rPr>
          <w:rFonts w:ascii="標楷體" w:eastAsia="標楷體" w:hAnsi="標楷體" w:cs="新細明體"/>
          <w:kern w:val="0"/>
          <w:lang w:val="zh-TW"/>
        </w:rPr>
        <w:t>,3</w:t>
      </w:r>
      <w:r w:rsidRPr="00AE231A">
        <w:rPr>
          <w:rFonts w:ascii="標楷體" w:eastAsia="標楷體" w:hAnsi="標楷體" w:cs="新細明體" w:hint="eastAsia"/>
          <w:kern w:val="0"/>
          <w:lang w:val="zh-TW"/>
        </w:rPr>
        <w:t>年</w:t>
      </w:r>
      <w:r w:rsidRPr="00AE231A">
        <w:rPr>
          <w:rFonts w:ascii="標楷體" w:eastAsia="標楷體" w:hAnsi="標楷體" w:cs="新細明體"/>
          <w:kern w:val="0"/>
          <w:lang w:val="zh-TW"/>
        </w:rPr>
        <w:t>,5</w:t>
      </w:r>
      <w:r w:rsidRPr="00AE231A">
        <w:rPr>
          <w:rFonts w:ascii="標楷體" w:eastAsia="標楷體" w:hAnsi="標楷體" w:cs="新細明體" w:hint="eastAsia"/>
          <w:kern w:val="0"/>
          <w:lang w:val="zh-TW"/>
        </w:rPr>
        <w:t>年</w:t>
      </w:r>
      <w:r w:rsidRPr="00AE231A">
        <w:rPr>
          <w:rFonts w:ascii="標楷體" w:eastAsia="標楷體" w:hAnsi="標楷體" w:cs="新細明體"/>
          <w:kern w:val="0"/>
          <w:lang w:val="zh-TW"/>
        </w:rPr>
        <w:t>,7</w:t>
      </w:r>
      <w:r w:rsidRPr="00AE231A">
        <w:rPr>
          <w:rFonts w:ascii="標楷體" w:eastAsia="標楷體" w:hAnsi="標楷體" w:cs="新細明體" w:hint="eastAsia"/>
          <w:kern w:val="0"/>
          <w:lang w:val="zh-TW"/>
        </w:rPr>
        <w:t>年</w:t>
      </w:r>
      <w:r w:rsidRPr="00AE231A">
        <w:rPr>
          <w:rFonts w:ascii="標楷體" w:eastAsia="標楷體" w:hAnsi="標楷體" w:cs="新細明體"/>
          <w:kern w:val="0"/>
          <w:lang w:val="zh-TW"/>
        </w:rPr>
        <w:t>,10</w:t>
      </w:r>
      <w:r w:rsidRPr="00AE231A">
        <w:rPr>
          <w:rFonts w:ascii="標楷體" w:eastAsia="標楷體" w:hAnsi="標楷體" w:cs="新細明體" w:hint="eastAsia"/>
          <w:kern w:val="0"/>
          <w:lang w:val="zh-TW"/>
        </w:rPr>
        <w:t>年</w:t>
      </w:r>
      <w:r w:rsidRPr="00AE231A">
        <w:rPr>
          <w:rFonts w:ascii="標楷體" w:eastAsia="標楷體" w:hAnsi="標楷體" w:cs="新細明體"/>
          <w:kern w:val="0"/>
          <w:lang w:val="zh-TW"/>
        </w:rPr>
        <w:t>,20</w:t>
      </w:r>
      <w:r w:rsidRPr="00AE231A">
        <w:rPr>
          <w:rFonts w:ascii="標楷體" w:eastAsia="標楷體" w:hAnsi="標楷體" w:cs="新細明體" w:hint="eastAsia"/>
          <w:kern w:val="0"/>
          <w:lang w:val="zh-TW"/>
        </w:rPr>
        <w:t>年</w:t>
      </w:r>
      <w:r w:rsidRPr="00AE231A">
        <w:rPr>
          <w:rFonts w:ascii="標楷體" w:eastAsia="標楷體" w:hAnsi="標楷體" w:cs="新細明體"/>
          <w:kern w:val="0"/>
          <w:lang w:val="zh-TW"/>
        </w:rPr>
        <w:t>,30</w:t>
      </w:r>
      <w:r w:rsidRPr="00AE231A">
        <w:rPr>
          <w:rFonts w:ascii="標楷體" w:eastAsia="標楷體" w:hAnsi="標楷體" w:cs="新細明體" w:hint="eastAsia"/>
          <w:kern w:val="0"/>
          <w:lang w:val="zh-TW"/>
        </w:rPr>
        <w:t>年</w:t>
      </w:r>
    </w:p>
    <w:p w:rsidR="002F4254" w:rsidRPr="00AE231A" w:rsidRDefault="002F4254" w:rsidP="002F4254">
      <w:pPr>
        <w:autoSpaceDE w:val="0"/>
        <w:autoSpaceDN w:val="0"/>
        <w:adjustRightInd w:val="0"/>
        <w:rPr>
          <w:rFonts w:ascii="標楷體" w:eastAsia="標楷體" w:hAnsi="標楷體" w:cs="新細明體"/>
          <w:kern w:val="0"/>
        </w:rPr>
      </w:pPr>
      <w:r w:rsidRPr="00AE231A">
        <w:rPr>
          <w:rFonts w:ascii="標楷體" w:eastAsia="標楷體" w:hAnsi="標楷體" w:cs="新細明體"/>
          <w:kern w:val="0"/>
        </w:rPr>
        <w:t>AA+</w:t>
      </w:r>
      <w:proofErr w:type="gramStart"/>
      <w:r w:rsidRPr="00AE231A">
        <w:rPr>
          <w:rFonts w:ascii="標楷體" w:eastAsia="標楷體" w:hAnsi="標楷體" w:cs="新細明體"/>
          <w:kern w:val="0"/>
        </w:rPr>
        <w:t>,1.0000,1.0010,1.0025,1.0030,1.0040,1.0050,1.0060,1.0070</w:t>
      </w:r>
      <w:proofErr w:type="gramEnd"/>
    </w:p>
    <w:p w:rsidR="002F4254" w:rsidRPr="00AE231A" w:rsidRDefault="002F4254" w:rsidP="002F4254">
      <w:pPr>
        <w:autoSpaceDE w:val="0"/>
        <w:autoSpaceDN w:val="0"/>
        <w:adjustRightInd w:val="0"/>
        <w:rPr>
          <w:rFonts w:ascii="標楷體" w:eastAsia="標楷體" w:hAnsi="標楷體" w:cs="新細明體"/>
          <w:kern w:val="0"/>
        </w:rPr>
      </w:pPr>
      <w:r w:rsidRPr="00AE231A">
        <w:rPr>
          <w:rFonts w:ascii="標楷體" w:eastAsia="標楷體" w:hAnsi="標楷體" w:cs="新細明體"/>
          <w:kern w:val="0"/>
        </w:rPr>
        <w:t>AA</w:t>
      </w:r>
      <w:proofErr w:type="gramStart"/>
      <w:r w:rsidRPr="00AE231A">
        <w:rPr>
          <w:rFonts w:ascii="標楷體" w:eastAsia="標楷體" w:hAnsi="標楷體" w:cs="新細明體"/>
          <w:kern w:val="0"/>
        </w:rPr>
        <w:t>,1.0080,1.0090,1.0100,1.0110,1.0120,1.0130,1.0140,1.0150</w:t>
      </w:r>
      <w:proofErr w:type="gramEnd"/>
    </w:p>
    <w:p w:rsidR="002F4254" w:rsidRPr="00AE231A" w:rsidRDefault="002F4254" w:rsidP="002F4254">
      <w:pPr>
        <w:autoSpaceDE w:val="0"/>
        <w:autoSpaceDN w:val="0"/>
        <w:adjustRightInd w:val="0"/>
        <w:rPr>
          <w:rFonts w:ascii="標楷體" w:eastAsia="標楷體" w:hAnsi="標楷體" w:cs="新細明體"/>
          <w:kern w:val="0"/>
        </w:rPr>
      </w:pPr>
      <w:r w:rsidRPr="00AE231A">
        <w:rPr>
          <w:rFonts w:ascii="標楷體" w:eastAsia="標楷體" w:hAnsi="標楷體" w:cs="新細明體"/>
          <w:kern w:val="0"/>
        </w:rPr>
        <w:t>AA-</w:t>
      </w:r>
      <w:proofErr w:type="gramStart"/>
      <w:r w:rsidRPr="00AE231A">
        <w:rPr>
          <w:rFonts w:ascii="標楷體" w:eastAsia="標楷體" w:hAnsi="標楷體" w:cs="新細明體"/>
          <w:kern w:val="0"/>
        </w:rPr>
        <w:t>,1.0160,1.0170,1.0180,1.0190,1.0200,1.0210,1.0220,1.0230</w:t>
      </w:r>
      <w:proofErr w:type="gramEnd"/>
    </w:p>
    <w:p w:rsidR="002F4254" w:rsidRPr="00AE231A" w:rsidRDefault="002F4254" w:rsidP="002F4254">
      <w:pPr>
        <w:autoSpaceDE w:val="0"/>
        <w:autoSpaceDN w:val="0"/>
        <w:adjustRightInd w:val="0"/>
        <w:rPr>
          <w:rFonts w:ascii="標楷體" w:eastAsia="標楷體" w:hAnsi="標楷體" w:cs="新細明體"/>
          <w:kern w:val="0"/>
        </w:rPr>
      </w:pPr>
      <w:r w:rsidRPr="00AE231A">
        <w:rPr>
          <w:rFonts w:ascii="標楷體" w:eastAsia="標楷體" w:hAnsi="標楷體" w:cs="新細明體"/>
          <w:kern w:val="0"/>
        </w:rPr>
        <w:t>A+</w:t>
      </w:r>
      <w:proofErr w:type="gramStart"/>
      <w:r w:rsidRPr="00AE231A">
        <w:rPr>
          <w:rFonts w:ascii="標楷體" w:eastAsia="標楷體" w:hAnsi="標楷體" w:cs="新細明體"/>
          <w:kern w:val="0"/>
        </w:rPr>
        <w:t>,1.0240,1.0250,1.0260,1.0270,1.0280,1.0290,1.0300,1.0310</w:t>
      </w:r>
      <w:proofErr w:type="gramEnd"/>
    </w:p>
    <w:p w:rsidR="002F4254" w:rsidRPr="00AE231A" w:rsidRDefault="002F4254" w:rsidP="002F4254">
      <w:pPr>
        <w:autoSpaceDE w:val="0"/>
        <w:autoSpaceDN w:val="0"/>
        <w:adjustRightInd w:val="0"/>
        <w:rPr>
          <w:rFonts w:ascii="標楷體" w:eastAsia="標楷體" w:hAnsi="標楷體" w:cs="新細明體"/>
          <w:kern w:val="0"/>
        </w:rPr>
      </w:pPr>
      <w:r w:rsidRPr="00AE231A">
        <w:rPr>
          <w:rFonts w:ascii="標楷體" w:eastAsia="標楷體" w:hAnsi="標楷體" w:cs="新細明體"/>
          <w:kern w:val="0"/>
        </w:rPr>
        <w:t>A</w:t>
      </w:r>
      <w:proofErr w:type="gramStart"/>
      <w:r w:rsidRPr="00AE231A">
        <w:rPr>
          <w:rFonts w:ascii="標楷體" w:eastAsia="標楷體" w:hAnsi="標楷體" w:cs="新細明體"/>
          <w:kern w:val="0"/>
        </w:rPr>
        <w:t>,1.0320,1.0330,1.0340,1.0350,1.0360,1.0370,1.0380,1.0390</w:t>
      </w:r>
      <w:proofErr w:type="gramEnd"/>
    </w:p>
    <w:p w:rsidR="002F4254" w:rsidRPr="00AE231A" w:rsidRDefault="002F4254" w:rsidP="002F4254">
      <w:pPr>
        <w:autoSpaceDE w:val="0"/>
        <w:autoSpaceDN w:val="0"/>
        <w:adjustRightInd w:val="0"/>
        <w:rPr>
          <w:rFonts w:ascii="標楷體" w:eastAsia="標楷體" w:hAnsi="標楷體" w:cs="新細明體"/>
          <w:kern w:val="0"/>
        </w:rPr>
      </w:pPr>
      <w:r w:rsidRPr="00AE231A">
        <w:rPr>
          <w:rFonts w:ascii="標楷體" w:eastAsia="標楷體" w:hAnsi="標楷體" w:cs="新細明體"/>
          <w:kern w:val="0"/>
        </w:rPr>
        <w:t>A-</w:t>
      </w:r>
      <w:proofErr w:type="gramStart"/>
      <w:r w:rsidRPr="00AE231A">
        <w:rPr>
          <w:rFonts w:ascii="標楷體" w:eastAsia="標楷體" w:hAnsi="標楷體" w:cs="新細明體"/>
          <w:kern w:val="0"/>
        </w:rPr>
        <w:t>,1.0400,1.0410,1.0420,1.0430,1.0440,1.0450,1.0460,1.0470</w:t>
      </w:r>
      <w:proofErr w:type="gramEnd"/>
    </w:p>
    <w:p w:rsidR="002F4254" w:rsidRPr="00AE231A" w:rsidRDefault="002F4254" w:rsidP="002F4254">
      <w:pPr>
        <w:autoSpaceDE w:val="0"/>
        <w:autoSpaceDN w:val="0"/>
        <w:adjustRightInd w:val="0"/>
        <w:rPr>
          <w:rFonts w:ascii="標楷體" w:eastAsia="標楷體" w:hAnsi="標楷體" w:cs="新細明體"/>
          <w:kern w:val="0"/>
        </w:rPr>
      </w:pPr>
      <w:r w:rsidRPr="00AE231A">
        <w:rPr>
          <w:rFonts w:ascii="標楷體" w:eastAsia="標楷體" w:hAnsi="標楷體" w:cs="新細明體"/>
          <w:kern w:val="0"/>
        </w:rPr>
        <w:t>BBB+</w:t>
      </w:r>
      <w:proofErr w:type="gramStart"/>
      <w:r w:rsidRPr="00AE231A">
        <w:rPr>
          <w:rFonts w:ascii="標楷體" w:eastAsia="標楷體" w:hAnsi="標楷體" w:cs="新細明體"/>
          <w:kern w:val="0"/>
        </w:rPr>
        <w:t>,1.0480,1.0490,1.0500,1.0510,1.0520,1.0530,1.0540,1.0550</w:t>
      </w:r>
      <w:proofErr w:type="gramEnd"/>
    </w:p>
    <w:p w:rsidR="002F4254" w:rsidRPr="00AE231A" w:rsidRDefault="002F4254" w:rsidP="002F4254">
      <w:pPr>
        <w:autoSpaceDE w:val="0"/>
        <w:autoSpaceDN w:val="0"/>
        <w:adjustRightInd w:val="0"/>
        <w:rPr>
          <w:rFonts w:ascii="標楷體" w:eastAsia="標楷體" w:hAnsi="標楷體" w:cs="新細明體"/>
          <w:kern w:val="0"/>
          <w:lang w:val="zh-TW"/>
        </w:rPr>
      </w:pPr>
      <w:r w:rsidRPr="00AE231A">
        <w:rPr>
          <w:rFonts w:ascii="標楷體" w:eastAsia="標楷體" w:hAnsi="標楷體" w:cs="新細明體"/>
          <w:kern w:val="0"/>
          <w:lang w:val="zh-TW"/>
        </w:rPr>
        <w:t>BBB,1.0560,1.0570,1.0580,1.0590,1.0600,1.0610,1.0620,1.0630</w:t>
      </w:r>
    </w:p>
    <w:p w:rsidR="00C65CF5" w:rsidRPr="00AE231A" w:rsidRDefault="002F4254" w:rsidP="002F4254">
      <w:pPr>
        <w:widowControl/>
        <w:rPr>
          <w:rFonts w:ascii="標楷體" w:eastAsia="標楷體" w:hAnsi="標楷體"/>
          <w:color w:val="000000"/>
          <w:kern w:val="0"/>
        </w:rPr>
      </w:pPr>
      <w:r w:rsidRPr="00AE231A">
        <w:rPr>
          <w:rFonts w:ascii="標楷體" w:eastAsia="標楷體" w:hAnsi="標楷體" w:cs="新細明體"/>
          <w:kern w:val="0"/>
          <w:lang w:val="zh-TW"/>
        </w:rPr>
        <w:t>BBB-,1.0640,1.0650,1.0660,1.0670,1.0680,1.0690,1.0700,3.0000</w:t>
      </w:r>
    </w:p>
    <w:sectPr w:rsidR="00C65CF5" w:rsidRPr="00AE231A" w:rsidSect="00183591">
      <w:footerReference w:type="default" r:id="rId17"/>
      <w:pgSz w:w="11906" w:h="16838"/>
      <w:pgMar w:top="1440" w:right="680" w:bottom="144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794" w:rsidRDefault="001F3794" w:rsidP="00D43894">
      <w:r>
        <w:separator/>
      </w:r>
    </w:p>
  </w:endnote>
  <w:endnote w:type="continuationSeparator" w:id="0">
    <w:p w:rsidR="001F3794" w:rsidRDefault="001F3794" w:rsidP="00D43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5535303"/>
      <w:docPartObj>
        <w:docPartGallery w:val="Page Numbers (Bottom of Page)"/>
        <w:docPartUnique/>
      </w:docPartObj>
    </w:sdtPr>
    <w:sdtEndPr/>
    <w:sdtContent>
      <w:p w:rsidR="00873B0C" w:rsidRDefault="00873B0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02D9" w:rsidRPr="006D02D9">
          <w:rPr>
            <w:noProof/>
            <w:lang w:val="zh-TW"/>
          </w:rPr>
          <w:t>3</w:t>
        </w:r>
        <w:r>
          <w:fldChar w:fldCharType="end"/>
        </w:r>
      </w:p>
    </w:sdtContent>
  </w:sdt>
  <w:p w:rsidR="00873B0C" w:rsidRDefault="00873B0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794" w:rsidRDefault="001F3794" w:rsidP="00D43894">
      <w:r>
        <w:separator/>
      </w:r>
    </w:p>
  </w:footnote>
  <w:footnote w:type="continuationSeparator" w:id="0">
    <w:p w:rsidR="001F3794" w:rsidRDefault="001F3794" w:rsidP="00D438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A3E3A"/>
    <w:multiLevelType w:val="hybridMultilevel"/>
    <w:tmpl w:val="B60802C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18159B6"/>
    <w:multiLevelType w:val="hybridMultilevel"/>
    <w:tmpl w:val="B60802C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D4"/>
    <w:rsid w:val="00004B44"/>
    <w:rsid w:val="00016172"/>
    <w:rsid w:val="000B3A84"/>
    <w:rsid w:val="00147077"/>
    <w:rsid w:val="00147161"/>
    <w:rsid w:val="00166AB7"/>
    <w:rsid w:val="00183591"/>
    <w:rsid w:val="001A0C35"/>
    <w:rsid w:val="001F3794"/>
    <w:rsid w:val="0021797B"/>
    <w:rsid w:val="002D0CDE"/>
    <w:rsid w:val="002D41FA"/>
    <w:rsid w:val="002D72CC"/>
    <w:rsid w:val="002F3128"/>
    <w:rsid w:val="002F4254"/>
    <w:rsid w:val="00323612"/>
    <w:rsid w:val="00335F3B"/>
    <w:rsid w:val="00340F05"/>
    <w:rsid w:val="003412A1"/>
    <w:rsid w:val="00394574"/>
    <w:rsid w:val="003E162F"/>
    <w:rsid w:val="003E3685"/>
    <w:rsid w:val="004047ED"/>
    <w:rsid w:val="00430A4E"/>
    <w:rsid w:val="00452F69"/>
    <w:rsid w:val="005128B7"/>
    <w:rsid w:val="005379A9"/>
    <w:rsid w:val="00566995"/>
    <w:rsid w:val="005E3486"/>
    <w:rsid w:val="005E6967"/>
    <w:rsid w:val="00602A3C"/>
    <w:rsid w:val="0063264E"/>
    <w:rsid w:val="006D02D9"/>
    <w:rsid w:val="006F61AA"/>
    <w:rsid w:val="00711119"/>
    <w:rsid w:val="00746355"/>
    <w:rsid w:val="00786F7B"/>
    <w:rsid w:val="0079077A"/>
    <w:rsid w:val="007933C3"/>
    <w:rsid w:val="007B2B7D"/>
    <w:rsid w:val="007C21D4"/>
    <w:rsid w:val="008120D2"/>
    <w:rsid w:val="00822133"/>
    <w:rsid w:val="00836FD4"/>
    <w:rsid w:val="00873B0C"/>
    <w:rsid w:val="008803FE"/>
    <w:rsid w:val="008C5B83"/>
    <w:rsid w:val="00A114A1"/>
    <w:rsid w:val="00A132ED"/>
    <w:rsid w:val="00A64C73"/>
    <w:rsid w:val="00A84B64"/>
    <w:rsid w:val="00A85BEF"/>
    <w:rsid w:val="00AD09F0"/>
    <w:rsid w:val="00AD525B"/>
    <w:rsid w:val="00AE231A"/>
    <w:rsid w:val="00B8052C"/>
    <w:rsid w:val="00B83878"/>
    <w:rsid w:val="00B93690"/>
    <w:rsid w:val="00BB2EC6"/>
    <w:rsid w:val="00BB443B"/>
    <w:rsid w:val="00BB48C5"/>
    <w:rsid w:val="00BC097B"/>
    <w:rsid w:val="00BE57D4"/>
    <w:rsid w:val="00BF3EC5"/>
    <w:rsid w:val="00C0128F"/>
    <w:rsid w:val="00C2508F"/>
    <w:rsid w:val="00C4147C"/>
    <w:rsid w:val="00C44C4C"/>
    <w:rsid w:val="00C65CF5"/>
    <w:rsid w:val="00CA0056"/>
    <w:rsid w:val="00CD131C"/>
    <w:rsid w:val="00CE73EA"/>
    <w:rsid w:val="00CF4026"/>
    <w:rsid w:val="00D1420C"/>
    <w:rsid w:val="00D43894"/>
    <w:rsid w:val="00D935BF"/>
    <w:rsid w:val="00E02542"/>
    <w:rsid w:val="00E260D7"/>
    <w:rsid w:val="00E30A3B"/>
    <w:rsid w:val="00E570A1"/>
    <w:rsid w:val="00E61EA7"/>
    <w:rsid w:val="00E80566"/>
    <w:rsid w:val="00E85849"/>
    <w:rsid w:val="00EC417C"/>
    <w:rsid w:val="00ED1DC4"/>
    <w:rsid w:val="00EE01B0"/>
    <w:rsid w:val="00F319EF"/>
    <w:rsid w:val="00F52415"/>
    <w:rsid w:val="00F65BB2"/>
    <w:rsid w:val="00F90F1E"/>
    <w:rsid w:val="00F9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ADF371-8DDD-465F-9CFA-DC16A827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59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38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389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38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3894"/>
    <w:rPr>
      <w:rFonts w:ascii="Times New Roman" w:eastAsia="新細明體" w:hAnsi="Times New Roman" w:cs="Times New Roman"/>
      <w:sz w:val="20"/>
      <w:szCs w:val="20"/>
    </w:rPr>
  </w:style>
  <w:style w:type="character" w:styleId="a7">
    <w:name w:val="Placeholder Text"/>
    <w:basedOn w:val="a0"/>
    <w:uiPriority w:val="99"/>
    <w:semiHidden/>
    <w:rsid w:val="00786F7B"/>
    <w:rPr>
      <w:color w:val="808080"/>
    </w:rPr>
  </w:style>
  <w:style w:type="paragraph" w:styleId="a8">
    <w:name w:val="List Paragraph"/>
    <w:basedOn w:val="a"/>
    <w:uiPriority w:val="34"/>
    <w:qFormat/>
    <w:rsid w:val="00C4147C"/>
    <w:pPr>
      <w:ind w:leftChars="200" w:left="480"/>
    </w:pPr>
  </w:style>
  <w:style w:type="paragraph" w:styleId="Web">
    <w:name w:val="Normal (Web)"/>
    <w:basedOn w:val="a"/>
    <w:uiPriority w:val="99"/>
    <w:unhideWhenUsed/>
    <w:rsid w:val="00BB443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a9">
    <w:name w:val="Table Grid"/>
    <w:basedOn w:val="a1"/>
    <w:uiPriority w:val="59"/>
    <w:rsid w:val="00C65CF5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6</Pages>
  <Words>304</Words>
  <Characters>1737</Characters>
  <Application>Microsoft Office Word</Application>
  <DocSecurity>0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曾婉禎</dc:creator>
  <cp:keywords/>
  <dc:description/>
  <cp:lastModifiedBy>李伊濘</cp:lastModifiedBy>
  <cp:revision>13</cp:revision>
  <cp:lastPrinted>2017-06-03T06:22:00Z</cp:lastPrinted>
  <dcterms:created xsi:type="dcterms:W3CDTF">2017-05-05T05:21:00Z</dcterms:created>
  <dcterms:modified xsi:type="dcterms:W3CDTF">2017-06-03T06:33:00Z</dcterms:modified>
</cp:coreProperties>
</file>