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951FE" w:rsidRPr="002951FE" w:rsidTr="002951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1FE" w:rsidRPr="002951FE" w:rsidRDefault="002951FE" w:rsidP="002951F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財團法人中華民國證券櫃檯買賣中心　公告</w:t>
            </w:r>
          </w:p>
          <w:p w:rsidR="002951FE" w:rsidRPr="002951FE" w:rsidRDefault="002951FE" w:rsidP="002951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951FE" w:rsidRPr="002951FE" w:rsidRDefault="002951FE" w:rsidP="002951F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951FE" w:rsidRPr="002951FE" w:rsidTr="002951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1FE" w:rsidRPr="002951FE" w:rsidRDefault="002951FE" w:rsidP="002951F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發文日期：中華民國98年11月19日</w:t>
            </w:r>
          </w:p>
        </w:tc>
      </w:tr>
      <w:tr w:rsidR="002951FE" w:rsidRPr="002951FE" w:rsidTr="002951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1FE" w:rsidRPr="002951FE" w:rsidRDefault="002951FE" w:rsidP="002951F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發文字號：</w:t>
            </w:r>
            <w:proofErr w:type="gramStart"/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證櫃債字</w:t>
            </w:r>
            <w:proofErr w:type="gramEnd"/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第0980028212號</w:t>
            </w:r>
          </w:p>
        </w:tc>
      </w:tr>
    </w:tbl>
    <w:p w:rsidR="002951FE" w:rsidRPr="002951FE" w:rsidRDefault="002951FE" w:rsidP="002951F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951FE" w:rsidRPr="002951FE" w:rsidTr="002951F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951FE" w:rsidRPr="002951FE" w:rsidRDefault="002951FE" w:rsidP="002951F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附件：中央銀行外匯局函文</w:t>
            </w:r>
          </w:p>
        </w:tc>
      </w:tr>
    </w:tbl>
    <w:p w:rsidR="002951FE" w:rsidRPr="002951FE" w:rsidRDefault="002951FE" w:rsidP="002951F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951FE" w:rsidRPr="002951FE" w:rsidTr="002951F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951FE" w:rsidRPr="002951FE" w:rsidRDefault="002951FE" w:rsidP="002951FE">
            <w:pPr>
              <w:widowControl/>
              <w:divId w:val="211682841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主旨：函轉中央銀行有關證券商經營自行買賣外國有價證券業務，非屬自有資金之投資或避險需求者，應就涉及資金匯出、匯入事項，檢附外幣風險上限</w:t>
            </w:r>
            <w:proofErr w:type="gramStart"/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核備函及</w:t>
            </w:r>
            <w:proofErr w:type="gramEnd"/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相關文件，向中央銀行申請許可，請證券商確實遵照辦理如附件。請 查照。</w:t>
            </w:r>
          </w:p>
        </w:tc>
      </w:tr>
    </w:tbl>
    <w:p w:rsidR="002951FE" w:rsidRPr="002951FE" w:rsidRDefault="002951FE" w:rsidP="002951F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951FE" w:rsidRPr="002951FE" w:rsidTr="002951F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951FE" w:rsidRPr="002951FE" w:rsidRDefault="002951FE" w:rsidP="002951FE">
            <w:pPr>
              <w:widowControl/>
              <w:divId w:val="74796364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依據：中央銀行外匯局98年11月13日台央外</w:t>
            </w:r>
            <w:proofErr w:type="gramStart"/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柒</w:t>
            </w:r>
            <w:proofErr w:type="gramEnd"/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字第0980052581號函。</w:t>
            </w:r>
          </w:p>
        </w:tc>
      </w:tr>
    </w:tbl>
    <w:p w:rsidR="002951FE" w:rsidRPr="002951FE" w:rsidRDefault="002951FE" w:rsidP="002951F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951FE" w:rsidRPr="002951FE" w:rsidTr="002951FE">
        <w:trPr>
          <w:tblCellSpacing w:w="0" w:type="dxa"/>
          <w:jc w:val="center"/>
          <w:hidden/>
        </w:trPr>
        <w:tc>
          <w:tcPr>
            <w:tcW w:w="5000" w:type="pct"/>
            <w:vAlign w:val="center"/>
            <w:hideMark/>
          </w:tcPr>
          <w:p w:rsidR="002951FE" w:rsidRPr="002951FE" w:rsidRDefault="002951FE" w:rsidP="002951FE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  <w:r w:rsidRPr="002951FE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　</w:t>
            </w:r>
            <w:r w:rsidRPr="002951FE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 xml:space="preserve"> </w:t>
            </w:r>
          </w:p>
        </w:tc>
      </w:tr>
    </w:tbl>
    <w:p w:rsidR="002951FE" w:rsidRPr="002951FE" w:rsidRDefault="002951FE" w:rsidP="002951F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951FE" w:rsidRPr="002951FE" w:rsidTr="002951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1FE" w:rsidRPr="002951FE" w:rsidRDefault="002951FE" w:rsidP="002951F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正本：貼於本中心網站櫃買市場公告</w:t>
            </w:r>
          </w:p>
        </w:tc>
      </w:tr>
      <w:tr w:rsidR="002951FE" w:rsidRPr="002951FE" w:rsidTr="002951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1FE" w:rsidRPr="002951FE" w:rsidRDefault="002951FE" w:rsidP="002951F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51FE">
              <w:rPr>
                <w:rFonts w:ascii="標楷體" w:eastAsia="標楷體" w:hAnsi="標楷體" w:cs="新細明體"/>
                <w:kern w:val="0"/>
                <w:szCs w:val="24"/>
              </w:rPr>
              <w:t>副本：各櫃檯買賣債券自營商、行政院金融監督管理委員會證券期貨局、臺灣證券交易所股份有限公司、中央銀行外匯局、中華民國證券商業同業公會、本中心稽核室</w:t>
            </w:r>
          </w:p>
        </w:tc>
      </w:tr>
    </w:tbl>
    <w:p w:rsidR="00DF7B8E" w:rsidRPr="002951FE" w:rsidRDefault="00DF7B8E">
      <w:bookmarkStart w:id="0" w:name="_GoBack"/>
      <w:bookmarkEnd w:id="0"/>
    </w:p>
    <w:sectPr w:rsidR="00DF7B8E" w:rsidRPr="00295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FE"/>
    <w:rsid w:val="002951FE"/>
    <w:rsid w:val="00D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62541-0366-456A-88FF-E50CCC13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鄧淑芬</dc:creator>
  <cp:keywords/>
  <dc:description/>
  <cp:lastModifiedBy>鄧淑芬</cp:lastModifiedBy>
  <cp:revision>1</cp:revision>
  <dcterms:created xsi:type="dcterms:W3CDTF">2017-04-21T10:09:00Z</dcterms:created>
  <dcterms:modified xsi:type="dcterms:W3CDTF">2017-04-21T10:09:00Z</dcterms:modified>
</cp:coreProperties>
</file>