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78" w:rsidRDefault="00DA3978" w:rsidP="00DA3978">
      <w:pPr>
        <w:snapToGrid w:val="0"/>
        <w:spacing w:line="360" w:lineRule="auto"/>
        <w:rPr>
          <w:b/>
          <w:sz w:val="32"/>
          <w:szCs w:val="32"/>
        </w:rPr>
      </w:pPr>
      <w:r>
        <w:rPr>
          <w:rFonts w:hint="eastAsia"/>
          <w:b/>
          <w:sz w:val="32"/>
          <w:szCs w:val="32"/>
        </w:rPr>
        <w:t>附件十二</w:t>
      </w:r>
      <w:r>
        <w:rPr>
          <w:rFonts w:ascii="新細明體" w:eastAsia="新細明體" w:hAnsi="新細明體" w:hint="eastAsia"/>
          <w:b/>
          <w:sz w:val="32"/>
          <w:szCs w:val="32"/>
        </w:rPr>
        <w:t>、</w:t>
      </w:r>
      <w:r>
        <w:rPr>
          <w:rFonts w:hint="eastAsia"/>
          <w:b/>
          <w:sz w:val="32"/>
          <w:szCs w:val="32"/>
        </w:rPr>
        <w:t>審查報告</w:t>
      </w:r>
    </w:p>
    <w:p w:rsidR="00DA3978" w:rsidRPr="00A92F0C" w:rsidRDefault="00F564DE" w:rsidP="00FD042A">
      <w:pPr>
        <w:snapToGrid w:val="0"/>
        <w:spacing w:line="360" w:lineRule="auto"/>
        <w:jc w:val="center"/>
        <w:rPr>
          <w:b/>
          <w:sz w:val="28"/>
          <w:szCs w:val="28"/>
        </w:rPr>
      </w:pPr>
      <w:r>
        <w:rPr>
          <w:rFonts w:hint="eastAsia"/>
          <w:b/>
          <w:sz w:val="32"/>
          <w:szCs w:val="32"/>
        </w:rPr>
        <w:t xml:space="preserve">               </w:t>
      </w:r>
      <w:r>
        <w:rPr>
          <w:b/>
          <w:sz w:val="32"/>
          <w:szCs w:val="32"/>
        </w:rPr>
        <w:t xml:space="preserve"> </w:t>
      </w:r>
      <w:r>
        <w:rPr>
          <w:rFonts w:hint="eastAsia"/>
          <w:b/>
          <w:sz w:val="32"/>
          <w:szCs w:val="32"/>
        </w:rPr>
        <w:t xml:space="preserve"> </w:t>
      </w:r>
      <w:r w:rsidR="00DA3978">
        <w:rPr>
          <w:rFonts w:hint="eastAsia"/>
          <w:b/>
          <w:sz w:val="32"/>
          <w:szCs w:val="32"/>
        </w:rPr>
        <w:t>上櫃審議委員會提案</w:t>
      </w:r>
      <w:r>
        <w:rPr>
          <w:rFonts w:hint="eastAsia"/>
          <w:b/>
          <w:sz w:val="32"/>
          <w:szCs w:val="32"/>
        </w:rPr>
        <w:t xml:space="preserve">   </w:t>
      </w:r>
      <w:r w:rsidR="00A92F0C">
        <w:rPr>
          <w:rFonts w:hint="eastAsia"/>
          <w:b/>
          <w:sz w:val="32"/>
          <w:szCs w:val="32"/>
        </w:rPr>
        <w:t xml:space="preserve"> </w:t>
      </w:r>
      <w:r>
        <w:rPr>
          <w:rFonts w:hint="eastAsia"/>
          <w:b/>
          <w:sz w:val="32"/>
          <w:szCs w:val="32"/>
        </w:rPr>
        <w:t xml:space="preserve"> </w:t>
      </w:r>
      <w:r>
        <w:rPr>
          <w:b/>
          <w:sz w:val="32"/>
          <w:szCs w:val="32"/>
        </w:rPr>
        <w:t xml:space="preserve">  </w:t>
      </w:r>
      <w:r w:rsidRPr="00A92F0C">
        <w:rPr>
          <w:rFonts w:hint="eastAsia"/>
          <w:sz w:val="28"/>
          <w:szCs w:val="28"/>
          <w:u w:val="single"/>
          <w:shd w:val="pct15" w:color="auto" w:fill="FFFFFF"/>
        </w:rPr>
        <w:t>提案部門：上櫃審查部</w:t>
      </w:r>
    </w:p>
    <w:p w:rsidR="00DA3978" w:rsidRPr="0055145A" w:rsidRDefault="00DA3978" w:rsidP="00A027A5">
      <w:pPr>
        <w:snapToGrid w:val="0"/>
        <w:spacing w:beforeLines="50" w:before="120" w:afterLines="50" w:after="120"/>
        <w:ind w:left="799" w:hangingChars="285" w:hanging="799"/>
        <w:rPr>
          <w:sz w:val="28"/>
          <w:szCs w:val="28"/>
        </w:rPr>
      </w:pPr>
      <w:r w:rsidRPr="00E91268">
        <w:rPr>
          <w:rFonts w:hint="eastAsia"/>
          <w:b/>
          <w:sz w:val="28"/>
          <w:szCs w:val="28"/>
        </w:rPr>
        <w:t>案由</w:t>
      </w:r>
      <w:r w:rsidRPr="0030009C">
        <w:rPr>
          <w:rFonts w:hint="eastAsia"/>
          <w:sz w:val="28"/>
          <w:szCs w:val="28"/>
        </w:rPr>
        <w:t>：</w:t>
      </w:r>
      <w:r w:rsidRPr="0055145A">
        <w:rPr>
          <w:sz w:val="28"/>
          <w:szCs w:val="28"/>
        </w:rPr>
        <w:t>為</w:t>
      </w:r>
      <w:r w:rsidRPr="0055145A">
        <w:rPr>
          <w:sz w:val="28"/>
          <w:szCs w:val="28"/>
        </w:rPr>
        <w:t>AA</w:t>
      </w:r>
      <w:r w:rsidRPr="0055145A">
        <w:rPr>
          <w:sz w:val="28"/>
          <w:szCs w:val="28"/>
        </w:rPr>
        <w:t>股份有限公司申請其已公開發行普通股股票計</w:t>
      </w:r>
      <w:r w:rsidRPr="0055145A">
        <w:rPr>
          <w:rFonts w:hint="eastAsia"/>
          <w:sz w:val="28"/>
          <w:szCs w:val="28"/>
        </w:rPr>
        <w:t>XX</w:t>
      </w:r>
      <w:r w:rsidRPr="0055145A">
        <w:rPr>
          <w:sz w:val="28"/>
          <w:szCs w:val="28"/>
        </w:rPr>
        <w:t>股</w:t>
      </w:r>
      <w:r w:rsidRPr="0055145A">
        <w:rPr>
          <w:sz w:val="28"/>
          <w:szCs w:val="28"/>
        </w:rPr>
        <w:t>(</w:t>
      </w:r>
      <w:proofErr w:type="gramStart"/>
      <w:r w:rsidRPr="0055145A">
        <w:rPr>
          <w:sz w:val="28"/>
          <w:szCs w:val="28"/>
        </w:rPr>
        <w:t>不含私募</w:t>
      </w:r>
      <w:proofErr w:type="gramEnd"/>
      <w:r w:rsidRPr="0055145A">
        <w:rPr>
          <w:rFonts w:hint="eastAsia"/>
          <w:sz w:val="28"/>
          <w:szCs w:val="28"/>
        </w:rPr>
        <w:t>XX</w:t>
      </w:r>
      <w:r w:rsidRPr="0055145A">
        <w:rPr>
          <w:sz w:val="28"/>
          <w:szCs w:val="28"/>
        </w:rPr>
        <w:t>股</w:t>
      </w:r>
      <w:r w:rsidRPr="0055145A">
        <w:rPr>
          <w:sz w:val="28"/>
          <w:szCs w:val="28"/>
        </w:rPr>
        <w:t>)</w:t>
      </w:r>
      <w:r w:rsidRPr="0055145A">
        <w:rPr>
          <w:sz w:val="28"/>
          <w:szCs w:val="28"/>
        </w:rPr>
        <w:t>上</w:t>
      </w:r>
      <w:r>
        <w:rPr>
          <w:rFonts w:hint="eastAsia"/>
          <w:sz w:val="28"/>
          <w:szCs w:val="28"/>
        </w:rPr>
        <w:t>櫃</w:t>
      </w:r>
      <w:r w:rsidRPr="0055145A">
        <w:rPr>
          <w:sz w:val="28"/>
          <w:szCs w:val="28"/>
        </w:rPr>
        <w:t>乙案，謹提請審議。</w:t>
      </w:r>
    </w:p>
    <w:p w:rsidR="00DA3978" w:rsidRPr="0030009C" w:rsidRDefault="00DA3978" w:rsidP="00DA3978">
      <w:pPr>
        <w:snapToGrid w:val="0"/>
        <w:spacing w:line="360" w:lineRule="auto"/>
        <w:ind w:leftChars="25" w:left="1997" w:hangingChars="691" w:hanging="1937"/>
        <w:rPr>
          <w:b/>
          <w:sz w:val="28"/>
          <w:szCs w:val="28"/>
        </w:rPr>
      </w:pPr>
      <w:r w:rsidRPr="0030009C">
        <w:rPr>
          <w:rFonts w:hint="eastAsia"/>
          <w:b/>
          <w:sz w:val="28"/>
          <w:szCs w:val="28"/>
        </w:rPr>
        <w:t>說明：</w:t>
      </w:r>
    </w:p>
    <w:p w:rsidR="00DA3978" w:rsidRPr="0030009C" w:rsidRDefault="00DA3978" w:rsidP="00DA3978">
      <w:pPr>
        <w:pStyle w:val="af2"/>
        <w:numPr>
          <w:ilvl w:val="0"/>
          <w:numId w:val="44"/>
        </w:numPr>
        <w:adjustRightInd w:val="0"/>
        <w:snapToGrid w:val="0"/>
        <w:spacing w:line="360" w:lineRule="auto"/>
        <w:ind w:leftChars="0" w:hanging="338"/>
        <w:jc w:val="both"/>
        <w:rPr>
          <w:kern w:val="0"/>
          <w:sz w:val="28"/>
          <w:szCs w:val="28"/>
        </w:rPr>
      </w:pPr>
      <w:r w:rsidRPr="0030009C">
        <w:rPr>
          <w:rFonts w:hint="eastAsia"/>
          <w:kern w:val="0"/>
          <w:sz w:val="28"/>
          <w:szCs w:val="28"/>
        </w:rPr>
        <w:t>依據上開公司</w:t>
      </w:r>
      <w:r>
        <w:rPr>
          <w:rFonts w:hint="eastAsia"/>
          <w:kern w:val="0"/>
          <w:sz w:val="28"/>
          <w:szCs w:val="28"/>
        </w:rPr>
        <w:t>N</w:t>
      </w:r>
      <w:r w:rsidRPr="008364BA">
        <w:rPr>
          <w:rFonts w:ascii="標楷體" w:hAnsi="標楷體" w:hint="eastAsia"/>
          <w:kern w:val="0"/>
          <w:sz w:val="28"/>
          <w:szCs w:val="28"/>
        </w:rPr>
        <w:t>年</w:t>
      </w:r>
      <w:r w:rsidRPr="0055145A">
        <w:rPr>
          <w:rFonts w:hint="eastAsia"/>
          <w:kern w:val="0"/>
          <w:sz w:val="28"/>
          <w:szCs w:val="28"/>
        </w:rPr>
        <w:t>X</w:t>
      </w:r>
      <w:r w:rsidRPr="008364BA">
        <w:rPr>
          <w:rFonts w:ascii="標楷體" w:hAnsi="標楷體" w:hint="eastAsia"/>
          <w:kern w:val="0"/>
          <w:sz w:val="28"/>
          <w:szCs w:val="28"/>
        </w:rPr>
        <w:t>月</w:t>
      </w:r>
      <w:r w:rsidRPr="0055145A">
        <w:rPr>
          <w:rFonts w:hint="eastAsia"/>
          <w:kern w:val="0"/>
          <w:sz w:val="28"/>
          <w:szCs w:val="28"/>
        </w:rPr>
        <w:t>X</w:t>
      </w:r>
      <w:r w:rsidRPr="0030009C">
        <w:rPr>
          <w:rFonts w:hint="eastAsia"/>
          <w:kern w:val="0"/>
          <w:sz w:val="28"/>
          <w:szCs w:val="28"/>
        </w:rPr>
        <w:t>日股票上櫃申請書辦理。</w:t>
      </w:r>
    </w:p>
    <w:p w:rsidR="00DA3978" w:rsidRPr="00B86A79" w:rsidRDefault="00DA3978" w:rsidP="00A027A5">
      <w:pPr>
        <w:tabs>
          <w:tab w:val="left" w:pos="851"/>
        </w:tabs>
        <w:snapToGrid w:val="0"/>
        <w:spacing w:beforeLines="50" w:before="120" w:afterLines="50" w:after="120"/>
        <w:ind w:leftChars="2" w:left="851" w:hangingChars="302" w:hanging="846"/>
        <w:rPr>
          <w:sz w:val="28"/>
          <w:szCs w:val="28"/>
          <w:shd w:val="pct15" w:color="auto" w:fill="FFFFFF"/>
        </w:rPr>
      </w:pPr>
      <w:r>
        <w:rPr>
          <w:rFonts w:hint="eastAsia"/>
          <w:sz w:val="28"/>
          <w:szCs w:val="28"/>
        </w:rPr>
        <w:t xml:space="preserve">   </w:t>
      </w:r>
      <w:proofErr w:type="gramStart"/>
      <w:r w:rsidRPr="00B86A79">
        <w:rPr>
          <w:rFonts w:ascii="新細明體" w:hAnsi="新細明體" w:hint="eastAsia"/>
          <w:sz w:val="28"/>
          <w:szCs w:val="28"/>
        </w:rPr>
        <w:t>＊</w:t>
      </w:r>
      <w:proofErr w:type="gramEnd"/>
      <w:r w:rsidRPr="00B86A79">
        <w:rPr>
          <w:rFonts w:ascii="新細明體" w:hAnsi="新細明體" w:hint="eastAsia"/>
          <w:sz w:val="28"/>
          <w:szCs w:val="28"/>
        </w:rPr>
        <w:t xml:space="preserve"> </w:t>
      </w:r>
      <w:r w:rsidRPr="00B86A79">
        <w:rPr>
          <w:rFonts w:hint="eastAsia"/>
          <w:sz w:val="28"/>
          <w:szCs w:val="28"/>
        </w:rPr>
        <w:t>屬科技事業或文化創意事業申請上櫃者</w:t>
      </w:r>
      <w:r w:rsidR="00D3622C">
        <w:rPr>
          <w:rFonts w:hint="eastAsia"/>
          <w:sz w:val="28"/>
          <w:szCs w:val="28"/>
        </w:rPr>
        <w:t>(</w:t>
      </w:r>
      <w:r w:rsidR="00D3622C" w:rsidRPr="00D3622C">
        <w:rPr>
          <w:rFonts w:hint="eastAsia"/>
          <w:sz w:val="28"/>
          <w:szCs w:val="28"/>
          <w:u w:val="single"/>
          <w:shd w:val="pct15" w:color="auto" w:fill="FFFFFF"/>
        </w:rPr>
        <w:t>增列一項</w:t>
      </w:r>
      <w:r w:rsidR="00D3622C">
        <w:rPr>
          <w:rFonts w:hint="eastAsia"/>
          <w:sz w:val="28"/>
          <w:szCs w:val="28"/>
        </w:rPr>
        <w:t>)</w:t>
      </w:r>
      <w:r w:rsidRPr="00B86A79">
        <w:rPr>
          <w:rFonts w:ascii="新細明體" w:hAnsi="新細明體" w:hint="eastAsia"/>
          <w:sz w:val="28"/>
          <w:szCs w:val="28"/>
        </w:rPr>
        <w:t>，</w:t>
      </w:r>
      <w:r w:rsidRPr="00B86A79">
        <w:rPr>
          <w:rFonts w:hint="eastAsia"/>
          <w:sz w:val="28"/>
          <w:szCs w:val="28"/>
        </w:rPr>
        <w:t>應特別</w:t>
      </w:r>
      <w:proofErr w:type="gramStart"/>
      <w:r w:rsidRPr="00B86A79">
        <w:rPr>
          <w:rFonts w:hint="eastAsia"/>
          <w:sz w:val="28"/>
          <w:szCs w:val="28"/>
        </w:rPr>
        <w:t>敘明係於</w:t>
      </w:r>
      <w:proofErr w:type="gramEnd"/>
      <w:r w:rsidRPr="00B86A79">
        <w:rPr>
          <w:rFonts w:hint="eastAsia"/>
          <w:sz w:val="28"/>
          <w:szCs w:val="28"/>
        </w:rPr>
        <w:t>何時以何產品或技術取得「係屬科技事業或文化創意事業</w:t>
      </w:r>
      <w:r w:rsidR="00D63036" w:rsidRPr="002730D0">
        <w:rPr>
          <w:rFonts w:hint="eastAsia"/>
          <w:sz w:val="28"/>
          <w:szCs w:val="28"/>
        </w:rPr>
        <w:t>評估</w:t>
      </w:r>
      <w:r w:rsidRPr="00B86A79">
        <w:rPr>
          <w:rFonts w:hint="eastAsia"/>
          <w:sz w:val="28"/>
          <w:szCs w:val="28"/>
        </w:rPr>
        <w:t>意見書」。</w:t>
      </w:r>
    </w:p>
    <w:p w:rsidR="00DA3978" w:rsidRPr="00A92F0C" w:rsidRDefault="00DA3978" w:rsidP="00A027A5">
      <w:pPr>
        <w:tabs>
          <w:tab w:val="left" w:pos="993"/>
        </w:tabs>
        <w:snapToGrid w:val="0"/>
        <w:spacing w:beforeLines="50" w:before="120" w:afterLines="50" w:after="120"/>
        <w:ind w:leftChars="118" w:left="807" w:hangingChars="187" w:hanging="524"/>
        <w:rPr>
          <w:rFonts w:ascii="標楷體" w:hAnsi="標楷體"/>
          <w:sz w:val="28"/>
          <w:szCs w:val="28"/>
        </w:rPr>
      </w:pPr>
      <w:r>
        <w:rPr>
          <w:rFonts w:hint="eastAsia"/>
          <w:sz w:val="28"/>
          <w:szCs w:val="28"/>
        </w:rPr>
        <w:t>二</w:t>
      </w:r>
      <w:r>
        <w:rPr>
          <w:rFonts w:ascii="新細明體" w:hAnsi="新細明體" w:hint="eastAsia"/>
          <w:sz w:val="28"/>
          <w:szCs w:val="28"/>
        </w:rPr>
        <w:t>、</w:t>
      </w:r>
      <w:r w:rsidRPr="00AE6A69">
        <w:rPr>
          <w:sz w:val="28"/>
          <w:szCs w:val="28"/>
        </w:rPr>
        <w:t>申</w:t>
      </w:r>
      <w:r w:rsidRPr="00A92F0C">
        <w:rPr>
          <w:rFonts w:ascii="標楷體" w:hAnsi="標楷體"/>
          <w:sz w:val="28"/>
          <w:szCs w:val="28"/>
        </w:rPr>
        <w:t>請公司依據本</w:t>
      </w:r>
      <w:r w:rsidRPr="00A92F0C">
        <w:rPr>
          <w:rFonts w:ascii="標楷體" w:hAnsi="標楷體" w:hint="eastAsia"/>
          <w:sz w:val="28"/>
          <w:szCs w:val="28"/>
        </w:rPr>
        <w:t>中心</w:t>
      </w:r>
      <w:r w:rsidRPr="00A92F0C">
        <w:rPr>
          <w:rFonts w:ascii="標楷體" w:hAnsi="標楷體"/>
          <w:sz w:val="28"/>
          <w:szCs w:val="28"/>
        </w:rPr>
        <w:t>「</w:t>
      </w:r>
      <w:r w:rsidRPr="00A92F0C">
        <w:rPr>
          <w:rFonts w:ascii="標楷體" w:hAnsi="標楷體" w:hint="eastAsia"/>
          <w:sz w:val="28"/>
          <w:szCs w:val="28"/>
        </w:rPr>
        <w:t>證券商營業處所買賣有價證券</w:t>
      </w:r>
      <w:r w:rsidRPr="00A92F0C">
        <w:rPr>
          <w:rFonts w:ascii="標楷體" w:hAnsi="標楷體"/>
          <w:sz w:val="28"/>
          <w:szCs w:val="28"/>
        </w:rPr>
        <w:t>審查準則」</w:t>
      </w:r>
      <w:r w:rsidRPr="00A92F0C">
        <w:rPr>
          <w:rFonts w:ascii="標楷體" w:hAnsi="標楷體" w:hint="eastAsia"/>
          <w:sz w:val="28"/>
          <w:szCs w:val="28"/>
        </w:rPr>
        <w:t>(以下簡稱上櫃審查準則)</w:t>
      </w:r>
      <w:r w:rsidRPr="00A92F0C">
        <w:rPr>
          <w:rFonts w:ascii="標楷體" w:hAnsi="標楷體"/>
          <w:sz w:val="28"/>
          <w:szCs w:val="28"/>
        </w:rPr>
        <w:t>第</w:t>
      </w:r>
      <w:r w:rsidRPr="00A92F0C">
        <w:rPr>
          <w:rFonts w:ascii="標楷體" w:hAnsi="標楷體" w:hint="eastAsia"/>
          <w:sz w:val="28"/>
          <w:szCs w:val="28"/>
        </w:rPr>
        <w:t>3</w:t>
      </w:r>
      <w:r w:rsidRPr="00A92F0C">
        <w:rPr>
          <w:rFonts w:ascii="標楷體" w:hAnsi="標楷體"/>
          <w:sz w:val="28"/>
          <w:szCs w:val="28"/>
        </w:rPr>
        <w:t>條規定申請股票上</w:t>
      </w:r>
      <w:r w:rsidRPr="00A92F0C">
        <w:rPr>
          <w:rFonts w:ascii="標楷體" w:hAnsi="標楷體" w:hint="eastAsia"/>
          <w:sz w:val="28"/>
          <w:szCs w:val="28"/>
        </w:rPr>
        <w:t>櫃</w:t>
      </w:r>
      <w:r w:rsidRPr="00A92F0C">
        <w:rPr>
          <w:rFonts w:ascii="標楷體" w:hAnsi="標楷體"/>
          <w:sz w:val="28"/>
          <w:szCs w:val="28"/>
        </w:rPr>
        <w:t>，</w:t>
      </w:r>
      <w:proofErr w:type="gramStart"/>
      <w:r w:rsidRPr="00A92F0C">
        <w:rPr>
          <w:rFonts w:ascii="標楷體" w:hAnsi="標楷體"/>
          <w:sz w:val="28"/>
          <w:szCs w:val="28"/>
        </w:rPr>
        <w:t>茲彙列</w:t>
      </w:r>
      <w:proofErr w:type="gramEnd"/>
      <w:r w:rsidRPr="00A92F0C">
        <w:rPr>
          <w:rFonts w:ascii="標楷體" w:hAnsi="標楷體"/>
          <w:sz w:val="28"/>
          <w:szCs w:val="28"/>
        </w:rPr>
        <w:t>相關資料：</w:t>
      </w:r>
    </w:p>
    <w:p w:rsidR="00DA3978" w:rsidRPr="00A92F0C" w:rsidRDefault="00DA3978" w:rsidP="00DA3978">
      <w:pPr>
        <w:pStyle w:val="29"/>
        <w:tabs>
          <w:tab w:val="left" w:pos="709"/>
        </w:tabs>
        <w:kinsoku w:val="0"/>
        <w:overflowPunct w:val="0"/>
        <w:autoSpaceDE w:val="0"/>
        <w:autoSpaceDN w:val="0"/>
        <w:rPr>
          <w:rFonts w:ascii="標楷體" w:hAnsi="標楷體"/>
          <w:sz w:val="28"/>
          <w:szCs w:val="28"/>
        </w:rPr>
      </w:pPr>
      <w:r w:rsidRPr="00A92F0C">
        <w:rPr>
          <w:rFonts w:ascii="標楷體" w:hAnsi="標楷體" w:hint="eastAsia"/>
          <w:sz w:val="28"/>
          <w:szCs w:val="28"/>
        </w:rPr>
        <w:t xml:space="preserve">   (</w:t>
      </w:r>
      <w:proofErr w:type="gramStart"/>
      <w:r w:rsidRPr="00A92F0C">
        <w:rPr>
          <w:rFonts w:ascii="標楷體" w:hAnsi="標楷體" w:hint="eastAsia"/>
          <w:sz w:val="28"/>
          <w:szCs w:val="28"/>
        </w:rPr>
        <w:t>一</w:t>
      </w:r>
      <w:proofErr w:type="gramEnd"/>
      <w:r w:rsidRPr="00A92F0C">
        <w:rPr>
          <w:rFonts w:ascii="標楷體" w:hAnsi="標楷體" w:hint="eastAsia"/>
          <w:sz w:val="28"/>
          <w:szCs w:val="28"/>
        </w:rPr>
        <w:t>)公司簡介：</w:t>
      </w:r>
    </w:p>
    <w:p w:rsidR="00DA3978" w:rsidRPr="00A92F0C" w:rsidRDefault="00DA3978" w:rsidP="00DA3978">
      <w:pPr>
        <w:pStyle w:val="29"/>
        <w:kinsoku w:val="0"/>
        <w:overflowPunct w:val="0"/>
        <w:autoSpaceDE w:val="0"/>
        <w:autoSpaceDN w:val="0"/>
        <w:rPr>
          <w:rFonts w:ascii="標楷體" w:hAnsi="標楷體"/>
          <w:sz w:val="28"/>
          <w:szCs w:val="28"/>
        </w:rPr>
      </w:pPr>
      <w:r w:rsidRPr="00A92F0C">
        <w:rPr>
          <w:rFonts w:ascii="標楷體" w:hAnsi="標楷體" w:hint="eastAsia"/>
          <w:sz w:val="28"/>
          <w:szCs w:val="28"/>
        </w:rPr>
        <w:t xml:space="preserve">     1.基本資料</w:t>
      </w:r>
    </w:p>
    <w:p w:rsidR="00DA3978" w:rsidRPr="00A92F0C" w:rsidRDefault="00DA3978" w:rsidP="00DA3978">
      <w:pPr>
        <w:pStyle w:val="29"/>
        <w:kinsoku w:val="0"/>
        <w:overflowPunct w:val="0"/>
        <w:autoSpaceDE w:val="0"/>
        <w:autoSpaceDN w:val="0"/>
        <w:rPr>
          <w:rFonts w:ascii="標楷體" w:hAnsi="標楷體"/>
          <w:sz w:val="28"/>
          <w:szCs w:val="28"/>
        </w:rPr>
      </w:pPr>
      <w:r w:rsidRPr="00A92F0C">
        <w:rPr>
          <w:rFonts w:ascii="標楷體" w:hAnsi="標楷體" w:hint="eastAsia"/>
          <w:sz w:val="28"/>
          <w:szCs w:val="28"/>
        </w:rPr>
        <w:t xml:space="preserve">      (1)設立日期：</w:t>
      </w:r>
    </w:p>
    <w:p w:rsidR="00DA3978" w:rsidRPr="00A92F0C" w:rsidRDefault="00DA3978" w:rsidP="00DA3978">
      <w:pPr>
        <w:pStyle w:val="29"/>
        <w:kinsoku w:val="0"/>
        <w:overflowPunct w:val="0"/>
        <w:autoSpaceDE w:val="0"/>
        <w:autoSpaceDN w:val="0"/>
        <w:rPr>
          <w:rFonts w:ascii="標楷體" w:hAnsi="標楷體"/>
          <w:sz w:val="28"/>
          <w:szCs w:val="28"/>
        </w:rPr>
      </w:pPr>
      <w:r w:rsidRPr="00A92F0C">
        <w:rPr>
          <w:rFonts w:ascii="標楷體" w:hAnsi="標楷體" w:hint="eastAsia"/>
          <w:sz w:val="28"/>
          <w:szCs w:val="28"/>
        </w:rPr>
        <w:t xml:space="preserve">      (2)資本額：</w:t>
      </w:r>
    </w:p>
    <w:p w:rsidR="00DA3978" w:rsidRPr="00A92F0C" w:rsidRDefault="00DA3978" w:rsidP="00DA3978">
      <w:pPr>
        <w:pStyle w:val="29"/>
        <w:kinsoku w:val="0"/>
        <w:overflowPunct w:val="0"/>
        <w:autoSpaceDE w:val="0"/>
        <w:autoSpaceDN w:val="0"/>
        <w:rPr>
          <w:rFonts w:ascii="標楷體" w:hAnsi="標楷體"/>
          <w:sz w:val="28"/>
          <w:szCs w:val="28"/>
        </w:rPr>
      </w:pPr>
      <w:r w:rsidRPr="00A92F0C">
        <w:rPr>
          <w:rFonts w:ascii="標楷體" w:hAnsi="標楷體" w:hint="eastAsia"/>
          <w:sz w:val="28"/>
          <w:szCs w:val="28"/>
        </w:rPr>
        <w:t xml:space="preserve">      (3)營業收入：(前二年度及申請當年最近期)</w:t>
      </w:r>
    </w:p>
    <w:p w:rsidR="00DA3978" w:rsidRPr="00A92F0C" w:rsidRDefault="00DA3978" w:rsidP="00DA3978">
      <w:pPr>
        <w:pStyle w:val="29"/>
        <w:kinsoku w:val="0"/>
        <w:overflowPunct w:val="0"/>
        <w:autoSpaceDE w:val="0"/>
        <w:autoSpaceDN w:val="0"/>
        <w:rPr>
          <w:rFonts w:ascii="標楷體" w:hAnsi="標楷體"/>
          <w:sz w:val="28"/>
          <w:szCs w:val="28"/>
        </w:rPr>
      </w:pPr>
      <w:r w:rsidRPr="00A92F0C">
        <w:rPr>
          <w:rFonts w:ascii="標楷體" w:hAnsi="標楷體" w:hint="eastAsia"/>
          <w:sz w:val="28"/>
          <w:szCs w:val="28"/>
        </w:rPr>
        <w:t xml:space="preserve">      (4)員工人數：</w:t>
      </w:r>
    </w:p>
    <w:p w:rsidR="00DA3978" w:rsidRPr="00A92F0C" w:rsidRDefault="00DA3978" w:rsidP="00DA3978">
      <w:pPr>
        <w:pStyle w:val="29"/>
        <w:kinsoku w:val="0"/>
        <w:overflowPunct w:val="0"/>
        <w:autoSpaceDE w:val="0"/>
        <w:autoSpaceDN w:val="0"/>
        <w:rPr>
          <w:rFonts w:ascii="標楷體" w:hAnsi="標楷體"/>
          <w:sz w:val="28"/>
          <w:szCs w:val="28"/>
        </w:rPr>
      </w:pPr>
      <w:r w:rsidRPr="00A92F0C">
        <w:rPr>
          <w:rFonts w:ascii="標楷體" w:hAnsi="標楷體" w:hint="eastAsia"/>
          <w:sz w:val="28"/>
          <w:szCs w:val="28"/>
        </w:rPr>
        <w:t xml:space="preserve">     2.營運概況</w:t>
      </w:r>
    </w:p>
    <w:p w:rsidR="00DA3978" w:rsidRPr="00A92F0C" w:rsidRDefault="00DA3978" w:rsidP="00DA3978">
      <w:pPr>
        <w:pStyle w:val="29"/>
        <w:kinsoku w:val="0"/>
        <w:overflowPunct w:val="0"/>
        <w:autoSpaceDE w:val="0"/>
        <w:autoSpaceDN w:val="0"/>
        <w:contextualSpacing/>
        <w:rPr>
          <w:rFonts w:ascii="標楷體" w:hAnsi="標楷體"/>
          <w:sz w:val="28"/>
          <w:szCs w:val="28"/>
        </w:rPr>
      </w:pPr>
      <w:r w:rsidRPr="00A92F0C">
        <w:rPr>
          <w:rFonts w:ascii="標楷體" w:hAnsi="標楷體" w:hint="eastAsia"/>
          <w:sz w:val="28"/>
          <w:szCs w:val="28"/>
        </w:rPr>
        <w:t xml:space="preserve">      (1)主要產品（業務）及市場行銷概況</w:t>
      </w:r>
    </w:p>
    <w:p w:rsidR="00DA3978" w:rsidRPr="00A92F0C" w:rsidRDefault="00DA3978" w:rsidP="00DA3978">
      <w:pPr>
        <w:pStyle w:val="29"/>
        <w:overflowPunct w:val="0"/>
        <w:autoSpaceDE w:val="0"/>
        <w:autoSpaceDN w:val="0"/>
        <w:contextualSpacing/>
        <w:rPr>
          <w:rFonts w:ascii="標楷體" w:hAnsi="標楷體"/>
          <w:sz w:val="28"/>
          <w:szCs w:val="28"/>
        </w:rPr>
      </w:pPr>
      <w:r w:rsidRPr="00A92F0C">
        <w:rPr>
          <w:rFonts w:ascii="標楷體" w:hAnsi="標楷體" w:hint="eastAsia"/>
          <w:sz w:val="28"/>
          <w:szCs w:val="28"/>
        </w:rPr>
        <w:t xml:space="preserve">        </w:t>
      </w:r>
      <w:r w:rsidRPr="00A92F0C">
        <w:rPr>
          <w:rFonts w:ascii="新細明體" w:eastAsia="新細明體" w:hAnsi="新細明體" w:cs="新細明體" w:hint="eastAsia"/>
          <w:sz w:val="28"/>
          <w:szCs w:val="28"/>
        </w:rPr>
        <w:t>①</w:t>
      </w:r>
      <w:r w:rsidRPr="00A92F0C">
        <w:rPr>
          <w:rFonts w:ascii="標楷體" w:hAnsi="標楷體" w:hint="eastAsia"/>
          <w:sz w:val="28"/>
          <w:szCs w:val="28"/>
        </w:rPr>
        <w:t>主要產品（業務）：</w:t>
      </w:r>
    </w:p>
    <w:p w:rsidR="00DA3978" w:rsidRPr="00A92F0C" w:rsidRDefault="00DA3978" w:rsidP="00DA3978">
      <w:pPr>
        <w:pStyle w:val="29"/>
        <w:kinsoku w:val="0"/>
        <w:overflowPunct w:val="0"/>
        <w:autoSpaceDE w:val="0"/>
        <w:autoSpaceDN w:val="0"/>
        <w:ind w:firstLineChars="400" w:firstLine="1120"/>
        <w:contextualSpacing/>
        <w:rPr>
          <w:rFonts w:ascii="標楷體" w:hAnsi="標楷體"/>
          <w:sz w:val="28"/>
          <w:szCs w:val="28"/>
        </w:rPr>
      </w:pPr>
      <w:r w:rsidRPr="00A92F0C">
        <w:rPr>
          <w:rFonts w:ascii="新細明體" w:eastAsia="新細明體" w:hAnsi="新細明體" w:cs="新細明體" w:hint="eastAsia"/>
          <w:sz w:val="28"/>
          <w:szCs w:val="28"/>
        </w:rPr>
        <w:t>②</w:t>
      </w:r>
      <w:r w:rsidRPr="00A92F0C">
        <w:rPr>
          <w:rFonts w:ascii="標楷體" w:hAnsi="標楷體" w:hint="eastAsia"/>
          <w:sz w:val="28"/>
          <w:szCs w:val="28"/>
        </w:rPr>
        <w:t>自有品牌或代工（</w:t>
      </w:r>
      <w:r w:rsidRPr="00A92F0C">
        <w:rPr>
          <w:rFonts w:ascii="標楷體" w:hAnsi="標楷體"/>
          <w:sz w:val="28"/>
          <w:szCs w:val="28"/>
        </w:rPr>
        <w:t>OEM</w:t>
      </w:r>
      <w:r w:rsidRPr="00A92F0C">
        <w:rPr>
          <w:rFonts w:ascii="標楷體" w:hAnsi="標楷體" w:hint="eastAsia"/>
          <w:sz w:val="28"/>
          <w:szCs w:val="28"/>
        </w:rPr>
        <w:t>／</w:t>
      </w:r>
      <w:r w:rsidRPr="00A92F0C">
        <w:rPr>
          <w:rFonts w:ascii="標楷體" w:hAnsi="標楷體"/>
          <w:sz w:val="28"/>
          <w:szCs w:val="28"/>
        </w:rPr>
        <w:t>ODM</w:t>
      </w:r>
      <w:r w:rsidRPr="00A92F0C">
        <w:rPr>
          <w:rFonts w:ascii="標楷體" w:hAnsi="標楷體" w:hint="eastAsia"/>
          <w:sz w:val="28"/>
          <w:szCs w:val="28"/>
        </w:rPr>
        <w:t>）比重：</w:t>
      </w:r>
      <w:r w:rsidRPr="00A92F0C">
        <w:rPr>
          <w:rFonts w:ascii="標楷體" w:hAnsi="標楷體"/>
          <w:sz w:val="28"/>
          <w:szCs w:val="28"/>
        </w:rPr>
        <w:t xml:space="preserve"> </w:t>
      </w:r>
    </w:p>
    <w:p w:rsidR="00DA3978" w:rsidRPr="00A92F0C" w:rsidRDefault="00DA3978" w:rsidP="00DA3978">
      <w:pPr>
        <w:pStyle w:val="29"/>
        <w:kinsoku w:val="0"/>
        <w:overflowPunct w:val="0"/>
        <w:autoSpaceDE w:val="0"/>
        <w:autoSpaceDN w:val="0"/>
        <w:ind w:firstLineChars="400" w:firstLine="1120"/>
        <w:contextualSpacing/>
        <w:rPr>
          <w:rFonts w:ascii="標楷體" w:hAnsi="標楷體"/>
          <w:sz w:val="28"/>
          <w:szCs w:val="28"/>
        </w:rPr>
      </w:pPr>
      <w:r w:rsidRPr="00A92F0C">
        <w:rPr>
          <w:rFonts w:ascii="新細明體" w:eastAsia="新細明體" w:hAnsi="新細明體" w:cs="新細明體" w:hint="eastAsia"/>
          <w:sz w:val="28"/>
          <w:szCs w:val="28"/>
        </w:rPr>
        <w:t>③</w:t>
      </w:r>
      <w:r w:rsidRPr="00A92F0C">
        <w:rPr>
          <w:rFonts w:ascii="標楷體" w:hAnsi="標楷體" w:hint="eastAsia"/>
          <w:sz w:val="28"/>
          <w:szCs w:val="28"/>
        </w:rPr>
        <w:t>產銷模式：</w:t>
      </w:r>
    </w:p>
    <w:p w:rsidR="00DA3978" w:rsidRPr="00A92F0C" w:rsidRDefault="00DA3978" w:rsidP="00DA3978">
      <w:pPr>
        <w:pStyle w:val="29"/>
        <w:kinsoku w:val="0"/>
        <w:overflowPunct w:val="0"/>
        <w:autoSpaceDE w:val="0"/>
        <w:autoSpaceDN w:val="0"/>
        <w:ind w:firstLineChars="400" w:firstLine="1120"/>
        <w:contextualSpacing/>
        <w:rPr>
          <w:rFonts w:ascii="標楷體" w:hAnsi="標楷體"/>
          <w:spacing w:val="-4"/>
          <w:sz w:val="28"/>
          <w:szCs w:val="28"/>
        </w:rPr>
      </w:pPr>
      <w:r w:rsidRPr="00A92F0C">
        <w:rPr>
          <w:rFonts w:ascii="新細明體" w:eastAsia="新細明體" w:hAnsi="新細明體" w:cs="新細明體" w:hint="eastAsia"/>
          <w:sz w:val="28"/>
          <w:szCs w:val="28"/>
        </w:rPr>
        <w:lastRenderedPageBreak/>
        <w:t>④</w:t>
      </w:r>
      <w:r w:rsidRPr="00A92F0C">
        <w:rPr>
          <w:rFonts w:ascii="標楷體" w:hAnsi="標楷體" w:hint="eastAsia"/>
          <w:spacing w:val="-4"/>
          <w:sz w:val="28"/>
          <w:szCs w:val="28"/>
        </w:rPr>
        <w:t>主要原物料、採購及供應商、內外購比重、付款幣別：</w:t>
      </w:r>
    </w:p>
    <w:p w:rsidR="00DA3978" w:rsidRPr="00A92F0C" w:rsidRDefault="00DA3978" w:rsidP="00A027A5">
      <w:pPr>
        <w:pStyle w:val="afe"/>
        <w:snapToGrid w:val="0"/>
        <w:spacing w:beforeLines="30" w:before="72" w:line="360" w:lineRule="auto"/>
        <w:ind w:leftChars="601" w:left="1772" w:hangingChars="118" w:hanging="330"/>
        <w:rPr>
          <w:rFonts w:ascii="標楷體" w:hAnsi="標楷體"/>
          <w:color w:val="000000"/>
          <w:szCs w:val="28"/>
        </w:rPr>
      </w:pPr>
      <w:r w:rsidRPr="00A92F0C">
        <w:rPr>
          <w:rFonts w:ascii="標楷體" w:hAnsi="標楷體"/>
          <w:color w:val="000000"/>
          <w:szCs w:val="28"/>
        </w:rPr>
        <w:t>A.</w:t>
      </w:r>
      <w:r w:rsidRPr="00A92F0C">
        <w:rPr>
          <w:rFonts w:ascii="標楷體" w:hAnsi="標楷體" w:hint="eastAsia"/>
          <w:color w:val="000000"/>
          <w:szCs w:val="28"/>
        </w:rPr>
        <w:t>主要原物料、採購</w:t>
      </w:r>
      <w:r w:rsidR="00E37B0F" w:rsidRPr="00A92F0C">
        <w:rPr>
          <w:rFonts w:ascii="標楷體" w:hAnsi="標楷體" w:hint="eastAsia"/>
          <w:color w:val="000000"/>
          <w:szCs w:val="28"/>
        </w:rPr>
        <w:t>及</w:t>
      </w:r>
      <w:r w:rsidRPr="00A92F0C">
        <w:rPr>
          <w:rFonts w:ascii="標楷體" w:hAnsi="標楷體" w:hint="eastAsia"/>
          <w:color w:val="000000"/>
          <w:szCs w:val="28"/>
        </w:rPr>
        <w:t>供應商：</w:t>
      </w:r>
    </w:p>
    <w:p w:rsidR="00DA3978" w:rsidRPr="00A92F0C" w:rsidRDefault="00DA3978" w:rsidP="00E469B0">
      <w:pPr>
        <w:pStyle w:val="afe"/>
        <w:snapToGrid w:val="0"/>
        <w:spacing w:beforeLines="30" w:before="72" w:afterLines="50" w:after="120" w:line="360" w:lineRule="auto"/>
        <w:ind w:leftChars="601" w:left="1772" w:hangingChars="118" w:hanging="330"/>
        <w:rPr>
          <w:rFonts w:ascii="標楷體" w:hAnsi="標楷體"/>
          <w:color w:val="000000"/>
          <w:szCs w:val="28"/>
        </w:rPr>
      </w:pPr>
      <w:r w:rsidRPr="00A92F0C">
        <w:rPr>
          <w:rFonts w:ascii="標楷體" w:hAnsi="標楷體"/>
          <w:color w:val="000000"/>
          <w:szCs w:val="28"/>
        </w:rPr>
        <w:t>B.</w:t>
      </w:r>
      <w:r w:rsidRPr="00A92F0C">
        <w:rPr>
          <w:rFonts w:ascii="標楷體" w:hAnsi="標楷體" w:hint="eastAsia"/>
          <w:color w:val="000000"/>
          <w:szCs w:val="28"/>
        </w:rPr>
        <w:t>內外購比重及付款幣別：</w:t>
      </w:r>
      <w:r w:rsidRPr="00A92F0C">
        <w:rPr>
          <w:rFonts w:ascii="標楷體" w:hAnsi="標楷體"/>
          <w:spacing w:val="-4"/>
          <w:szCs w:val="28"/>
        </w:rPr>
        <w:t xml:space="preserve"> </w:t>
      </w:r>
    </w:p>
    <w:p w:rsidR="00DA3978" w:rsidRPr="00A92F0C" w:rsidRDefault="00DA3978" w:rsidP="00DA3978">
      <w:pPr>
        <w:pStyle w:val="29"/>
        <w:kinsoku w:val="0"/>
        <w:overflowPunct w:val="0"/>
        <w:autoSpaceDE w:val="0"/>
        <w:autoSpaceDN w:val="0"/>
        <w:ind w:left="155" w:firstLineChars="350" w:firstLine="980"/>
        <w:contextualSpacing/>
        <w:rPr>
          <w:rFonts w:ascii="標楷體" w:hAnsi="標楷體"/>
          <w:sz w:val="28"/>
          <w:szCs w:val="28"/>
        </w:rPr>
      </w:pPr>
      <w:r w:rsidRPr="00A92F0C">
        <w:rPr>
          <w:rFonts w:ascii="新細明體" w:eastAsia="新細明體" w:hAnsi="新細明體" w:cs="新細明體" w:hint="eastAsia"/>
          <w:sz w:val="28"/>
          <w:szCs w:val="28"/>
        </w:rPr>
        <w:t>⑤</w:t>
      </w:r>
      <w:r w:rsidRPr="00A92F0C">
        <w:rPr>
          <w:rFonts w:ascii="標楷體" w:hAnsi="標楷體" w:hint="eastAsia"/>
          <w:sz w:val="28"/>
          <w:szCs w:val="28"/>
        </w:rPr>
        <w:t>主要客戶、其</w:t>
      </w:r>
      <w:r w:rsidRPr="00A92F0C">
        <w:rPr>
          <w:rFonts w:ascii="標楷體" w:hAnsi="標楷體" w:hint="eastAsia"/>
          <w:spacing w:val="-4"/>
          <w:sz w:val="28"/>
          <w:szCs w:val="28"/>
        </w:rPr>
        <w:t>所在地</w:t>
      </w:r>
      <w:r w:rsidRPr="00A92F0C">
        <w:rPr>
          <w:rFonts w:ascii="標楷體" w:hAnsi="標楷體" w:hint="eastAsia"/>
          <w:sz w:val="28"/>
          <w:szCs w:val="28"/>
        </w:rPr>
        <w:t>、銷售區域、內外銷比重、收款幣別：</w:t>
      </w:r>
    </w:p>
    <w:p w:rsidR="00DA3978" w:rsidRPr="00A92F0C" w:rsidRDefault="00DA3978" w:rsidP="00E469B0">
      <w:pPr>
        <w:pStyle w:val="afe"/>
        <w:snapToGrid w:val="0"/>
        <w:spacing w:beforeLines="30" w:before="72" w:line="360" w:lineRule="auto"/>
        <w:ind w:leftChars="601" w:left="1742" w:hangingChars="107" w:hanging="300"/>
        <w:rPr>
          <w:rFonts w:ascii="標楷體" w:hAnsi="標楷體"/>
          <w:szCs w:val="28"/>
        </w:rPr>
      </w:pPr>
      <w:r w:rsidRPr="00A92F0C">
        <w:rPr>
          <w:rFonts w:ascii="標楷體" w:hAnsi="標楷體"/>
          <w:szCs w:val="28"/>
        </w:rPr>
        <w:t>A.</w:t>
      </w:r>
      <w:r w:rsidRPr="00A92F0C">
        <w:rPr>
          <w:rFonts w:ascii="標楷體" w:hAnsi="標楷體" w:hint="eastAsia"/>
          <w:color w:val="000000"/>
          <w:szCs w:val="28"/>
        </w:rPr>
        <w:t>主要客戶、其所在地、銷售區</w:t>
      </w:r>
      <w:r w:rsidRPr="00A92F0C">
        <w:rPr>
          <w:rFonts w:ascii="標楷體" w:hAnsi="標楷體" w:hint="eastAsia"/>
          <w:szCs w:val="28"/>
        </w:rPr>
        <w:t>域：</w:t>
      </w:r>
    </w:p>
    <w:p w:rsidR="00DA3978" w:rsidRPr="00A92F0C" w:rsidRDefault="00DA3978" w:rsidP="00E469B0">
      <w:pPr>
        <w:pStyle w:val="afe"/>
        <w:snapToGrid w:val="0"/>
        <w:spacing w:beforeLines="30" w:before="72" w:afterLines="50" w:after="120" w:line="360" w:lineRule="auto"/>
        <w:ind w:leftChars="601" w:left="1772" w:hangingChars="118" w:hanging="330"/>
        <w:rPr>
          <w:rFonts w:ascii="標楷體" w:hAnsi="標楷體"/>
          <w:color w:val="000000"/>
          <w:szCs w:val="28"/>
        </w:rPr>
      </w:pPr>
      <w:r w:rsidRPr="00A92F0C">
        <w:rPr>
          <w:rFonts w:ascii="標楷體" w:hAnsi="標楷體"/>
          <w:color w:val="000000"/>
          <w:szCs w:val="28"/>
        </w:rPr>
        <w:t>B.</w:t>
      </w:r>
      <w:r w:rsidRPr="00A92F0C">
        <w:rPr>
          <w:rFonts w:ascii="標楷體" w:hAnsi="標楷體" w:hint="eastAsia"/>
          <w:color w:val="000000"/>
          <w:szCs w:val="28"/>
        </w:rPr>
        <w:t>內外銷比重及收款幣別：</w:t>
      </w:r>
    </w:p>
    <w:p w:rsidR="00DA3978" w:rsidRPr="00A92F0C" w:rsidRDefault="00DA3978" w:rsidP="00DA3978">
      <w:pPr>
        <w:pStyle w:val="29"/>
        <w:numPr>
          <w:ilvl w:val="0"/>
          <w:numId w:val="45"/>
        </w:numPr>
        <w:kinsoku w:val="0"/>
        <w:overflowPunct w:val="0"/>
        <w:autoSpaceDE w:val="0"/>
        <w:autoSpaceDN w:val="0"/>
        <w:snapToGrid w:val="0"/>
        <w:spacing w:after="0" w:line="360" w:lineRule="auto"/>
        <w:contextualSpacing/>
        <w:rPr>
          <w:rFonts w:ascii="標楷體" w:hAnsi="標楷體"/>
          <w:color w:val="000000"/>
          <w:sz w:val="28"/>
          <w:szCs w:val="28"/>
        </w:rPr>
      </w:pPr>
      <w:r w:rsidRPr="00A92F0C">
        <w:rPr>
          <w:rFonts w:ascii="標楷體" w:hAnsi="標楷體" w:hint="eastAsia"/>
          <w:kern w:val="2"/>
          <w:sz w:val="28"/>
          <w:szCs w:val="28"/>
        </w:rPr>
        <w:t>行銷通路</w:t>
      </w:r>
      <w:r w:rsidRPr="00A92F0C">
        <w:rPr>
          <w:rFonts w:ascii="標楷體" w:hAnsi="標楷體" w:hint="eastAsia"/>
          <w:color w:val="000000"/>
          <w:sz w:val="28"/>
          <w:szCs w:val="28"/>
        </w:rPr>
        <w:t>：</w:t>
      </w:r>
    </w:p>
    <w:p w:rsidR="00DA3978" w:rsidRPr="00A92F0C" w:rsidRDefault="00DA3978" w:rsidP="00DA3978">
      <w:pPr>
        <w:pStyle w:val="29"/>
        <w:kinsoku w:val="0"/>
        <w:overflowPunct w:val="0"/>
        <w:autoSpaceDE w:val="0"/>
        <w:autoSpaceDN w:val="0"/>
        <w:ind w:left="140" w:firstLineChars="250" w:firstLine="700"/>
        <w:rPr>
          <w:rFonts w:ascii="標楷體" w:hAnsi="標楷體"/>
          <w:sz w:val="28"/>
          <w:szCs w:val="28"/>
        </w:rPr>
      </w:pPr>
      <w:r w:rsidRPr="00A92F0C">
        <w:rPr>
          <w:rFonts w:ascii="標楷體" w:hAnsi="標楷體"/>
          <w:sz w:val="28"/>
          <w:szCs w:val="28"/>
        </w:rPr>
        <w:t>(2)</w:t>
      </w:r>
      <w:r w:rsidRPr="00A92F0C">
        <w:rPr>
          <w:rFonts w:ascii="標楷體" w:hAnsi="標楷體" w:hint="eastAsia"/>
          <w:sz w:val="28"/>
          <w:szCs w:val="28"/>
        </w:rPr>
        <w:t>競爭力分析</w:t>
      </w:r>
    </w:p>
    <w:p w:rsidR="00DA3978" w:rsidRPr="00A92F0C" w:rsidRDefault="00DA3978" w:rsidP="00DA3978">
      <w:pPr>
        <w:pStyle w:val="29"/>
        <w:numPr>
          <w:ilvl w:val="0"/>
          <w:numId w:val="46"/>
        </w:numPr>
        <w:kinsoku w:val="0"/>
        <w:overflowPunct w:val="0"/>
        <w:autoSpaceDE w:val="0"/>
        <w:autoSpaceDN w:val="0"/>
        <w:snapToGrid w:val="0"/>
        <w:spacing w:after="0" w:line="360" w:lineRule="auto"/>
        <w:rPr>
          <w:rFonts w:ascii="標楷體" w:hAnsi="標楷體"/>
          <w:sz w:val="28"/>
          <w:szCs w:val="28"/>
        </w:rPr>
      </w:pPr>
      <w:r w:rsidRPr="00A92F0C">
        <w:rPr>
          <w:rFonts w:ascii="標楷體" w:hAnsi="標楷體" w:hint="eastAsia"/>
          <w:sz w:val="28"/>
          <w:szCs w:val="28"/>
        </w:rPr>
        <w:t>自行開發或他人授權之技術：</w:t>
      </w:r>
    </w:p>
    <w:p w:rsidR="00DA3978" w:rsidRPr="00A92F0C" w:rsidRDefault="00DA3978" w:rsidP="00DA3978">
      <w:pPr>
        <w:pStyle w:val="29"/>
        <w:numPr>
          <w:ilvl w:val="0"/>
          <w:numId w:val="46"/>
        </w:numPr>
        <w:overflowPunct w:val="0"/>
        <w:autoSpaceDE w:val="0"/>
        <w:autoSpaceDN w:val="0"/>
        <w:snapToGrid w:val="0"/>
        <w:spacing w:after="0" w:line="360" w:lineRule="auto"/>
        <w:rPr>
          <w:rFonts w:ascii="標楷體" w:hAnsi="標楷體"/>
          <w:sz w:val="28"/>
          <w:szCs w:val="28"/>
        </w:rPr>
      </w:pPr>
      <w:r w:rsidRPr="00A92F0C">
        <w:rPr>
          <w:rFonts w:ascii="標楷體" w:hAnsi="標楷體" w:hint="eastAsia"/>
          <w:sz w:val="28"/>
          <w:szCs w:val="28"/>
        </w:rPr>
        <w:t>新型或發明之專利權及其所在區域：</w:t>
      </w:r>
    </w:p>
    <w:p w:rsidR="00DA3978" w:rsidRPr="00A92F0C" w:rsidRDefault="00DA3978" w:rsidP="00DA3978">
      <w:pPr>
        <w:pStyle w:val="29"/>
        <w:numPr>
          <w:ilvl w:val="0"/>
          <w:numId w:val="46"/>
        </w:numPr>
        <w:kinsoku w:val="0"/>
        <w:overflowPunct w:val="0"/>
        <w:autoSpaceDE w:val="0"/>
        <w:autoSpaceDN w:val="0"/>
        <w:snapToGrid w:val="0"/>
        <w:spacing w:after="0" w:line="360" w:lineRule="auto"/>
        <w:rPr>
          <w:rFonts w:ascii="標楷體" w:hAnsi="標楷體"/>
          <w:sz w:val="28"/>
          <w:szCs w:val="28"/>
        </w:rPr>
      </w:pPr>
      <w:r w:rsidRPr="00A92F0C">
        <w:rPr>
          <w:rFonts w:ascii="標楷體" w:hAnsi="標楷體" w:hint="eastAsia"/>
          <w:sz w:val="28"/>
          <w:szCs w:val="28"/>
        </w:rPr>
        <w:t>研發人員：</w:t>
      </w:r>
    </w:p>
    <w:p w:rsidR="00DA3978" w:rsidRPr="00A92F0C" w:rsidRDefault="00DA3978" w:rsidP="00DA3978">
      <w:pPr>
        <w:pStyle w:val="29"/>
        <w:numPr>
          <w:ilvl w:val="0"/>
          <w:numId w:val="46"/>
        </w:numPr>
        <w:kinsoku w:val="0"/>
        <w:overflowPunct w:val="0"/>
        <w:autoSpaceDE w:val="0"/>
        <w:autoSpaceDN w:val="0"/>
        <w:snapToGrid w:val="0"/>
        <w:spacing w:after="0" w:line="360" w:lineRule="auto"/>
        <w:rPr>
          <w:rFonts w:ascii="標楷體" w:hAnsi="標楷體"/>
          <w:sz w:val="28"/>
          <w:szCs w:val="28"/>
        </w:rPr>
      </w:pPr>
      <w:r w:rsidRPr="00A92F0C">
        <w:rPr>
          <w:rFonts w:ascii="標楷體" w:hAnsi="標楷體" w:hint="eastAsia"/>
          <w:sz w:val="28"/>
          <w:szCs w:val="28"/>
        </w:rPr>
        <w:t>取得之國際標準認證：</w:t>
      </w:r>
    </w:p>
    <w:p w:rsidR="00DA3978" w:rsidRPr="00A92F0C" w:rsidRDefault="00DA3978" w:rsidP="00DA3978">
      <w:pPr>
        <w:pStyle w:val="29"/>
        <w:numPr>
          <w:ilvl w:val="0"/>
          <w:numId w:val="46"/>
        </w:numPr>
        <w:kinsoku w:val="0"/>
        <w:overflowPunct w:val="0"/>
        <w:autoSpaceDE w:val="0"/>
        <w:autoSpaceDN w:val="0"/>
        <w:snapToGrid w:val="0"/>
        <w:spacing w:after="0" w:line="360" w:lineRule="auto"/>
        <w:ind w:left="1588" w:hanging="454"/>
        <w:rPr>
          <w:rFonts w:ascii="標楷體" w:hAnsi="標楷體"/>
          <w:sz w:val="28"/>
          <w:szCs w:val="28"/>
        </w:rPr>
      </w:pPr>
      <w:r w:rsidRPr="00A92F0C">
        <w:rPr>
          <w:rFonts w:ascii="標楷體" w:hAnsi="標楷體" w:hint="eastAsia"/>
          <w:sz w:val="28"/>
          <w:szCs w:val="28"/>
        </w:rPr>
        <w:t>產業地位、市</w:t>
      </w:r>
      <w:r w:rsidR="00B85359" w:rsidRPr="00A92F0C">
        <w:rPr>
          <w:rFonts w:ascii="標楷體" w:hAnsi="標楷體" w:hint="eastAsia"/>
          <w:sz w:val="28"/>
          <w:szCs w:val="28"/>
        </w:rPr>
        <w:t>占</w:t>
      </w:r>
      <w:r w:rsidRPr="00A92F0C">
        <w:rPr>
          <w:rFonts w:ascii="標楷體" w:hAnsi="標楷體" w:hint="eastAsia"/>
          <w:sz w:val="28"/>
          <w:szCs w:val="28"/>
        </w:rPr>
        <w:t>率、與同業相較之技術或其他競爭優勢</w:t>
      </w:r>
    </w:p>
    <w:p w:rsidR="00DA3978" w:rsidRPr="00A92F0C" w:rsidRDefault="00DA3978" w:rsidP="00DA3978">
      <w:pPr>
        <w:pStyle w:val="afe"/>
        <w:snapToGrid w:val="0"/>
        <w:spacing w:line="360" w:lineRule="auto"/>
        <w:ind w:leftChars="0" w:firstLineChars="300" w:firstLine="840"/>
        <w:rPr>
          <w:rFonts w:ascii="標楷體" w:hAnsi="標楷體"/>
          <w:szCs w:val="28"/>
        </w:rPr>
      </w:pPr>
      <w:r w:rsidRPr="00A92F0C">
        <w:rPr>
          <w:rFonts w:ascii="標楷體" w:hAnsi="標楷體" w:hint="eastAsia"/>
          <w:szCs w:val="28"/>
        </w:rPr>
        <w:t>A.產業地位及市場</w:t>
      </w:r>
      <w:r w:rsidR="00B85359" w:rsidRPr="00A92F0C">
        <w:rPr>
          <w:rFonts w:ascii="標楷體" w:hAnsi="標楷體" w:hint="eastAsia"/>
          <w:szCs w:val="28"/>
        </w:rPr>
        <w:t>占</w:t>
      </w:r>
      <w:r w:rsidRPr="00A92F0C">
        <w:rPr>
          <w:rFonts w:ascii="標楷體" w:hAnsi="標楷體" w:hint="eastAsia"/>
          <w:szCs w:val="28"/>
        </w:rPr>
        <w:t>有率</w:t>
      </w:r>
    </w:p>
    <w:p w:rsidR="00DA3978" w:rsidRPr="00A92F0C" w:rsidRDefault="00DA3978" w:rsidP="00E469B0">
      <w:pPr>
        <w:pStyle w:val="afe"/>
        <w:snapToGrid w:val="0"/>
        <w:spacing w:afterLines="50" w:after="120" w:line="360" w:lineRule="auto"/>
        <w:ind w:leftChars="0" w:firstLineChars="300" w:firstLine="840"/>
        <w:rPr>
          <w:rFonts w:ascii="標楷體" w:hAnsi="標楷體"/>
          <w:szCs w:val="28"/>
        </w:rPr>
      </w:pPr>
      <w:r w:rsidRPr="00A92F0C">
        <w:rPr>
          <w:rFonts w:ascii="標楷體" w:hAnsi="標楷體"/>
          <w:szCs w:val="28"/>
        </w:rPr>
        <w:t>B.</w:t>
      </w:r>
      <w:r w:rsidRPr="00A92F0C">
        <w:rPr>
          <w:rFonts w:ascii="標楷體" w:hAnsi="標楷體" w:hint="eastAsia"/>
          <w:szCs w:val="28"/>
        </w:rPr>
        <w:t>與同業相較之技術或其他競爭優勢</w:t>
      </w:r>
    </w:p>
    <w:p w:rsidR="00DA3978" w:rsidRPr="00A92F0C" w:rsidRDefault="00DA3978" w:rsidP="00DA3978">
      <w:pPr>
        <w:pStyle w:val="29"/>
        <w:kinsoku w:val="0"/>
        <w:overflowPunct w:val="0"/>
        <w:autoSpaceDE w:val="0"/>
        <w:autoSpaceDN w:val="0"/>
        <w:rPr>
          <w:rFonts w:ascii="標楷體" w:hAnsi="標楷體"/>
          <w:sz w:val="28"/>
          <w:szCs w:val="28"/>
        </w:rPr>
      </w:pPr>
      <w:r w:rsidRPr="00A92F0C">
        <w:rPr>
          <w:rFonts w:ascii="標楷體" w:hAnsi="標楷體" w:hint="eastAsia"/>
          <w:sz w:val="28"/>
          <w:szCs w:val="28"/>
        </w:rPr>
        <w:t xml:space="preserve">   (二)公司治理</w:t>
      </w:r>
    </w:p>
    <w:p w:rsidR="002C535D" w:rsidRPr="00A92F0C" w:rsidRDefault="00DA3978" w:rsidP="00DA3978">
      <w:pPr>
        <w:pStyle w:val="29"/>
        <w:kinsoku w:val="0"/>
        <w:overflowPunct w:val="0"/>
        <w:autoSpaceDE w:val="0"/>
        <w:autoSpaceDN w:val="0"/>
        <w:ind w:left="991" w:hangingChars="354" w:hanging="991"/>
        <w:rPr>
          <w:rFonts w:ascii="標楷體" w:hAnsi="標楷體"/>
          <w:kern w:val="2"/>
          <w:sz w:val="28"/>
          <w:szCs w:val="28"/>
        </w:rPr>
      </w:pPr>
      <w:r w:rsidRPr="00A92F0C">
        <w:rPr>
          <w:rFonts w:ascii="標楷體" w:hAnsi="標楷體" w:hint="eastAsia"/>
          <w:kern w:val="2"/>
          <w:sz w:val="28"/>
          <w:szCs w:val="28"/>
        </w:rPr>
        <w:t xml:space="preserve">      1.董事會之運作：</w:t>
      </w:r>
    </w:p>
    <w:p w:rsidR="00DA3978" w:rsidRPr="00A92F0C" w:rsidRDefault="002C535D" w:rsidP="00DA3978">
      <w:pPr>
        <w:pStyle w:val="29"/>
        <w:kinsoku w:val="0"/>
        <w:overflowPunct w:val="0"/>
        <w:autoSpaceDE w:val="0"/>
        <w:autoSpaceDN w:val="0"/>
        <w:ind w:left="991" w:hangingChars="354" w:hanging="991"/>
        <w:rPr>
          <w:rFonts w:ascii="標楷體" w:hAnsi="標楷體"/>
          <w:sz w:val="28"/>
          <w:szCs w:val="28"/>
        </w:rPr>
      </w:pPr>
      <w:r w:rsidRPr="00A92F0C">
        <w:rPr>
          <w:rFonts w:ascii="標楷體" w:hAnsi="標楷體" w:hint="eastAsia"/>
          <w:kern w:val="2"/>
          <w:sz w:val="28"/>
          <w:szCs w:val="28"/>
        </w:rPr>
        <w:t xml:space="preserve">       </w:t>
      </w:r>
      <w:r w:rsidR="004C67D2">
        <w:rPr>
          <w:rFonts w:ascii="標楷體" w:hAnsi="標楷體" w:hint="eastAsia"/>
          <w:kern w:val="2"/>
          <w:sz w:val="28"/>
          <w:szCs w:val="28"/>
        </w:rPr>
        <w:t>(</w:t>
      </w:r>
      <w:r w:rsidR="00DA3978" w:rsidRPr="00A92F0C">
        <w:rPr>
          <w:rFonts w:ascii="標楷體" w:hAnsi="標楷體"/>
          <w:sz w:val="28"/>
          <w:szCs w:val="28"/>
        </w:rPr>
        <w:t>董事與監察人、經營團隊及持股依序前十名股東名單</w:t>
      </w:r>
      <w:r w:rsidR="004C67D2">
        <w:rPr>
          <w:rFonts w:ascii="標楷體" w:hAnsi="標楷體" w:hint="eastAsia"/>
          <w:sz w:val="28"/>
          <w:szCs w:val="28"/>
        </w:rPr>
        <w:t>)</w:t>
      </w:r>
    </w:p>
    <w:p w:rsidR="00DA3978" w:rsidRPr="00A92F0C" w:rsidRDefault="00DA3978" w:rsidP="00DA3978">
      <w:pPr>
        <w:pStyle w:val="29"/>
        <w:kinsoku w:val="0"/>
        <w:overflowPunct w:val="0"/>
        <w:autoSpaceDE w:val="0"/>
        <w:autoSpaceDN w:val="0"/>
        <w:rPr>
          <w:rFonts w:ascii="標楷體" w:hAnsi="標楷體"/>
          <w:kern w:val="2"/>
          <w:sz w:val="28"/>
          <w:szCs w:val="28"/>
        </w:rPr>
      </w:pPr>
      <w:r w:rsidRPr="00A92F0C">
        <w:rPr>
          <w:rFonts w:ascii="標楷體" w:hAnsi="標楷體" w:hint="eastAsia"/>
          <w:kern w:val="2"/>
          <w:sz w:val="28"/>
          <w:szCs w:val="28"/>
        </w:rPr>
        <w:t xml:space="preserve">      2.社會責任與環保永續之關注及投入：</w:t>
      </w:r>
    </w:p>
    <w:p w:rsidR="00DA3978" w:rsidRPr="00A92F0C" w:rsidRDefault="00DA3978" w:rsidP="00DA3978">
      <w:pPr>
        <w:pStyle w:val="29"/>
        <w:kinsoku w:val="0"/>
        <w:overflowPunct w:val="0"/>
        <w:autoSpaceDE w:val="0"/>
        <w:autoSpaceDN w:val="0"/>
        <w:rPr>
          <w:rFonts w:ascii="標楷體" w:hAnsi="標楷體"/>
          <w:kern w:val="2"/>
          <w:sz w:val="28"/>
          <w:szCs w:val="28"/>
        </w:rPr>
      </w:pPr>
      <w:r w:rsidRPr="00A92F0C">
        <w:rPr>
          <w:rFonts w:ascii="標楷體" w:hAnsi="標楷體" w:hint="eastAsia"/>
          <w:kern w:val="2"/>
          <w:sz w:val="28"/>
          <w:szCs w:val="28"/>
        </w:rPr>
        <w:t xml:space="preserve">      3.員工福利與權益之保障：</w:t>
      </w:r>
    </w:p>
    <w:p w:rsidR="00DB14B3" w:rsidRPr="00A92F0C" w:rsidRDefault="00DA3978" w:rsidP="00DA3978">
      <w:pPr>
        <w:pStyle w:val="29"/>
        <w:kinsoku w:val="0"/>
        <w:overflowPunct w:val="0"/>
        <w:autoSpaceDE w:val="0"/>
        <w:autoSpaceDN w:val="0"/>
        <w:rPr>
          <w:rFonts w:ascii="標楷體" w:hAnsi="標楷體"/>
          <w:kern w:val="2"/>
          <w:sz w:val="28"/>
          <w:szCs w:val="28"/>
        </w:rPr>
      </w:pPr>
      <w:r w:rsidRPr="00A92F0C">
        <w:rPr>
          <w:rFonts w:ascii="標楷體" w:hAnsi="標楷體" w:hint="eastAsia"/>
          <w:kern w:val="2"/>
          <w:sz w:val="28"/>
          <w:szCs w:val="28"/>
        </w:rPr>
        <w:lastRenderedPageBreak/>
        <w:t xml:space="preserve">      4.其他：</w:t>
      </w:r>
    </w:p>
    <w:p w:rsidR="00DA3978" w:rsidRPr="00A92F0C" w:rsidRDefault="00DA3978" w:rsidP="00DA3978">
      <w:pPr>
        <w:pStyle w:val="29"/>
        <w:kinsoku w:val="0"/>
        <w:overflowPunct w:val="0"/>
        <w:autoSpaceDE w:val="0"/>
        <w:autoSpaceDN w:val="0"/>
        <w:rPr>
          <w:rFonts w:ascii="標楷體" w:hAnsi="標楷體"/>
          <w:sz w:val="28"/>
          <w:szCs w:val="28"/>
        </w:rPr>
      </w:pPr>
      <w:r w:rsidRPr="00A92F0C">
        <w:rPr>
          <w:rFonts w:ascii="標楷體" w:hAnsi="標楷體" w:hint="eastAsia"/>
          <w:sz w:val="28"/>
          <w:szCs w:val="28"/>
        </w:rPr>
        <w:t xml:space="preserve">   (三)財務分析</w:t>
      </w:r>
    </w:p>
    <w:p w:rsidR="00DA3978" w:rsidRPr="00A92F0C" w:rsidRDefault="00DA3978" w:rsidP="00104858">
      <w:pPr>
        <w:pStyle w:val="afe"/>
        <w:wordWrap w:val="0"/>
        <w:spacing w:line="260" w:lineRule="exact"/>
        <w:ind w:leftChars="590" w:left="1416" w:rightChars="117" w:right="281" w:firstLineChars="203" w:firstLine="568"/>
        <w:jc w:val="right"/>
        <w:rPr>
          <w:rFonts w:ascii="標楷體" w:hAnsi="標楷體"/>
          <w:szCs w:val="28"/>
        </w:rPr>
      </w:pPr>
      <w:r w:rsidRPr="00A92F0C">
        <w:rPr>
          <w:rFonts w:ascii="標楷體" w:hAnsi="標楷體" w:hint="eastAsia"/>
          <w:szCs w:val="28"/>
        </w:rPr>
        <w:t>單位：</w:t>
      </w:r>
      <w:r w:rsidRPr="00A92F0C">
        <w:rPr>
          <w:rFonts w:ascii="標楷體" w:hAnsi="標楷體"/>
          <w:szCs w:val="28"/>
        </w:rPr>
        <w:t>%</w:t>
      </w:r>
      <w:r w:rsidR="006344FB">
        <w:rPr>
          <w:rFonts w:ascii="標楷體" w:hAnsi="標楷體" w:hint="eastAsia"/>
          <w:szCs w:val="28"/>
        </w:rPr>
        <w:t>；</w:t>
      </w:r>
      <w:r w:rsidR="00104858">
        <w:rPr>
          <w:rFonts w:ascii="標楷體" w:hAnsi="標楷體" w:hint="eastAsia"/>
          <w:szCs w:val="28"/>
        </w:rPr>
        <w:t>新臺幣</w:t>
      </w:r>
      <w:r w:rsidR="006344FB">
        <w:rPr>
          <w:rFonts w:ascii="標楷體" w:hAnsi="標楷體" w:hint="eastAsia"/>
          <w:szCs w:val="28"/>
        </w:rPr>
        <w:t>元</w:t>
      </w:r>
    </w:p>
    <w:tbl>
      <w:tblPr>
        <w:tblW w:w="8189"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0"/>
        <w:gridCol w:w="1643"/>
        <w:gridCol w:w="1643"/>
        <w:gridCol w:w="1643"/>
      </w:tblGrid>
      <w:tr w:rsidR="00DA3978" w:rsidRPr="00A92F0C" w:rsidTr="00B85359">
        <w:trPr>
          <w:cantSplit/>
          <w:trHeight w:hRule="exact" w:val="397"/>
        </w:trPr>
        <w:tc>
          <w:tcPr>
            <w:tcW w:w="1991" w:type="pct"/>
            <w:vAlign w:val="center"/>
          </w:tcPr>
          <w:p w:rsidR="00DA3978" w:rsidRPr="00A92F0C" w:rsidRDefault="00DA3978" w:rsidP="00B85359">
            <w:pPr>
              <w:snapToGrid w:val="0"/>
              <w:spacing w:line="360" w:lineRule="exact"/>
              <w:jc w:val="center"/>
              <w:rPr>
                <w:rFonts w:ascii="標楷體" w:hAnsi="標楷體"/>
                <w:sz w:val="28"/>
                <w:szCs w:val="28"/>
              </w:rPr>
            </w:pPr>
            <w:r w:rsidRPr="00A92F0C">
              <w:rPr>
                <w:rFonts w:ascii="標楷體" w:hAnsi="標楷體" w:hint="eastAsia"/>
                <w:sz w:val="28"/>
                <w:szCs w:val="28"/>
              </w:rPr>
              <w:t>比較項目</w:t>
            </w: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r w:rsidRPr="00A92F0C">
              <w:rPr>
                <w:rFonts w:ascii="標楷體" w:hAnsi="標楷體"/>
                <w:sz w:val="28"/>
                <w:szCs w:val="28"/>
              </w:rPr>
              <w:t>N-</w:t>
            </w:r>
            <w:proofErr w:type="gramStart"/>
            <w:r w:rsidRPr="00A92F0C">
              <w:rPr>
                <w:rFonts w:ascii="標楷體" w:hAnsi="標楷體"/>
                <w:sz w:val="28"/>
                <w:szCs w:val="28"/>
              </w:rPr>
              <w:t>2</w:t>
            </w:r>
            <w:proofErr w:type="gramEnd"/>
            <w:r w:rsidRPr="00A92F0C">
              <w:rPr>
                <w:rFonts w:ascii="標楷體" w:hAnsi="標楷體" w:hint="eastAsia"/>
                <w:sz w:val="28"/>
                <w:szCs w:val="28"/>
              </w:rPr>
              <w:t>年度</w:t>
            </w: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r w:rsidRPr="00A92F0C">
              <w:rPr>
                <w:rFonts w:ascii="標楷體" w:hAnsi="標楷體"/>
                <w:sz w:val="28"/>
                <w:szCs w:val="28"/>
              </w:rPr>
              <w:t>N-</w:t>
            </w:r>
            <w:proofErr w:type="gramStart"/>
            <w:r w:rsidRPr="00A92F0C">
              <w:rPr>
                <w:rFonts w:ascii="標楷體" w:hAnsi="標楷體"/>
                <w:sz w:val="28"/>
                <w:szCs w:val="28"/>
              </w:rPr>
              <w:t>1</w:t>
            </w:r>
            <w:proofErr w:type="gramEnd"/>
            <w:r w:rsidRPr="00A92F0C">
              <w:rPr>
                <w:rFonts w:ascii="標楷體" w:hAnsi="標楷體" w:hint="eastAsia"/>
                <w:sz w:val="28"/>
                <w:szCs w:val="28"/>
              </w:rPr>
              <w:t>年度</w:t>
            </w: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r w:rsidRPr="00A92F0C">
              <w:rPr>
                <w:rFonts w:ascii="標楷體" w:hAnsi="標楷體"/>
                <w:sz w:val="28"/>
                <w:szCs w:val="28"/>
              </w:rPr>
              <w:t>N</w:t>
            </w:r>
            <w:r w:rsidRPr="00A92F0C">
              <w:rPr>
                <w:rFonts w:ascii="標楷體" w:hAnsi="標楷體" w:hint="eastAsia"/>
                <w:sz w:val="28"/>
                <w:szCs w:val="28"/>
              </w:rPr>
              <w:t>年前X季</w:t>
            </w:r>
          </w:p>
        </w:tc>
      </w:tr>
      <w:tr w:rsidR="00DA3978" w:rsidRPr="00A92F0C" w:rsidTr="00B85359">
        <w:trPr>
          <w:cantSplit/>
          <w:trHeight w:hRule="exact" w:val="397"/>
        </w:trPr>
        <w:tc>
          <w:tcPr>
            <w:tcW w:w="1991" w:type="pct"/>
            <w:vAlign w:val="center"/>
          </w:tcPr>
          <w:p w:rsidR="00DA3978" w:rsidRPr="00A92F0C" w:rsidRDefault="00DA3978" w:rsidP="00B85359">
            <w:pPr>
              <w:snapToGrid w:val="0"/>
              <w:spacing w:line="360" w:lineRule="exact"/>
              <w:jc w:val="center"/>
              <w:rPr>
                <w:rFonts w:ascii="標楷體" w:hAnsi="標楷體"/>
                <w:sz w:val="28"/>
                <w:szCs w:val="28"/>
              </w:rPr>
            </w:pPr>
            <w:r w:rsidRPr="00A92F0C">
              <w:rPr>
                <w:rFonts w:ascii="標楷體" w:hAnsi="標楷體" w:hint="eastAsia"/>
                <w:sz w:val="28"/>
                <w:szCs w:val="28"/>
              </w:rPr>
              <w:t>流動比率</w:t>
            </w: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r>
      <w:tr w:rsidR="00DA3978" w:rsidRPr="00A92F0C" w:rsidTr="00B85359">
        <w:trPr>
          <w:cantSplit/>
          <w:trHeight w:hRule="exact" w:val="397"/>
        </w:trPr>
        <w:tc>
          <w:tcPr>
            <w:tcW w:w="1991" w:type="pct"/>
            <w:vAlign w:val="center"/>
          </w:tcPr>
          <w:p w:rsidR="00DA3978" w:rsidRPr="00A92F0C" w:rsidRDefault="00DA3978" w:rsidP="00B85359">
            <w:pPr>
              <w:snapToGrid w:val="0"/>
              <w:spacing w:line="360" w:lineRule="exact"/>
              <w:jc w:val="center"/>
              <w:rPr>
                <w:rFonts w:ascii="標楷體" w:hAnsi="標楷體"/>
                <w:sz w:val="28"/>
                <w:szCs w:val="28"/>
              </w:rPr>
            </w:pPr>
            <w:r w:rsidRPr="00A92F0C">
              <w:rPr>
                <w:rFonts w:ascii="標楷體" w:hAnsi="標楷體" w:hint="eastAsia"/>
                <w:sz w:val="28"/>
                <w:szCs w:val="28"/>
              </w:rPr>
              <w:t>負債比率</w:t>
            </w: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r>
      <w:tr w:rsidR="00DA3978" w:rsidRPr="00A92F0C" w:rsidTr="00B85359">
        <w:trPr>
          <w:cantSplit/>
          <w:trHeight w:hRule="exact" w:val="397"/>
        </w:trPr>
        <w:tc>
          <w:tcPr>
            <w:tcW w:w="1991" w:type="pct"/>
            <w:vAlign w:val="center"/>
          </w:tcPr>
          <w:p w:rsidR="00DA3978" w:rsidRPr="00A92F0C" w:rsidRDefault="00DA3978" w:rsidP="00B85359">
            <w:pPr>
              <w:snapToGrid w:val="0"/>
              <w:spacing w:line="360" w:lineRule="exact"/>
              <w:jc w:val="center"/>
              <w:rPr>
                <w:rFonts w:ascii="標楷體" w:hAnsi="標楷體"/>
                <w:sz w:val="28"/>
                <w:szCs w:val="28"/>
              </w:rPr>
            </w:pPr>
            <w:r w:rsidRPr="00A92F0C">
              <w:rPr>
                <w:rFonts w:ascii="標楷體" w:hAnsi="標楷體" w:hint="eastAsia"/>
                <w:sz w:val="28"/>
                <w:szCs w:val="28"/>
              </w:rPr>
              <w:t>營業毛利率</w:t>
            </w: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r>
      <w:tr w:rsidR="00DA3978" w:rsidRPr="00A92F0C" w:rsidTr="00B85359">
        <w:trPr>
          <w:cantSplit/>
          <w:trHeight w:hRule="exact" w:val="397"/>
        </w:trPr>
        <w:tc>
          <w:tcPr>
            <w:tcW w:w="1991" w:type="pct"/>
            <w:vAlign w:val="center"/>
          </w:tcPr>
          <w:p w:rsidR="00DA3978" w:rsidRPr="00A92F0C" w:rsidRDefault="00DA3978" w:rsidP="00B85359">
            <w:pPr>
              <w:snapToGrid w:val="0"/>
              <w:spacing w:line="360" w:lineRule="exact"/>
              <w:jc w:val="center"/>
              <w:rPr>
                <w:rFonts w:ascii="標楷體" w:hAnsi="標楷體"/>
                <w:sz w:val="28"/>
                <w:szCs w:val="28"/>
              </w:rPr>
            </w:pPr>
            <w:r w:rsidRPr="00A92F0C">
              <w:rPr>
                <w:rFonts w:ascii="標楷體" w:hAnsi="標楷體" w:hint="eastAsia"/>
                <w:sz w:val="28"/>
                <w:szCs w:val="28"/>
              </w:rPr>
              <w:t>每股稅後盈餘（稀釋後）（元）</w:t>
            </w: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c>
          <w:tcPr>
            <w:tcW w:w="1003" w:type="pct"/>
            <w:vAlign w:val="center"/>
          </w:tcPr>
          <w:p w:rsidR="00DA3978" w:rsidRPr="00A92F0C" w:rsidRDefault="00DA3978" w:rsidP="00B85359">
            <w:pPr>
              <w:snapToGrid w:val="0"/>
              <w:spacing w:line="360" w:lineRule="exact"/>
              <w:jc w:val="center"/>
              <w:rPr>
                <w:rFonts w:ascii="標楷體" w:hAnsi="標楷體"/>
                <w:sz w:val="28"/>
                <w:szCs w:val="28"/>
              </w:rPr>
            </w:pPr>
          </w:p>
        </w:tc>
      </w:tr>
    </w:tbl>
    <w:p w:rsidR="00DA3978" w:rsidRPr="00A92F0C" w:rsidRDefault="00DA3978" w:rsidP="00DA3978">
      <w:pPr>
        <w:pStyle w:val="29"/>
        <w:kinsoku w:val="0"/>
        <w:overflowPunct w:val="0"/>
        <w:autoSpaceDE w:val="0"/>
        <w:autoSpaceDN w:val="0"/>
        <w:spacing w:line="200" w:lineRule="atLeast"/>
        <w:ind w:left="1134"/>
        <w:rPr>
          <w:rFonts w:ascii="標楷體" w:hAnsi="標楷體"/>
          <w:sz w:val="28"/>
          <w:szCs w:val="28"/>
        </w:rPr>
      </w:pPr>
      <w:r w:rsidRPr="00A92F0C">
        <w:rPr>
          <w:rFonts w:ascii="標楷體" w:hAnsi="標楷體" w:hint="eastAsia"/>
          <w:sz w:val="28"/>
          <w:szCs w:val="28"/>
        </w:rPr>
        <w:t>資料來源：該公司經會計師查核簽證或核閱之合併財務報告</w:t>
      </w:r>
    </w:p>
    <w:p w:rsidR="00DA3978" w:rsidRPr="00A92F0C" w:rsidRDefault="00F11EF0" w:rsidP="00B66F44">
      <w:pPr>
        <w:pStyle w:val="29"/>
        <w:tabs>
          <w:tab w:val="left" w:pos="426"/>
        </w:tabs>
        <w:overflowPunct w:val="0"/>
        <w:autoSpaceDE w:val="0"/>
        <w:autoSpaceDN w:val="0"/>
        <w:spacing w:beforeLines="50" w:before="120"/>
        <w:ind w:left="991" w:hangingChars="354" w:hanging="991"/>
        <w:rPr>
          <w:rFonts w:ascii="標楷體" w:hAnsi="標楷體"/>
          <w:sz w:val="28"/>
          <w:szCs w:val="28"/>
        </w:rPr>
      </w:pPr>
      <w:r>
        <w:rPr>
          <w:rFonts w:ascii="標楷體" w:hAnsi="標楷體" w:hint="eastAsia"/>
          <w:sz w:val="28"/>
          <w:szCs w:val="28"/>
        </w:rPr>
        <w:t xml:space="preserve">   </w:t>
      </w:r>
      <w:r w:rsidR="00DA3978" w:rsidRPr="00A92F0C">
        <w:rPr>
          <w:rFonts w:ascii="標楷體" w:hAnsi="標楷體" w:hint="eastAsia"/>
          <w:sz w:val="28"/>
          <w:szCs w:val="28"/>
        </w:rPr>
        <w:t>(四)最近</w:t>
      </w:r>
      <w:proofErr w:type="gramStart"/>
      <w:r w:rsidR="00DA3978" w:rsidRPr="00A92F0C">
        <w:rPr>
          <w:rFonts w:ascii="標楷體" w:hAnsi="標楷體" w:hint="eastAsia"/>
          <w:sz w:val="28"/>
          <w:szCs w:val="28"/>
        </w:rPr>
        <w:t>二年度暨最近期</w:t>
      </w:r>
      <w:proofErr w:type="gramEnd"/>
      <w:r w:rsidR="00DA3978" w:rsidRPr="00A92F0C">
        <w:rPr>
          <w:rFonts w:ascii="標楷體" w:hAnsi="標楷體" w:hint="eastAsia"/>
          <w:sz w:val="28"/>
          <w:szCs w:val="28"/>
        </w:rPr>
        <w:t>經會計師查核或核閱之合併資產負債表、綜合損益表及現金流量表；最近</w:t>
      </w:r>
      <w:proofErr w:type="gramStart"/>
      <w:r w:rsidR="00E469B0" w:rsidRPr="00A92F0C">
        <w:rPr>
          <w:rFonts w:ascii="標楷體" w:hAnsi="標楷體" w:hint="eastAsia"/>
          <w:sz w:val="28"/>
          <w:szCs w:val="28"/>
        </w:rPr>
        <w:t>二</w:t>
      </w:r>
      <w:proofErr w:type="gramEnd"/>
      <w:r w:rsidR="00DA3978" w:rsidRPr="00A92F0C">
        <w:rPr>
          <w:rFonts w:ascii="標楷體" w:hAnsi="標楷體" w:hint="eastAsia"/>
          <w:sz w:val="28"/>
          <w:szCs w:val="28"/>
        </w:rPr>
        <w:t>年度及最近期前十大進貨廠商名單；最近</w:t>
      </w:r>
      <w:proofErr w:type="gramStart"/>
      <w:r w:rsidR="00E469B0" w:rsidRPr="00A92F0C">
        <w:rPr>
          <w:rFonts w:ascii="標楷體" w:hAnsi="標楷體" w:hint="eastAsia"/>
          <w:sz w:val="28"/>
          <w:szCs w:val="28"/>
        </w:rPr>
        <w:t>二</w:t>
      </w:r>
      <w:proofErr w:type="gramEnd"/>
      <w:r w:rsidR="00DA3978" w:rsidRPr="00A92F0C">
        <w:rPr>
          <w:rFonts w:ascii="標楷體" w:hAnsi="標楷體" w:hint="eastAsia"/>
          <w:sz w:val="28"/>
          <w:szCs w:val="28"/>
        </w:rPr>
        <w:t>年度及最近期前十大銷售客戶名單。</w:t>
      </w:r>
    </w:p>
    <w:p w:rsidR="00DA3978" w:rsidRPr="00A92F0C" w:rsidRDefault="00DA3978" w:rsidP="00A027A5">
      <w:pPr>
        <w:tabs>
          <w:tab w:val="left" w:pos="993"/>
        </w:tabs>
        <w:snapToGrid w:val="0"/>
        <w:spacing w:beforeLines="50" w:before="120" w:afterLines="50" w:after="120"/>
        <w:ind w:leftChars="59" w:left="803" w:hangingChars="236" w:hanging="661"/>
        <w:rPr>
          <w:rFonts w:ascii="標楷體" w:hAnsi="標楷體"/>
          <w:sz w:val="28"/>
          <w:szCs w:val="28"/>
          <w:u w:val="single"/>
        </w:rPr>
      </w:pPr>
      <w:r w:rsidRPr="00A92F0C">
        <w:rPr>
          <w:rFonts w:ascii="標楷體" w:hAnsi="標楷體" w:hint="eastAsia"/>
          <w:sz w:val="28"/>
          <w:szCs w:val="28"/>
        </w:rPr>
        <w:t xml:space="preserve">  </w:t>
      </w:r>
      <w:r w:rsidR="00F11EF0" w:rsidRPr="00A92F0C">
        <w:rPr>
          <w:rFonts w:ascii="標楷體" w:hAnsi="標楷體" w:hint="eastAsia"/>
          <w:sz w:val="28"/>
          <w:szCs w:val="28"/>
        </w:rPr>
        <w:t>(</w:t>
      </w:r>
      <w:r w:rsidR="00F11EF0">
        <w:rPr>
          <w:rFonts w:ascii="標楷體" w:hAnsi="標楷體" w:hint="eastAsia"/>
          <w:sz w:val="28"/>
          <w:szCs w:val="28"/>
        </w:rPr>
        <w:t>五</w:t>
      </w:r>
      <w:r w:rsidR="00F11EF0" w:rsidRPr="00A92F0C">
        <w:rPr>
          <w:rFonts w:ascii="標楷體" w:hAnsi="標楷體" w:hint="eastAsia"/>
          <w:sz w:val="28"/>
          <w:szCs w:val="28"/>
        </w:rPr>
        <w:t>)</w:t>
      </w:r>
      <w:r w:rsidRPr="00A92F0C">
        <w:rPr>
          <w:rFonts w:ascii="標楷體" w:hAnsi="標楷體" w:hint="eastAsia"/>
          <w:sz w:val="28"/>
          <w:szCs w:val="28"/>
        </w:rPr>
        <w:t>以科技事業或文化創意事業申請上櫃之加強說明事項</w:t>
      </w:r>
      <w:r w:rsidR="00F11EF0" w:rsidRPr="004249DD">
        <w:rPr>
          <w:rFonts w:ascii="標楷體" w:hAnsi="標楷體" w:hint="eastAsia"/>
          <w:sz w:val="28"/>
          <w:szCs w:val="28"/>
          <w:u w:val="single"/>
          <w:shd w:val="pct15" w:color="auto" w:fill="FFFFFF"/>
        </w:rPr>
        <w:t>(如不適用</w:t>
      </w:r>
      <w:r w:rsidR="00F11EF0" w:rsidRPr="004249DD">
        <w:rPr>
          <w:rFonts w:ascii="新細明體" w:eastAsia="新細明體" w:hAnsi="新細明體" w:hint="eastAsia"/>
          <w:sz w:val="28"/>
          <w:szCs w:val="28"/>
          <w:u w:val="single"/>
          <w:shd w:val="pct15" w:color="auto" w:fill="FFFFFF"/>
        </w:rPr>
        <w:t>，</w:t>
      </w:r>
      <w:r w:rsidR="00F11EF0" w:rsidRPr="004249DD">
        <w:rPr>
          <w:rFonts w:ascii="標楷體" w:hAnsi="標楷體" w:hint="eastAsia"/>
          <w:sz w:val="28"/>
          <w:szCs w:val="28"/>
          <w:u w:val="single"/>
          <w:shd w:val="pct15" w:color="auto" w:fill="FFFFFF"/>
        </w:rPr>
        <w:t>刪除)</w:t>
      </w:r>
      <w:r w:rsidRPr="00A92F0C">
        <w:rPr>
          <w:rFonts w:ascii="標楷體" w:hAnsi="標楷體" w:hint="eastAsia"/>
          <w:sz w:val="28"/>
          <w:szCs w:val="28"/>
        </w:rPr>
        <w:t>：</w:t>
      </w:r>
    </w:p>
    <w:p w:rsidR="00DA3978" w:rsidRPr="00A92F0C" w:rsidRDefault="00DA3978" w:rsidP="00A027A5">
      <w:pPr>
        <w:pStyle w:val="29"/>
        <w:tabs>
          <w:tab w:val="left" w:pos="426"/>
        </w:tabs>
        <w:overflowPunct w:val="0"/>
        <w:autoSpaceDE w:val="0"/>
        <w:autoSpaceDN w:val="0"/>
        <w:spacing w:beforeLines="50" w:before="120"/>
        <w:ind w:left="848" w:hangingChars="303" w:hanging="848"/>
        <w:rPr>
          <w:rFonts w:ascii="標楷體" w:hAnsi="標楷體"/>
          <w:sz w:val="28"/>
          <w:szCs w:val="28"/>
        </w:rPr>
      </w:pPr>
      <w:r w:rsidRPr="00A92F0C">
        <w:rPr>
          <w:rFonts w:ascii="標楷體" w:hAnsi="標楷體" w:hint="eastAsia"/>
          <w:sz w:val="28"/>
          <w:szCs w:val="28"/>
        </w:rPr>
        <w:t xml:space="preserve">   </w:t>
      </w:r>
      <w:r w:rsidR="00F11EF0">
        <w:rPr>
          <w:rFonts w:ascii="標楷體" w:hAnsi="標楷體" w:hint="eastAsia"/>
          <w:sz w:val="28"/>
          <w:szCs w:val="28"/>
        </w:rPr>
        <w:t xml:space="preserve">  1.</w:t>
      </w:r>
      <w:r w:rsidRPr="00A92F0C">
        <w:rPr>
          <w:rFonts w:ascii="標楷體" w:hAnsi="標楷體" w:hint="eastAsia"/>
          <w:sz w:val="28"/>
          <w:szCs w:val="28"/>
        </w:rPr>
        <w:t>未來發展性(包括產業發展性及產品市場性等)</w:t>
      </w:r>
    </w:p>
    <w:p w:rsidR="00DA3978" w:rsidRPr="00A92F0C" w:rsidRDefault="00DA3978" w:rsidP="00A027A5">
      <w:pPr>
        <w:pStyle w:val="29"/>
        <w:tabs>
          <w:tab w:val="left" w:pos="426"/>
        </w:tabs>
        <w:overflowPunct w:val="0"/>
        <w:autoSpaceDE w:val="0"/>
        <w:autoSpaceDN w:val="0"/>
        <w:spacing w:beforeLines="50" w:before="120"/>
        <w:ind w:left="848" w:hangingChars="303" w:hanging="848"/>
        <w:rPr>
          <w:rFonts w:ascii="標楷體" w:hAnsi="標楷體"/>
          <w:sz w:val="28"/>
          <w:szCs w:val="28"/>
        </w:rPr>
      </w:pPr>
      <w:r w:rsidRPr="00A92F0C">
        <w:rPr>
          <w:rFonts w:ascii="標楷體" w:hAnsi="標楷體" w:hint="eastAsia"/>
          <w:sz w:val="28"/>
          <w:szCs w:val="28"/>
        </w:rPr>
        <w:t xml:space="preserve">   </w:t>
      </w:r>
      <w:r w:rsidR="00F11EF0">
        <w:rPr>
          <w:rFonts w:ascii="標楷體" w:hAnsi="標楷體" w:hint="eastAsia"/>
          <w:sz w:val="28"/>
          <w:szCs w:val="28"/>
        </w:rPr>
        <w:t xml:space="preserve">  2.</w:t>
      </w:r>
      <w:r w:rsidRPr="00A92F0C">
        <w:rPr>
          <w:rFonts w:ascii="標楷體" w:hAnsi="標楷體" w:hint="eastAsia"/>
          <w:sz w:val="28"/>
          <w:szCs w:val="28"/>
        </w:rPr>
        <w:t>公司虧損之主要原因</w:t>
      </w:r>
    </w:p>
    <w:p w:rsidR="00DA3978" w:rsidRPr="00A92F0C" w:rsidRDefault="00DA3978" w:rsidP="00A027A5">
      <w:pPr>
        <w:pStyle w:val="29"/>
        <w:tabs>
          <w:tab w:val="left" w:pos="426"/>
        </w:tabs>
        <w:overflowPunct w:val="0"/>
        <w:autoSpaceDE w:val="0"/>
        <w:autoSpaceDN w:val="0"/>
        <w:spacing w:beforeLines="50" w:before="120"/>
        <w:ind w:left="848" w:hangingChars="303" w:hanging="848"/>
        <w:rPr>
          <w:rFonts w:ascii="標楷體" w:hAnsi="標楷體"/>
          <w:sz w:val="28"/>
          <w:szCs w:val="28"/>
        </w:rPr>
      </w:pPr>
      <w:r w:rsidRPr="00A92F0C">
        <w:rPr>
          <w:rFonts w:ascii="標楷體" w:hAnsi="標楷體" w:hint="eastAsia"/>
          <w:sz w:val="28"/>
          <w:szCs w:val="28"/>
        </w:rPr>
        <w:t xml:space="preserve">   </w:t>
      </w:r>
      <w:r w:rsidR="00F11EF0">
        <w:rPr>
          <w:rFonts w:ascii="標楷體" w:hAnsi="標楷體" w:hint="eastAsia"/>
          <w:sz w:val="28"/>
          <w:szCs w:val="28"/>
        </w:rPr>
        <w:t xml:space="preserve">  3.</w:t>
      </w:r>
      <w:r w:rsidRPr="00A92F0C">
        <w:rPr>
          <w:rFonts w:ascii="標楷體" w:hAnsi="標楷體" w:hint="eastAsia"/>
          <w:sz w:val="28"/>
          <w:szCs w:val="28"/>
        </w:rPr>
        <w:t>未來營運資金預估狀況(包括重大研發支出及資金來源等)</w:t>
      </w:r>
    </w:p>
    <w:p w:rsidR="00DA3978" w:rsidRPr="00A92F0C" w:rsidRDefault="00DA3978" w:rsidP="00A027A5">
      <w:pPr>
        <w:pStyle w:val="29"/>
        <w:tabs>
          <w:tab w:val="left" w:pos="426"/>
        </w:tabs>
        <w:overflowPunct w:val="0"/>
        <w:autoSpaceDE w:val="0"/>
        <w:autoSpaceDN w:val="0"/>
        <w:spacing w:beforeLines="50" w:before="120"/>
        <w:ind w:left="848" w:hangingChars="303" w:hanging="848"/>
        <w:rPr>
          <w:rFonts w:ascii="標楷體" w:hAnsi="標楷體"/>
          <w:sz w:val="28"/>
          <w:szCs w:val="28"/>
        </w:rPr>
      </w:pPr>
      <w:r w:rsidRPr="00A92F0C">
        <w:rPr>
          <w:rFonts w:ascii="標楷體" w:hAnsi="標楷體" w:hint="eastAsia"/>
          <w:sz w:val="28"/>
          <w:szCs w:val="28"/>
        </w:rPr>
        <w:t xml:space="preserve">  三、</w:t>
      </w:r>
      <w:r w:rsidRPr="00A92F0C">
        <w:rPr>
          <w:rFonts w:ascii="標楷體" w:hAnsi="標楷體" w:hint="eastAsia"/>
          <w:sz w:val="28"/>
          <w:szCs w:val="28"/>
        </w:rPr>
        <w:tab/>
        <w:t>產業專家意見</w:t>
      </w:r>
    </w:p>
    <w:p w:rsidR="00DA3978" w:rsidRPr="00A92F0C" w:rsidRDefault="00A807CA" w:rsidP="00A807CA">
      <w:pPr>
        <w:pStyle w:val="29"/>
        <w:tabs>
          <w:tab w:val="left" w:pos="426"/>
        </w:tabs>
        <w:overflowPunct w:val="0"/>
        <w:autoSpaceDE w:val="0"/>
        <w:autoSpaceDN w:val="0"/>
        <w:spacing w:beforeLines="50" w:before="120"/>
        <w:ind w:left="991" w:hangingChars="354" w:hanging="991"/>
        <w:rPr>
          <w:rFonts w:ascii="標楷體" w:hAnsi="標楷體"/>
          <w:sz w:val="28"/>
          <w:szCs w:val="28"/>
        </w:rPr>
      </w:pPr>
      <w:r>
        <w:rPr>
          <w:rFonts w:ascii="標楷體" w:hAnsi="標楷體" w:hint="eastAsia"/>
          <w:sz w:val="28"/>
          <w:szCs w:val="28"/>
        </w:rPr>
        <w:t xml:space="preserve">   </w:t>
      </w:r>
      <w:r>
        <w:rPr>
          <w:rFonts w:ascii="標楷體" w:hAnsi="標楷體"/>
          <w:sz w:val="28"/>
          <w:szCs w:val="28"/>
        </w:rPr>
        <w:t>(</w:t>
      </w:r>
      <w:r>
        <w:rPr>
          <w:rFonts w:ascii="標楷體" w:hAnsi="標楷體" w:hint="eastAsia"/>
          <w:sz w:val="28"/>
          <w:szCs w:val="28"/>
        </w:rPr>
        <w:t>一</w:t>
      </w:r>
      <w:r>
        <w:rPr>
          <w:rFonts w:ascii="標楷體" w:hAnsi="標楷體"/>
          <w:sz w:val="28"/>
          <w:szCs w:val="28"/>
        </w:rPr>
        <w:t>)</w:t>
      </w:r>
      <w:r w:rsidR="00DA3978" w:rsidRPr="00A92F0C">
        <w:rPr>
          <w:rFonts w:ascii="標楷體" w:hAnsi="標楷體" w:hint="eastAsia"/>
          <w:sz w:val="28"/>
          <w:szCs w:val="28"/>
        </w:rPr>
        <w:t>本上櫃申請案聘任之二位產業專家就其所屬產業現況、地位、產品等項目提供相關意見</w:t>
      </w:r>
      <w:r w:rsidRPr="00A92F0C">
        <w:rPr>
          <w:rFonts w:ascii="標楷體" w:hAnsi="標楷體"/>
          <w:sz w:val="28"/>
          <w:szCs w:val="28"/>
        </w:rPr>
        <w:t xml:space="preserve"> </w:t>
      </w:r>
    </w:p>
    <w:tbl>
      <w:tblPr>
        <w:tblW w:w="5651" w:type="pct"/>
        <w:tblInd w:w="-114" w:type="dxa"/>
        <w:tblCellMar>
          <w:left w:w="28" w:type="dxa"/>
          <w:right w:w="28" w:type="dxa"/>
        </w:tblCellMar>
        <w:tblLook w:val="0000" w:firstRow="0" w:lastRow="0" w:firstColumn="0" w:lastColumn="0" w:noHBand="0" w:noVBand="0"/>
      </w:tblPr>
      <w:tblGrid>
        <w:gridCol w:w="10894"/>
      </w:tblGrid>
      <w:tr w:rsidR="00DA3978" w:rsidRPr="00A92F0C" w:rsidTr="00D43530">
        <w:trPr>
          <w:trHeight w:val="405"/>
        </w:trPr>
        <w:tc>
          <w:tcPr>
            <w:tcW w:w="5000" w:type="pct"/>
            <w:vMerge w:val="restart"/>
          </w:tcPr>
          <w:p w:rsidR="00DA3978" w:rsidRPr="00A92F0C" w:rsidRDefault="00A807CA" w:rsidP="00B85359">
            <w:pPr>
              <w:pStyle w:val="a4"/>
              <w:adjustRightInd/>
              <w:spacing w:line="240" w:lineRule="auto"/>
              <w:ind w:leftChars="250" w:left="1961" w:hangingChars="486" w:hanging="1361"/>
              <w:textAlignment w:val="auto"/>
              <w:rPr>
                <w:rFonts w:ascii="標楷體" w:hAnsi="標楷體"/>
                <w:sz w:val="28"/>
                <w:szCs w:val="28"/>
              </w:rPr>
            </w:pPr>
            <w:r>
              <w:rPr>
                <w:rFonts w:ascii="標楷體" w:hAnsi="標楷體" w:hint="eastAsia"/>
                <w:sz w:val="28"/>
                <w:szCs w:val="28"/>
              </w:rPr>
              <w:t xml:space="preserve"> 1.</w:t>
            </w:r>
            <w:r w:rsidR="00DA3978" w:rsidRPr="00A92F0C">
              <w:rPr>
                <w:rFonts w:ascii="標楷體" w:hAnsi="標楷體" w:hint="eastAsia"/>
                <w:sz w:val="28"/>
                <w:szCs w:val="28"/>
              </w:rPr>
              <w:t>同業優劣勢比較</w:t>
            </w:r>
          </w:p>
          <w:tbl>
            <w:tblPr>
              <w:tblW w:w="878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DA3978" w:rsidRPr="00A92F0C" w:rsidTr="00B85359">
              <w:tc>
                <w:tcPr>
                  <w:tcW w:w="4394" w:type="dxa"/>
                  <w:shd w:val="clear" w:color="auto" w:fill="auto"/>
                </w:tcPr>
                <w:p w:rsidR="00DA3978" w:rsidRPr="00A92F0C" w:rsidRDefault="00DA3978" w:rsidP="00B85359">
                  <w:pPr>
                    <w:pStyle w:val="a4"/>
                    <w:adjustRightInd/>
                    <w:spacing w:line="240" w:lineRule="auto"/>
                    <w:ind w:left="0" w:firstLine="0"/>
                    <w:textAlignment w:val="auto"/>
                    <w:rPr>
                      <w:rFonts w:ascii="標楷體" w:hAnsi="標楷體"/>
                      <w:color w:val="000000"/>
                      <w:sz w:val="28"/>
                      <w:szCs w:val="28"/>
                    </w:rPr>
                  </w:pPr>
                  <w:r w:rsidRPr="00A92F0C">
                    <w:rPr>
                      <w:rFonts w:ascii="標楷體" w:hAnsi="標楷體" w:hint="eastAsia"/>
                      <w:color w:val="000000"/>
                      <w:sz w:val="28"/>
                      <w:szCs w:val="28"/>
                    </w:rPr>
                    <w:lastRenderedPageBreak/>
                    <w:t>優勢</w:t>
                  </w:r>
                </w:p>
              </w:tc>
              <w:tc>
                <w:tcPr>
                  <w:tcW w:w="4394" w:type="dxa"/>
                  <w:shd w:val="clear" w:color="auto" w:fill="auto"/>
                </w:tcPr>
                <w:p w:rsidR="00DA3978" w:rsidRPr="00A92F0C" w:rsidRDefault="00DA3978" w:rsidP="00B85359">
                  <w:pPr>
                    <w:pStyle w:val="a4"/>
                    <w:adjustRightInd/>
                    <w:spacing w:line="240" w:lineRule="auto"/>
                    <w:ind w:left="0" w:firstLine="0"/>
                    <w:textAlignment w:val="auto"/>
                    <w:rPr>
                      <w:rFonts w:ascii="標楷體" w:hAnsi="標楷體"/>
                      <w:color w:val="000000"/>
                      <w:sz w:val="28"/>
                      <w:szCs w:val="28"/>
                    </w:rPr>
                  </w:pPr>
                  <w:r w:rsidRPr="00A92F0C">
                    <w:rPr>
                      <w:rFonts w:ascii="標楷體" w:hAnsi="標楷體" w:hint="eastAsia"/>
                      <w:color w:val="000000"/>
                      <w:sz w:val="28"/>
                      <w:szCs w:val="28"/>
                    </w:rPr>
                    <w:t>劣勢</w:t>
                  </w:r>
                </w:p>
              </w:tc>
            </w:tr>
            <w:tr w:rsidR="00DA3978" w:rsidRPr="00A92F0C" w:rsidTr="00B85359">
              <w:trPr>
                <w:trHeight w:val="1024"/>
              </w:trPr>
              <w:tc>
                <w:tcPr>
                  <w:tcW w:w="4394" w:type="dxa"/>
                  <w:shd w:val="clear" w:color="auto" w:fill="auto"/>
                </w:tcPr>
                <w:p w:rsidR="00DA3978" w:rsidRPr="00A92F0C" w:rsidRDefault="00DA3978" w:rsidP="00B85359">
                  <w:pPr>
                    <w:spacing w:line="400" w:lineRule="exact"/>
                    <w:rPr>
                      <w:rFonts w:ascii="標楷體" w:hAnsi="標楷體"/>
                      <w:sz w:val="28"/>
                      <w:szCs w:val="28"/>
                    </w:rPr>
                  </w:pPr>
                </w:p>
              </w:tc>
              <w:tc>
                <w:tcPr>
                  <w:tcW w:w="4394" w:type="dxa"/>
                  <w:shd w:val="clear" w:color="auto" w:fill="auto"/>
                </w:tcPr>
                <w:p w:rsidR="00DA3978" w:rsidRPr="00A92F0C" w:rsidRDefault="00DA3978" w:rsidP="00B85359">
                  <w:pPr>
                    <w:spacing w:line="360" w:lineRule="exact"/>
                    <w:ind w:leftChars="-33" w:left="83" w:hangingChars="58" w:hanging="162"/>
                    <w:rPr>
                      <w:rFonts w:ascii="標楷體" w:hAnsi="標楷體"/>
                      <w:sz w:val="28"/>
                      <w:szCs w:val="28"/>
                    </w:rPr>
                  </w:pPr>
                  <w:r w:rsidRPr="00A92F0C">
                    <w:rPr>
                      <w:rFonts w:ascii="標楷體" w:hAnsi="標楷體" w:hint="eastAsia"/>
                      <w:sz w:val="28"/>
                      <w:szCs w:val="28"/>
                    </w:rPr>
                    <w:t xml:space="preserve"> </w:t>
                  </w:r>
                </w:p>
              </w:tc>
            </w:tr>
          </w:tbl>
          <w:p w:rsidR="00DA3978" w:rsidRPr="00A92F0C" w:rsidRDefault="00DA3978" w:rsidP="00B85359">
            <w:pPr>
              <w:pStyle w:val="a4"/>
              <w:adjustRightInd/>
              <w:spacing w:line="240" w:lineRule="auto"/>
              <w:ind w:left="2061" w:hangingChars="736" w:hanging="2061"/>
              <w:textAlignment w:val="auto"/>
              <w:rPr>
                <w:rFonts w:ascii="標楷體" w:hAnsi="標楷體"/>
                <w:color w:val="000000"/>
                <w:sz w:val="28"/>
                <w:szCs w:val="28"/>
              </w:rPr>
            </w:pPr>
          </w:p>
        </w:tc>
      </w:tr>
      <w:tr w:rsidR="00DA3978" w:rsidRPr="00A92F0C" w:rsidTr="00D43530">
        <w:trPr>
          <w:trHeight w:val="424"/>
        </w:trPr>
        <w:tc>
          <w:tcPr>
            <w:tcW w:w="5000" w:type="pct"/>
            <w:vMerge/>
          </w:tcPr>
          <w:p w:rsidR="00DA3978" w:rsidRPr="00A92F0C" w:rsidRDefault="00DA3978" w:rsidP="00B85359">
            <w:pPr>
              <w:pStyle w:val="a4"/>
              <w:spacing w:line="240" w:lineRule="atLeast"/>
              <w:ind w:left="0"/>
              <w:rPr>
                <w:rFonts w:ascii="標楷體" w:hAnsi="標楷體"/>
                <w:color w:val="000000"/>
                <w:sz w:val="28"/>
                <w:szCs w:val="28"/>
              </w:rPr>
            </w:pPr>
          </w:p>
        </w:tc>
      </w:tr>
      <w:tr w:rsidR="00DA3978" w:rsidRPr="00A92F0C" w:rsidTr="00D43530">
        <w:trPr>
          <w:cantSplit/>
          <w:trHeight w:val="424"/>
        </w:trPr>
        <w:tc>
          <w:tcPr>
            <w:tcW w:w="5000" w:type="pct"/>
            <w:vMerge/>
          </w:tcPr>
          <w:p w:rsidR="00DA3978" w:rsidRPr="00A92F0C" w:rsidRDefault="00DA3978" w:rsidP="00B85359">
            <w:pPr>
              <w:pStyle w:val="a4"/>
              <w:adjustRightInd/>
              <w:spacing w:line="240" w:lineRule="atLeast"/>
              <w:ind w:left="0" w:firstLine="0"/>
              <w:textAlignment w:val="auto"/>
              <w:rPr>
                <w:rFonts w:ascii="標楷體" w:hAnsi="標楷體"/>
                <w:color w:val="000000"/>
                <w:sz w:val="28"/>
                <w:szCs w:val="28"/>
              </w:rPr>
            </w:pPr>
          </w:p>
        </w:tc>
      </w:tr>
      <w:tr w:rsidR="00DA3978" w:rsidRPr="00A92F0C" w:rsidTr="00D43530">
        <w:trPr>
          <w:trHeight w:val="405"/>
        </w:trPr>
        <w:tc>
          <w:tcPr>
            <w:tcW w:w="5000" w:type="pct"/>
          </w:tcPr>
          <w:p w:rsidR="00DA3978" w:rsidRPr="00A92F0C" w:rsidRDefault="00DA3978" w:rsidP="00B85359">
            <w:pPr>
              <w:pStyle w:val="a4"/>
              <w:adjustRightInd/>
              <w:spacing w:line="240" w:lineRule="auto"/>
              <w:ind w:left="2061" w:hangingChars="736" w:hanging="2061"/>
              <w:textAlignment w:val="auto"/>
              <w:rPr>
                <w:rFonts w:ascii="標楷體" w:hAnsi="標楷體"/>
                <w:color w:val="000000"/>
                <w:sz w:val="28"/>
                <w:szCs w:val="28"/>
              </w:rPr>
            </w:pPr>
          </w:p>
          <w:p w:rsidR="00DA3978" w:rsidRPr="00A92F0C" w:rsidRDefault="00A807CA" w:rsidP="00A807CA">
            <w:pPr>
              <w:pStyle w:val="a4"/>
              <w:adjustRightInd/>
              <w:spacing w:line="240" w:lineRule="auto"/>
              <w:ind w:leftChars="250" w:left="1961" w:hangingChars="486" w:hanging="1361"/>
              <w:textAlignment w:val="auto"/>
              <w:rPr>
                <w:rFonts w:ascii="標楷體" w:hAnsi="標楷體"/>
                <w:color w:val="000000"/>
                <w:sz w:val="28"/>
                <w:szCs w:val="28"/>
              </w:rPr>
            </w:pPr>
            <w:r>
              <w:rPr>
                <w:rFonts w:ascii="標楷體" w:hAnsi="標楷體" w:hint="eastAsia"/>
                <w:sz w:val="28"/>
                <w:szCs w:val="28"/>
              </w:rPr>
              <w:t>2.</w:t>
            </w:r>
            <w:r w:rsidR="00DA3978" w:rsidRPr="00A92F0C">
              <w:rPr>
                <w:rFonts w:ascii="標楷體" w:hAnsi="標楷體" w:hint="eastAsia"/>
                <w:sz w:val="28"/>
                <w:szCs w:val="28"/>
              </w:rPr>
              <w:t>所屬產業前景</w:t>
            </w:r>
          </w:p>
        </w:tc>
      </w:tr>
    </w:tbl>
    <w:p w:rsidR="00A807CA" w:rsidRDefault="00D43530" w:rsidP="00D43530">
      <w:pPr>
        <w:pStyle w:val="29"/>
        <w:tabs>
          <w:tab w:val="left" w:pos="426"/>
        </w:tabs>
        <w:overflowPunct w:val="0"/>
        <w:autoSpaceDE w:val="0"/>
        <w:autoSpaceDN w:val="0"/>
        <w:spacing w:after="0"/>
        <w:ind w:left="848" w:hangingChars="303" w:hanging="848"/>
        <w:rPr>
          <w:rFonts w:ascii="標楷體" w:hAnsi="標楷體"/>
          <w:sz w:val="28"/>
          <w:szCs w:val="28"/>
        </w:rPr>
      </w:pPr>
      <w:r>
        <w:rPr>
          <w:rFonts w:ascii="標楷體" w:hAnsi="標楷體" w:hint="eastAsia"/>
          <w:sz w:val="28"/>
          <w:szCs w:val="28"/>
        </w:rPr>
        <w:t xml:space="preserve">  </w:t>
      </w:r>
    </w:p>
    <w:p w:rsidR="00DA3978" w:rsidRPr="00A92F0C" w:rsidRDefault="00C0547C" w:rsidP="004C67D2">
      <w:pPr>
        <w:pStyle w:val="29"/>
        <w:tabs>
          <w:tab w:val="left" w:pos="426"/>
        </w:tabs>
        <w:overflowPunct w:val="0"/>
        <w:autoSpaceDE w:val="0"/>
        <w:autoSpaceDN w:val="0"/>
        <w:spacing w:after="0"/>
        <w:ind w:left="848" w:hangingChars="303" w:hanging="848"/>
        <w:rPr>
          <w:rFonts w:ascii="標楷體" w:hAnsi="標楷體"/>
          <w:sz w:val="28"/>
          <w:szCs w:val="28"/>
        </w:rPr>
      </w:pPr>
      <w:r>
        <w:rPr>
          <w:rFonts w:ascii="標楷體" w:hAnsi="標楷體" w:hint="eastAsia"/>
          <w:sz w:val="28"/>
          <w:szCs w:val="28"/>
        </w:rPr>
        <w:t xml:space="preserve">  </w:t>
      </w:r>
      <w:r w:rsidR="00DA3978" w:rsidRPr="00A92F0C">
        <w:rPr>
          <w:rFonts w:ascii="標楷體" w:hAnsi="標楷體" w:hint="eastAsia"/>
          <w:sz w:val="28"/>
          <w:szCs w:val="28"/>
        </w:rPr>
        <w:t>四、</w:t>
      </w:r>
      <w:r w:rsidR="00DA3978" w:rsidRPr="00A92F0C">
        <w:rPr>
          <w:rFonts w:ascii="標楷體" w:hAnsi="標楷體" w:hint="eastAsia"/>
          <w:sz w:val="28"/>
          <w:szCs w:val="28"/>
        </w:rPr>
        <w:tab/>
        <w:t>重要</w:t>
      </w:r>
      <w:r w:rsidR="004E26E9" w:rsidRPr="00A92F0C">
        <w:rPr>
          <w:rFonts w:ascii="標楷體" w:hAnsi="標楷體" w:hint="eastAsia"/>
          <w:sz w:val="28"/>
          <w:szCs w:val="28"/>
        </w:rPr>
        <w:t>審查</w:t>
      </w:r>
      <w:r w:rsidR="00DA3978" w:rsidRPr="00A92F0C">
        <w:rPr>
          <w:rFonts w:ascii="標楷體" w:hAnsi="標楷體" w:hint="eastAsia"/>
          <w:sz w:val="28"/>
          <w:szCs w:val="28"/>
        </w:rPr>
        <w:t>事項</w:t>
      </w:r>
    </w:p>
    <w:p w:rsidR="004C67D2" w:rsidRDefault="00DA3978" w:rsidP="004C67D2">
      <w:pPr>
        <w:pStyle w:val="29"/>
        <w:tabs>
          <w:tab w:val="left" w:pos="426"/>
        </w:tabs>
        <w:overflowPunct w:val="0"/>
        <w:autoSpaceDE w:val="0"/>
        <w:autoSpaceDN w:val="0"/>
        <w:spacing w:after="0"/>
        <w:ind w:left="991" w:hangingChars="354" w:hanging="991"/>
        <w:rPr>
          <w:rFonts w:ascii="標楷體" w:hAnsi="標楷體"/>
          <w:sz w:val="28"/>
          <w:szCs w:val="28"/>
        </w:rPr>
      </w:pPr>
      <w:r w:rsidRPr="00A92F0C">
        <w:rPr>
          <w:rFonts w:ascii="標楷體" w:hAnsi="標楷體" w:hint="eastAsia"/>
          <w:sz w:val="28"/>
          <w:szCs w:val="28"/>
        </w:rPr>
        <w:t xml:space="preserve">  五、暫定承銷價格：</w:t>
      </w:r>
    </w:p>
    <w:p w:rsidR="00143CA9" w:rsidRPr="00A92F0C" w:rsidRDefault="004C67D2" w:rsidP="004C67D2">
      <w:pPr>
        <w:pStyle w:val="29"/>
        <w:tabs>
          <w:tab w:val="left" w:pos="426"/>
        </w:tabs>
        <w:overflowPunct w:val="0"/>
        <w:autoSpaceDE w:val="0"/>
        <w:autoSpaceDN w:val="0"/>
        <w:spacing w:beforeLines="50" w:before="120"/>
        <w:rPr>
          <w:rFonts w:ascii="標楷體" w:hAnsi="標楷體"/>
          <w:sz w:val="28"/>
          <w:szCs w:val="28"/>
        </w:rPr>
      </w:pPr>
      <w:r>
        <w:rPr>
          <w:rFonts w:ascii="標楷體" w:hAnsi="標楷體" w:hint="eastAsia"/>
          <w:sz w:val="28"/>
          <w:szCs w:val="28"/>
        </w:rPr>
        <w:t xml:space="preserve">  </w:t>
      </w:r>
      <w:r w:rsidR="00DA3978" w:rsidRPr="00A92F0C">
        <w:rPr>
          <w:rFonts w:ascii="標楷體" w:hAnsi="標楷體" w:hint="eastAsia"/>
          <w:sz w:val="28"/>
          <w:szCs w:val="28"/>
        </w:rPr>
        <w:t>六、意見徵詢</w:t>
      </w:r>
      <w:r w:rsidR="00B66F44">
        <w:rPr>
          <w:rFonts w:ascii="標楷體" w:hAnsi="標楷體" w:hint="eastAsia"/>
          <w:sz w:val="28"/>
          <w:szCs w:val="28"/>
        </w:rPr>
        <w:t>作業</w:t>
      </w:r>
      <w:r w:rsidR="00DA3978" w:rsidRPr="00A92F0C">
        <w:rPr>
          <w:rFonts w:ascii="標楷體" w:hAnsi="標楷體" w:hint="eastAsia"/>
          <w:sz w:val="28"/>
          <w:szCs w:val="28"/>
        </w:rPr>
        <w:t>：</w:t>
      </w:r>
    </w:p>
    <w:p w:rsidR="00CB2712" w:rsidRPr="00A92F0C" w:rsidRDefault="00DA3978" w:rsidP="004C67D2">
      <w:pPr>
        <w:pStyle w:val="29"/>
        <w:tabs>
          <w:tab w:val="left" w:pos="426"/>
        </w:tabs>
        <w:overflowPunct w:val="0"/>
        <w:autoSpaceDE w:val="0"/>
        <w:autoSpaceDN w:val="0"/>
        <w:spacing w:beforeLines="50" w:before="120"/>
        <w:ind w:leftChars="119" w:left="790" w:hangingChars="180" w:hanging="504"/>
        <w:rPr>
          <w:rFonts w:ascii="標楷體" w:hAnsi="標楷體"/>
          <w:sz w:val="28"/>
          <w:szCs w:val="28"/>
        </w:rPr>
      </w:pPr>
      <w:r w:rsidRPr="00A92F0C">
        <w:rPr>
          <w:rFonts w:ascii="標楷體" w:hAnsi="標楷體" w:hint="eastAsia"/>
          <w:sz w:val="28"/>
          <w:szCs w:val="28"/>
        </w:rPr>
        <w:t>七、</w:t>
      </w:r>
      <w:r w:rsidR="00CB2712">
        <w:rPr>
          <w:rFonts w:ascii="標楷體" w:hAnsi="標楷體" w:hint="eastAsia"/>
          <w:sz w:val="28"/>
          <w:szCs w:val="28"/>
        </w:rPr>
        <w:t>不宜上櫃條款</w:t>
      </w:r>
      <w:r w:rsidR="00B66F44">
        <w:rPr>
          <w:rFonts w:ascii="標楷體" w:hAnsi="標楷體" w:hint="eastAsia"/>
          <w:sz w:val="28"/>
          <w:szCs w:val="28"/>
        </w:rPr>
        <w:t>：</w:t>
      </w:r>
    </w:p>
    <w:p w:rsidR="00CB2712" w:rsidRPr="00A92F0C" w:rsidRDefault="00CB2712" w:rsidP="004C67D2">
      <w:pPr>
        <w:pStyle w:val="29"/>
        <w:tabs>
          <w:tab w:val="left" w:pos="426"/>
        </w:tabs>
        <w:overflowPunct w:val="0"/>
        <w:autoSpaceDE w:val="0"/>
        <w:autoSpaceDN w:val="0"/>
        <w:spacing w:beforeLines="50" w:before="120"/>
        <w:rPr>
          <w:rFonts w:ascii="標楷體" w:hAnsi="標楷體"/>
          <w:sz w:val="28"/>
          <w:szCs w:val="28"/>
        </w:rPr>
      </w:pPr>
      <w:r>
        <w:rPr>
          <w:rFonts w:ascii="標楷體" w:hAnsi="標楷體" w:hint="eastAsia"/>
          <w:sz w:val="28"/>
          <w:szCs w:val="28"/>
        </w:rPr>
        <w:t xml:space="preserve">  八</w:t>
      </w:r>
      <w:r>
        <w:rPr>
          <w:rFonts w:ascii="新細明體" w:eastAsia="新細明體" w:hAnsi="新細明體" w:hint="eastAsia"/>
          <w:sz w:val="28"/>
          <w:szCs w:val="28"/>
        </w:rPr>
        <w:t>、</w:t>
      </w:r>
      <w:r>
        <w:rPr>
          <w:rFonts w:ascii="標楷體" w:hAnsi="標楷體" w:hint="eastAsia"/>
          <w:sz w:val="28"/>
          <w:szCs w:val="28"/>
        </w:rPr>
        <w:t>集團企業及其他補充規定</w:t>
      </w:r>
      <w:r w:rsidR="00B66F44">
        <w:rPr>
          <w:rFonts w:ascii="標楷體" w:hAnsi="標楷體" w:hint="eastAsia"/>
          <w:sz w:val="28"/>
          <w:szCs w:val="28"/>
        </w:rPr>
        <w:t>：</w:t>
      </w:r>
    </w:p>
    <w:p w:rsidR="00DA3978" w:rsidRPr="00A92F0C" w:rsidRDefault="00CF1777" w:rsidP="004C67D2">
      <w:pPr>
        <w:pStyle w:val="29"/>
        <w:tabs>
          <w:tab w:val="left" w:pos="426"/>
        </w:tabs>
        <w:overflowPunct w:val="0"/>
        <w:autoSpaceDE w:val="0"/>
        <w:autoSpaceDN w:val="0"/>
        <w:spacing w:beforeLines="50" w:before="120"/>
        <w:ind w:leftChars="119" w:left="790" w:hangingChars="180" w:hanging="504"/>
        <w:rPr>
          <w:rFonts w:ascii="標楷體" w:hAnsi="標楷體"/>
          <w:sz w:val="28"/>
          <w:szCs w:val="28"/>
        </w:rPr>
      </w:pPr>
      <w:r>
        <w:rPr>
          <w:rFonts w:ascii="標楷體" w:hAnsi="標楷體" w:hint="eastAsia"/>
          <w:sz w:val="28"/>
          <w:szCs w:val="28"/>
        </w:rPr>
        <w:t>九</w:t>
      </w:r>
      <w:r w:rsidR="00DA3978" w:rsidRPr="00A92F0C">
        <w:rPr>
          <w:rFonts w:ascii="標楷體" w:hAnsi="標楷體" w:hint="eastAsia"/>
          <w:sz w:val="28"/>
          <w:szCs w:val="28"/>
        </w:rPr>
        <w:t>、律師填製之法律事項檢查表：</w:t>
      </w:r>
    </w:p>
    <w:p w:rsidR="00DA3978" w:rsidRDefault="00CF1777" w:rsidP="004C67D2">
      <w:pPr>
        <w:pStyle w:val="29"/>
        <w:tabs>
          <w:tab w:val="left" w:pos="426"/>
        </w:tabs>
        <w:overflowPunct w:val="0"/>
        <w:autoSpaceDE w:val="0"/>
        <w:autoSpaceDN w:val="0"/>
        <w:spacing w:beforeLines="50" w:before="120"/>
        <w:ind w:leftChars="119" w:left="1132" w:hangingChars="302" w:hanging="846"/>
        <w:rPr>
          <w:rFonts w:ascii="標楷體" w:hAnsi="標楷體"/>
          <w:sz w:val="28"/>
          <w:szCs w:val="28"/>
        </w:rPr>
      </w:pPr>
      <w:r>
        <w:rPr>
          <w:rFonts w:ascii="標楷體" w:hAnsi="標楷體" w:hint="eastAsia"/>
          <w:sz w:val="28"/>
          <w:szCs w:val="28"/>
        </w:rPr>
        <w:t>十</w:t>
      </w:r>
      <w:r w:rsidR="00DA3978" w:rsidRPr="00A92F0C">
        <w:rPr>
          <w:rFonts w:ascii="標楷體" w:hAnsi="標楷體" w:hint="eastAsia"/>
          <w:sz w:val="28"/>
          <w:szCs w:val="28"/>
        </w:rPr>
        <w:t>、綜合審查意見</w:t>
      </w:r>
      <w:r w:rsidR="00B66F44">
        <w:rPr>
          <w:rFonts w:ascii="標楷體" w:hAnsi="標楷體" w:hint="eastAsia"/>
          <w:sz w:val="28"/>
          <w:szCs w:val="28"/>
        </w:rPr>
        <w:t>：</w:t>
      </w:r>
    </w:p>
    <w:p w:rsidR="00DA3978" w:rsidRPr="00A92F0C" w:rsidRDefault="00DA3978" w:rsidP="004C67D2">
      <w:pPr>
        <w:pStyle w:val="29"/>
        <w:overflowPunct w:val="0"/>
        <w:autoSpaceDE w:val="0"/>
        <w:autoSpaceDN w:val="0"/>
        <w:rPr>
          <w:rFonts w:ascii="標楷體" w:hAnsi="標楷體"/>
          <w:color w:val="000000"/>
          <w:sz w:val="28"/>
          <w:szCs w:val="28"/>
        </w:rPr>
      </w:pPr>
      <w:r w:rsidRPr="00A92F0C">
        <w:rPr>
          <w:rFonts w:ascii="標楷體" w:hAnsi="標楷體" w:hint="eastAsia"/>
          <w:color w:val="000000"/>
          <w:sz w:val="28"/>
          <w:szCs w:val="28"/>
        </w:rPr>
        <w:t xml:space="preserve">  十</w:t>
      </w:r>
      <w:r w:rsidR="00CF1777">
        <w:rPr>
          <w:rFonts w:ascii="標楷體" w:hAnsi="標楷體" w:hint="eastAsia"/>
          <w:color w:val="000000"/>
          <w:sz w:val="28"/>
          <w:szCs w:val="28"/>
        </w:rPr>
        <w:t>一</w:t>
      </w:r>
      <w:r w:rsidRPr="00A92F0C">
        <w:rPr>
          <w:rFonts w:ascii="標楷體" w:hAnsi="標楷體" w:hint="eastAsia"/>
          <w:color w:val="000000"/>
          <w:sz w:val="28"/>
          <w:szCs w:val="28"/>
        </w:rPr>
        <w:t>、</w:t>
      </w:r>
      <w:proofErr w:type="gramStart"/>
      <w:r w:rsidRPr="00A92F0C">
        <w:rPr>
          <w:rFonts w:ascii="標楷體" w:hAnsi="標楷體" w:hint="eastAsia"/>
          <w:color w:val="000000"/>
          <w:sz w:val="28"/>
          <w:szCs w:val="28"/>
        </w:rPr>
        <w:t>謹檢具</w:t>
      </w:r>
      <w:proofErr w:type="gramEnd"/>
      <w:r w:rsidRPr="00A92F0C">
        <w:rPr>
          <w:rFonts w:ascii="標楷體" w:hAnsi="標楷體" w:hint="eastAsia"/>
          <w:color w:val="000000"/>
          <w:sz w:val="28"/>
          <w:szCs w:val="28"/>
        </w:rPr>
        <w:t>本案「股票上櫃提案資料」全份，提請審議。</w:t>
      </w:r>
    </w:p>
    <w:p w:rsidR="004A5E87" w:rsidRPr="00A92F0C" w:rsidRDefault="00E95F64" w:rsidP="00780DD0">
      <w:pPr>
        <w:pStyle w:val="29"/>
        <w:overflowPunct w:val="0"/>
        <w:autoSpaceDE w:val="0"/>
        <w:autoSpaceDN w:val="0"/>
        <w:spacing w:line="420" w:lineRule="exact"/>
        <w:rPr>
          <w:rFonts w:ascii="標楷體" w:hAnsi="標楷體"/>
          <w:color w:val="000000"/>
          <w:sz w:val="28"/>
          <w:szCs w:val="28"/>
          <w:u w:val="single"/>
          <w:shd w:val="pct15" w:color="auto" w:fill="FFFFFF"/>
        </w:rPr>
      </w:pPr>
      <w:r w:rsidRPr="00A92F0C">
        <w:rPr>
          <w:rFonts w:ascii="標楷體" w:hAnsi="標楷體" w:hint="eastAsia"/>
          <w:color w:val="000000"/>
          <w:sz w:val="28"/>
          <w:szCs w:val="28"/>
        </w:rPr>
        <w:t xml:space="preserve">  </w:t>
      </w:r>
    </w:p>
    <w:p w:rsidR="00601B7D" w:rsidRPr="00A92F0C" w:rsidRDefault="00F012DC" w:rsidP="00780DD0">
      <w:pPr>
        <w:pStyle w:val="29"/>
        <w:overflowPunct w:val="0"/>
        <w:autoSpaceDE w:val="0"/>
        <w:autoSpaceDN w:val="0"/>
        <w:spacing w:after="0" w:line="420" w:lineRule="exact"/>
        <w:rPr>
          <w:rFonts w:ascii="標楷體" w:hAnsi="標楷體"/>
          <w:color w:val="000000"/>
          <w:sz w:val="28"/>
          <w:szCs w:val="28"/>
        </w:rPr>
      </w:pPr>
      <w:r w:rsidRPr="00A92F0C">
        <w:rPr>
          <w:rFonts w:ascii="標楷體" w:hAnsi="標楷體" w:hint="eastAsia"/>
          <w:color w:val="000000"/>
          <w:sz w:val="28"/>
          <w:szCs w:val="28"/>
        </w:rPr>
        <w:t xml:space="preserve">  </w:t>
      </w:r>
      <w:r w:rsidR="004A5E87" w:rsidRPr="00A92F0C">
        <w:rPr>
          <w:rFonts w:ascii="標楷體" w:hAnsi="標楷體" w:hint="eastAsia"/>
          <w:color w:val="000000"/>
          <w:sz w:val="28"/>
          <w:szCs w:val="28"/>
        </w:rPr>
        <w:t xml:space="preserve"> </w:t>
      </w:r>
      <w:r w:rsidR="00780DD0" w:rsidRPr="00A92F0C">
        <w:rPr>
          <w:rFonts w:ascii="標楷體" w:hAnsi="標楷體" w:hint="eastAsia"/>
          <w:color w:val="000000"/>
          <w:sz w:val="28"/>
          <w:szCs w:val="28"/>
        </w:rPr>
        <w:t xml:space="preserve"> </w:t>
      </w:r>
      <w:r w:rsidR="00601B7D" w:rsidRPr="00A92F0C">
        <w:rPr>
          <w:rFonts w:ascii="標楷體" w:hAnsi="標楷體"/>
          <w:color w:val="000000"/>
          <w:sz w:val="28"/>
          <w:szCs w:val="28"/>
        </w:rPr>
        <w:t>經</w:t>
      </w:r>
      <w:r w:rsidR="00601B7D" w:rsidRPr="00A92F0C">
        <w:rPr>
          <w:rFonts w:ascii="標楷體" w:hAnsi="標楷體" w:hint="eastAsia"/>
          <w:color w:val="000000"/>
          <w:sz w:val="28"/>
          <w:szCs w:val="28"/>
        </w:rPr>
        <w:t xml:space="preserve">    </w:t>
      </w:r>
      <w:r w:rsidR="00601B7D" w:rsidRPr="00A92F0C">
        <w:rPr>
          <w:rFonts w:ascii="標楷體" w:hAnsi="標楷體"/>
          <w:color w:val="000000"/>
          <w:sz w:val="28"/>
          <w:szCs w:val="28"/>
        </w:rPr>
        <w:t xml:space="preserve">理： </w:t>
      </w:r>
    </w:p>
    <w:p w:rsidR="00601B7D" w:rsidRPr="00A92F0C" w:rsidRDefault="00601B7D" w:rsidP="00780DD0">
      <w:pPr>
        <w:snapToGrid w:val="0"/>
        <w:spacing w:line="420" w:lineRule="exact"/>
        <w:ind w:left="567"/>
        <w:rPr>
          <w:rFonts w:ascii="標楷體" w:hAnsi="標楷體"/>
          <w:color w:val="000000"/>
          <w:sz w:val="28"/>
          <w:szCs w:val="28"/>
        </w:rPr>
      </w:pPr>
      <w:r w:rsidRPr="00A92F0C">
        <w:rPr>
          <w:rFonts w:ascii="標楷體" w:hAnsi="標楷體"/>
          <w:color w:val="000000"/>
          <w:sz w:val="28"/>
          <w:szCs w:val="28"/>
        </w:rPr>
        <w:t>副</w:t>
      </w:r>
      <w:r w:rsidRPr="00A92F0C">
        <w:rPr>
          <w:rFonts w:ascii="標楷體" w:hAnsi="標楷體" w:hint="eastAsia"/>
          <w:color w:val="000000"/>
          <w:sz w:val="28"/>
          <w:szCs w:val="28"/>
        </w:rPr>
        <w:t xml:space="preserve">    </w:t>
      </w:r>
      <w:r w:rsidRPr="00A92F0C">
        <w:rPr>
          <w:rFonts w:ascii="標楷體" w:hAnsi="標楷體"/>
          <w:color w:val="000000"/>
          <w:sz w:val="28"/>
          <w:szCs w:val="28"/>
        </w:rPr>
        <w:t xml:space="preserve">理： </w:t>
      </w:r>
    </w:p>
    <w:p w:rsidR="00601B7D" w:rsidRPr="00A92F0C" w:rsidRDefault="00601B7D" w:rsidP="00780DD0">
      <w:pPr>
        <w:snapToGrid w:val="0"/>
        <w:spacing w:line="420" w:lineRule="exact"/>
        <w:ind w:left="567"/>
        <w:rPr>
          <w:rFonts w:ascii="標楷體" w:hAnsi="標楷體"/>
          <w:color w:val="000000"/>
          <w:sz w:val="28"/>
          <w:szCs w:val="28"/>
        </w:rPr>
      </w:pPr>
      <w:r w:rsidRPr="00A92F0C">
        <w:rPr>
          <w:rFonts w:ascii="標楷體" w:hAnsi="標楷體"/>
          <w:color w:val="000000"/>
          <w:sz w:val="28"/>
          <w:szCs w:val="28"/>
        </w:rPr>
        <w:t xml:space="preserve">承辦組長： </w:t>
      </w:r>
    </w:p>
    <w:p w:rsidR="00DA3978" w:rsidRPr="00A92F0C" w:rsidRDefault="00601B7D" w:rsidP="00780DD0">
      <w:pPr>
        <w:snapToGrid w:val="0"/>
        <w:spacing w:line="420" w:lineRule="exact"/>
        <w:ind w:left="567"/>
        <w:rPr>
          <w:rFonts w:ascii="標楷體" w:hAnsi="標楷體"/>
          <w:b/>
          <w:sz w:val="28"/>
          <w:szCs w:val="28"/>
        </w:rPr>
      </w:pPr>
      <w:r w:rsidRPr="00A92F0C">
        <w:rPr>
          <w:rFonts w:ascii="標楷體" w:hAnsi="標楷體"/>
          <w:color w:val="000000"/>
          <w:sz w:val="28"/>
          <w:szCs w:val="28"/>
        </w:rPr>
        <w:t xml:space="preserve">承辦人員： </w:t>
      </w:r>
    </w:p>
    <w:p w:rsidR="00DA3978" w:rsidRPr="00A92F0C" w:rsidRDefault="00DA3978">
      <w:pPr>
        <w:rPr>
          <w:rFonts w:ascii="標楷體" w:hAnsi="標楷體"/>
          <w:sz w:val="28"/>
          <w:szCs w:val="28"/>
        </w:rPr>
      </w:pPr>
      <w:r w:rsidRPr="00A92F0C">
        <w:rPr>
          <w:rFonts w:ascii="標楷體" w:hAnsi="標楷體"/>
          <w:sz w:val="28"/>
          <w:szCs w:val="28"/>
        </w:rPr>
        <w:br w:type="page"/>
      </w:r>
    </w:p>
    <w:p w:rsidR="00E95F64" w:rsidRPr="002C535D" w:rsidRDefault="00DA4C53">
      <w:pPr>
        <w:rPr>
          <w:rFonts w:hAnsi="標楷體"/>
          <w:sz w:val="28"/>
          <w:u w:val="single"/>
          <w:shd w:val="pct15" w:color="auto" w:fill="FFFFFF"/>
        </w:rPr>
      </w:pPr>
      <w:r w:rsidRPr="002C535D">
        <w:rPr>
          <w:rFonts w:hAnsi="標楷體" w:hint="eastAsia"/>
          <w:sz w:val="28"/>
          <w:u w:val="single"/>
          <w:shd w:val="pct15" w:color="auto" w:fill="FFFFFF"/>
        </w:rPr>
        <w:lastRenderedPageBreak/>
        <w:t>提案附件一</w:t>
      </w:r>
      <w:r w:rsidRPr="002C535D">
        <w:rPr>
          <w:rFonts w:ascii="新細明體" w:eastAsia="新細明體" w:hAnsi="新細明體" w:hint="eastAsia"/>
          <w:sz w:val="28"/>
          <w:u w:val="single"/>
          <w:shd w:val="pct15" w:color="auto" w:fill="FFFFFF"/>
        </w:rPr>
        <w:t>、</w:t>
      </w:r>
      <w:r w:rsidRPr="002C535D">
        <w:rPr>
          <w:rFonts w:hAnsi="標楷體" w:hint="eastAsia"/>
          <w:sz w:val="28"/>
          <w:u w:val="single"/>
          <w:shd w:val="pct15" w:color="auto" w:fill="FFFFFF"/>
        </w:rPr>
        <w:t>本中心徵詢專家意見</w:t>
      </w:r>
    </w:p>
    <w:p w:rsidR="002C535D" w:rsidRDefault="002C535D">
      <w:pPr>
        <w:rPr>
          <w:rFonts w:hAnsi="標楷體"/>
          <w:sz w:val="28"/>
        </w:rPr>
      </w:pPr>
    </w:p>
    <w:p w:rsidR="00DA4C53" w:rsidRPr="002C535D" w:rsidRDefault="00DA4C53" w:rsidP="002C535D">
      <w:pPr>
        <w:pStyle w:val="af2"/>
        <w:numPr>
          <w:ilvl w:val="0"/>
          <w:numId w:val="47"/>
        </w:numPr>
        <w:ind w:leftChars="0"/>
        <w:rPr>
          <w:rFonts w:hAnsi="標楷體"/>
          <w:sz w:val="28"/>
        </w:rPr>
      </w:pPr>
      <w:r w:rsidRPr="002C535D">
        <w:rPr>
          <w:rFonts w:hAnsi="標楷體" w:hint="eastAsia"/>
          <w:sz w:val="28"/>
        </w:rPr>
        <w:t>產業專家諮詢事項表</w:t>
      </w:r>
    </w:p>
    <w:p w:rsidR="002C535D" w:rsidRDefault="002C535D" w:rsidP="002C535D">
      <w:pPr>
        <w:pStyle w:val="af2"/>
        <w:ind w:leftChars="0" w:left="465"/>
        <w:rPr>
          <w:rFonts w:hAnsi="標楷體"/>
          <w:sz w:val="28"/>
        </w:rPr>
      </w:pPr>
    </w:p>
    <w:p w:rsidR="002C535D" w:rsidRPr="002C535D" w:rsidRDefault="002C535D" w:rsidP="002C535D">
      <w:pPr>
        <w:pStyle w:val="af2"/>
        <w:ind w:leftChars="0" w:left="465"/>
        <w:rPr>
          <w:rFonts w:hAnsi="標楷體"/>
          <w:sz w:val="28"/>
        </w:rPr>
      </w:pPr>
    </w:p>
    <w:p w:rsidR="00DA4C53" w:rsidRPr="002C535D" w:rsidRDefault="00DA4C53" w:rsidP="002C535D">
      <w:pPr>
        <w:pStyle w:val="af2"/>
        <w:numPr>
          <w:ilvl w:val="0"/>
          <w:numId w:val="47"/>
        </w:numPr>
        <w:ind w:leftChars="0"/>
        <w:rPr>
          <w:rFonts w:hAnsi="標楷體"/>
          <w:sz w:val="28"/>
        </w:rPr>
      </w:pPr>
      <w:r w:rsidRPr="002C535D">
        <w:rPr>
          <w:rFonts w:hAnsi="標楷體" w:hint="eastAsia"/>
          <w:sz w:val="28"/>
        </w:rPr>
        <w:t>其他專家意見</w:t>
      </w:r>
    </w:p>
    <w:p w:rsidR="002C535D" w:rsidRDefault="002C535D" w:rsidP="002C535D">
      <w:pPr>
        <w:rPr>
          <w:rFonts w:hAnsi="標楷體"/>
          <w:sz w:val="28"/>
        </w:rPr>
      </w:pPr>
    </w:p>
    <w:p w:rsidR="002C535D" w:rsidRDefault="002C535D" w:rsidP="002C535D">
      <w:r>
        <w:br w:type="page"/>
      </w:r>
    </w:p>
    <w:p w:rsidR="00E95F64" w:rsidRPr="002C535D" w:rsidRDefault="00E95F64" w:rsidP="00E95F64">
      <w:pPr>
        <w:widowControl/>
        <w:adjustRightInd/>
        <w:spacing w:line="240" w:lineRule="auto"/>
        <w:jc w:val="left"/>
        <w:textAlignment w:val="auto"/>
        <w:rPr>
          <w:szCs w:val="24"/>
          <w:u w:val="single"/>
          <w:shd w:val="pct15" w:color="auto" w:fill="FFFFFF"/>
        </w:rPr>
      </w:pPr>
      <w:r w:rsidRPr="002C535D">
        <w:rPr>
          <w:rFonts w:hAnsi="標楷體" w:hint="eastAsia"/>
          <w:sz w:val="28"/>
          <w:u w:val="single"/>
          <w:shd w:val="pct15" w:color="auto" w:fill="FFFFFF"/>
        </w:rPr>
        <w:lastRenderedPageBreak/>
        <w:t>提案附件</w:t>
      </w:r>
      <w:r w:rsidR="00657851" w:rsidRPr="002C535D">
        <w:rPr>
          <w:rFonts w:hAnsi="標楷體" w:hint="eastAsia"/>
          <w:sz w:val="28"/>
          <w:u w:val="single"/>
          <w:shd w:val="pct15" w:color="auto" w:fill="FFFFFF"/>
        </w:rPr>
        <w:t>二</w:t>
      </w:r>
      <w:r w:rsidRPr="002C535D">
        <w:rPr>
          <w:rFonts w:hAnsi="標楷體"/>
          <w:sz w:val="28"/>
          <w:u w:val="single"/>
          <w:shd w:val="pct15" w:color="auto" w:fill="FFFFFF"/>
        </w:rPr>
        <w:t>、</w:t>
      </w:r>
      <w:r w:rsidRPr="002C535D">
        <w:rPr>
          <w:rFonts w:hAnsi="標楷體" w:hint="eastAsia"/>
          <w:sz w:val="28"/>
          <w:u w:val="single"/>
          <w:shd w:val="pct15" w:color="auto" w:fill="FFFFFF"/>
        </w:rPr>
        <w:t>申請上櫃條件及實質內容審查情形</w:t>
      </w:r>
    </w:p>
    <w:p w:rsidR="00E95F64" w:rsidRDefault="00E95F64" w:rsidP="00E95F64">
      <w:pPr>
        <w:widowControl/>
        <w:adjustRightInd/>
        <w:spacing w:line="240" w:lineRule="auto"/>
        <w:jc w:val="left"/>
        <w:textAlignment w:val="auto"/>
        <w:rPr>
          <w:szCs w:val="24"/>
        </w:rPr>
      </w:pPr>
    </w:p>
    <w:p w:rsidR="00E95F64" w:rsidRPr="00D8554E" w:rsidRDefault="00E95F64" w:rsidP="00E95F64">
      <w:pPr>
        <w:pStyle w:val="29"/>
        <w:kinsoku w:val="0"/>
        <w:overflowPunct w:val="0"/>
        <w:autoSpaceDE w:val="0"/>
        <w:autoSpaceDN w:val="0"/>
        <w:snapToGrid w:val="0"/>
        <w:spacing w:after="0" w:line="360" w:lineRule="auto"/>
        <w:rPr>
          <w:rFonts w:hAnsi="標楷體"/>
          <w:sz w:val="28"/>
          <w:szCs w:val="28"/>
        </w:rPr>
      </w:pPr>
      <w:r>
        <w:rPr>
          <w:rFonts w:hAnsi="標楷體" w:hint="eastAsia"/>
          <w:sz w:val="28"/>
          <w:szCs w:val="28"/>
        </w:rPr>
        <w:t>一</w:t>
      </w:r>
      <w:r>
        <w:rPr>
          <w:rFonts w:ascii="新細明體" w:eastAsia="新細明體" w:hAnsi="新細明體" w:hint="eastAsia"/>
          <w:sz w:val="28"/>
          <w:szCs w:val="28"/>
        </w:rPr>
        <w:t>、</w:t>
      </w:r>
      <w:r w:rsidRPr="00D8554E">
        <w:rPr>
          <w:rFonts w:hAnsi="標楷體" w:hint="eastAsia"/>
          <w:sz w:val="28"/>
          <w:szCs w:val="28"/>
        </w:rPr>
        <w:t>申請上櫃條件：</w:t>
      </w:r>
    </w:p>
    <w:tbl>
      <w:tblPr>
        <w:tblW w:w="9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885"/>
        <w:gridCol w:w="5529"/>
      </w:tblGrid>
      <w:tr w:rsidR="00E95F64" w:rsidRPr="001D7FDD" w:rsidTr="002A3C54">
        <w:trPr>
          <w:trHeight w:val="446"/>
          <w:tblHeader/>
        </w:trPr>
        <w:tc>
          <w:tcPr>
            <w:tcW w:w="3885" w:type="dxa"/>
            <w:vAlign w:val="center"/>
            <w:hideMark/>
          </w:tcPr>
          <w:p w:rsidR="00E95F64" w:rsidRPr="001D7FDD" w:rsidRDefault="00E95F64" w:rsidP="00C53090">
            <w:pPr>
              <w:snapToGrid w:val="0"/>
              <w:spacing w:line="240" w:lineRule="exact"/>
              <w:jc w:val="center"/>
              <w:rPr>
                <w:sz w:val="28"/>
                <w:szCs w:val="28"/>
              </w:rPr>
            </w:pPr>
            <w:r w:rsidRPr="001D7FDD">
              <w:rPr>
                <w:rFonts w:hAnsi="14"/>
                <w:sz w:val="28"/>
                <w:szCs w:val="28"/>
              </w:rPr>
              <w:t>審查項目</w:t>
            </w:r>
          </w:p>
        </w:tc>
        <w:tc>
          <w:tcPr>
            <w:tcW w:w="5529" w:type="dxa"/>
            <w:vAlign w:val="center"/>
          </w:tcPr>
          <w:p w:rsidR="00E95F64" w:rsidRPr="001D7FDD" w:rsidRDefault="00834776" w:rsidP="00C53090">
            <w:pPr>
              <w:snapToGrid w:val="0"/>
              <w:spacing w:line="240" w:lineRule="exact"/>
              <w:jc w:val="center"/>
              <w:rPr>
                <w:sz w:val="28"/>
                <w:szCs w:val="28"/>
              </w:rPr>
            </w:pPr>
            <w:r w:rsidRPr="001D7FDD">
              <w:rPr>
                <w:rFonts w:hAnsi="14"/>
                <w:sz w:val="28"/>
                <w:szCs w:val="28"/>
              </w:rPr>
              <w:t>本中心意見</w:t>
            </w:r>
          </w:p>
        </w:tc>
      </w:tr>
      <w:tr w:rsidR="00E95F64" w:rsidRPr="001D7FDD" w:rsidTr="002A3C54">
        <w:trPr>
          <w:trHeight w:val="1134"/>
        </w:trPr>
        <w:tc>
          <w:tcPr>
            <w:tcW w:w="3885" w:type="dxa"/>
            <w:vAlign w:val="center"/>
            <w:hideMark/>
          </w:tcPr>
          <w:p w:rsidR="00E95F64" w:rsidRPr="001D7FDD" w:rsidRDefault="00E95F64" w:rsidP="00C53090">
            <w:pPr>
              <w:snapToGrid w:val="0"/>
              <w:spacing w:line="280" w:lineRule="exact"/>
              <w:ind w:left="238" w:right="57" w:hanging="227"/>
              <w:rPr>
                <w:sz w:val="28"/>
                <w:szCs w:val="28"/>
              </w:rPr>
            </w:pPr>
            <w:r w:rsidRPr="001D7FDD">
              <w:rPr>
                <w:sz w:val="28"/>
                <w:szCs w:val="28"/>
              </w:rPr>
              <w:t>1.</w:t>
            </w:r>
            <w:r w:rsidRPr="001D7FDD">
              <w:rPr>
                <w:rFonts w:hAnsi="標楷體"/>
                <w:sz w:val="28"/>
                <w:szCs w:val="28"/>
              </w:rPr>
              <w:t>實收資本額是否在新</w:t>
            </w:r>
            <w:r>
              <w:rPr>
                <w:rFonts w:hAnsi="標楷體" w:hint="eastAsia"/>
                <w:sz w:val="28"/>
                <w:szCs w:val="28"/>
              </w:rPr>
              <w:t>臺</w:t>
            </w:r>
            <w:r w:rsidRPr="001D7FDD">
              <w:rPr>
                <w:rFonts w:hAnsi="標楷體"/>
                <w:sz w:val="28"/>
                <w:szCs w:val="28"/>
              </w:rPr>
              <w:t>幣五千萬元以上</w:t>
            </w:r>
            <w:r w:rsidRPr="00AF209E">
              <w:rPr>
                <w:rFonts w:hAnsi="標楷體" w:hint="eastAsia"/>
                <w:sz w:val="28"/>
                <w:szCs w:val="28"/>
              </w:rPr>
              <w:t>，且募集發行普通股股數達五百萬股以上</w:t>
            </w:r>
            <w:r w:rsidRPr="001D7FDD">
              <w:rPr>
                <w:rFonts w:hAnsi="標楷體"/>
                <w:sz w:val="28"/>
                <w:szCs w:val="28"/>
              </w:rPr>
              <w:t>？</w:t>
            </w:r>
          </w:p>
        </w:tc>
        <w:tc>
          <w:tcPr>
            <w:tcW w:w="5529" w:type="dxa"/>
            <w:vAlign w:val="center"/>
          </w:tcPr>
          <w:p w:rsidR="00E95F64" w:rsidRPr="00C63A3D" w:rsidRDefault="00E95F64" w:rsidP="00C53090">
            <w:pPr>
              <w:snapToGrid w:val="0"/>
              <w:spacing w:line="280" w:lineRule="exact"/>
              <w:rPr>
                <w:rFonts w:hAnsi="標楷體"/>
                <w:color w:val="FF0000"/>
                <w:sz w:val="28"/>
                <w:szCs w:val="28"/>
                <w:u w:val="single"/>
              </w:rPr>
            </w:pPr>
          </w:p>
        </w:tc>
      </w:tr>
      <w:tr w:rsidR="00E95F64" w:rsidRPr="001D7FDD" w:rsidTr="00C53090">
        <w:trPr>
          <w:trHeight w:val="855"/>
        </w:trPr>
        <w:tc>
          <w:tcPr>
            <w:tcW w:w="3885" w:type="dxa"/>
            <w:vAlign w:val="center"/>
            <w:hideMark/>
          </w:tcPr>
          <w:p w:rsidR="00E95F64" w:rsidRPr="001D7FDD" w:rsidRDefault="00E95F64" w:rsidP="00C53090">
            <w:pPr>
              <w:snapToGrid w:val="0"/>
              <w:spacing w:line="280" w:lineRule="exact"/>
              <w:ind w:left="238" w:right="57" w:hanging="227"/>
              <w:rPr>
                <w:sz w:val="28"/>
                <w:szCs w:val="28"/>
              </w:rPr>
            </w:pPr>
            <w:r w:rsidRPr="001D7FDD">
              <w:rPr>
                <w:sz w:val="28"/>
                <w:szCs w:val="28"/>
              </w:rPr>
              <w:t>2.</w:t>
            </w:r>
            <w:r w:rsidRPr="001D7FDD">
              <w:rPr>
                <w:rFonts w:hAnsi="標楷體"/>
                <w:sz w:val="28"/>
                <w:szCs w:val="28"/>
              </w:rPr>
              <w:t>是否依公司法設立登記滿二個完整會計年度？</w:t>
            </w:r>
          </w:p>
        </w:tc>
        <w:tc>
          <w:tcPr>
            <w:tcW w:w="5529" w:type="dxa"/>
            <w:vAlign w:val="center"/>
          </w:tcPr>
          <w:p w:rsidR="00E95F64" w:rsidRPr="00DC4E1D" w:rsidRDefault="00E95F64" w:rsidP="00C53090">
            <w:pPr>
              <w:snapToGrid w:val="0"/>
              <w:spacing w:line="240" w:lineRule="exact"/>
              <w:rPr>
                <w:sz w:val="28"/>
                <w:szCs w:val="28"/>
              </w:rPr>
            </w:pPr>
          </w:p>
        </w:tc>
      </w:tr>
      <w:tr w:rsidR="00E95F64" w:rsidRPr="001D7FDD" w:rsidTr="00C53090">
        <w:trPr>
          <w:trHeight w:val="1689"/>
        </w:trPr>
        <w:tc>
          <w:tcPr>
            <w:tcW w:w="3885" w:type="dxa"/>
            <w:vAlign w:val="center"/>
          </w:tcPr>
          <w:p w:rsidR="00E95F64" w:rsidRPr="003B2DE1" w:rsidRDefault="00E95F64" w:rsidP="00C53090">
            <w:pPr>
              <w:snapToGrid w:val="0"/>
              <w:spacing w:line="280" w:lineRule="exact"/>
              <w:ind w:left="238" w:right="57" w:hanging="227"/>
              <w:rPr>
                <w:sz w:val="28"/>
                <w:szCs w:val="28"/>
              </w:rPr>
            </w:pPr>
            <w:r w:rsidRPr="00A027A5">
              <w:rPr>
                <w:rFonts w:hAnsi="標楷體"/>
                <w:sz w:val="28"/>
                <w:szCs w:val="28"/>
              </w:rPr>
              <w:t>3.</w:t>
            </w:r>
            <w:r w:rsidRPr="003B2DE1">
              <w:rPr>
                <w:rFonts w:hAnsi="標楷體"/>
                <w:sz w:val="28"/>
                <w:szCs w:val="28"/>
              </w:rPr>
              <w:t>獲利能力是否符合規定？</w:t>
            </w:r>
            <w:r w:rsidRPr="00FD042A">
              <w:rPr>
                <w:rFonts w:hAnsi="標楷體" w:hint="eastAsia"/>
                <w:sz w:val="28"/>
                <w:szCs w:val="28"/>
              </w:rPr>
              <w:t>(</w:t>
            </w:r>
            <w:r w:rsidRPr="00FD042A">
              <w:rPr>
                <w:rFonts w:hAnsi="標楷體" w:hint="eastAsia"/>
                <w:sz w:val="28"/>
                <w:szCs w:val="28"/>
              </w:rPr>
              <w:t>屬科技事業</w:t>
            </w:r>
            <w:r w:rsidRPr="00AF209E">
              <w:rPr>
                <w:rFonts w:hAnsi="標楷體" w:hint="eastAsia"/>
                <w:sz w:val="28"/>
                <w:szCs w:val="28"/>
              </w:rPr>
              <w:t>或文化創意</w:t>
            </w:r>
            <w:r w:rsidRPr="00FD042A">
              <w:rPr>
                <w:rFonts w:hAnsi="標楷體" w:hint="eastAsia"/>
                <w:sz w:val="28"/>
                <w:szCs w:val="28"/>
              </w:rPr>
              <w:t>事業者，得不受獲利能力之限制；科技事業另應符合淨值不低於股本三分之二之規定</w:t>
            </w:r>
            <w:r w:rsidRPr="00FD042A">
              <w:rPr>
                <w:rFonts w:hAnsi="標楷體" w:hint="eastAsia"/>
                <w:sz w:val="28"/>
                <w:szCs w:val="28"/>
              </w:rPr>
              <w:t>)</w:t>
            </w:r>
          </w:p>
        </w:tc>
        <w:tc>
          <w:tcPr>
            <w:tcW w:w="5529" w:type="dxa"/>
            <w:vAlign w:val="center"/>
          </w:tcPr>
          <w:p w:rsidR="00E95F64" w:rsidRPr="00FD042A" w:rsidRDefault="00E95F64" w:rsidP="00C53090">
            <w:pPr>
              <w:snapToGrid w:val="0"/>
              <w:spacing w:line="280" w:lineRule="exact"/>
              <w:rPr>
                <w:rFonts w:hAnsi="14" w:hint="eastAsia"/>
                <w:sz w:val="28"/>
                <w:szCs w:val="28"/>
              </w:rPr>
            </w:pPr>
          </w:p>
        </w:tc>
      </w:tr>
      <w:tr w:rsidR="00E95F64" w:rsidRPr="001D7FDD" w:rsidTr="00C53090">
        <w:trPr>
          <w:trHeight w:val="571"/>
        </w:trPr>
        <w:tc>
          <w:tcPr>
            <w:tcW w:w="3885" w:type="dxa"/>
            <w:vAlign w:val="center"/>
          </w:tcPr>
          <w:p w:rsidR="00E95F64" w:rsidRPr="001D7FDD" w:rsidRDefault="00E95F64" w:rsidP="00C53090">
            <w:pPr>
              <w:snapToGrid w:val="0"/>
              <w:spacing w:line="240" w:lineRule="exact"/>
              <w:ind w:left="193" w:right="57" w:hanging="180"/>
              <w:rPr>
                <w:sz w:val="28"/>
                <w:szCs w:val="28"/>
              </w:rPr>
            </w:pPr>
            <w:r w:rsidRPr="001D7FDD">
              <w:rPr>
                <w:sz w:val="28"/>
                <w:szCs w:val="28"/>
              </w:rPr>
              <w:t>4.</w:t>
            </w:r>
            <w:r w:rsidRPr="001D7FDD">
              <w:rPr>
                <w:rFonts w:hAnsi="標楷體"/>
                <w:sz w:val="28"/>
                <w:szCs w:val="28"/>
              </w:rPr>
              <w:t>股權分散是否</w:t>
            </w:r>
            <w:r>
              <w:rPr>
                <w:rFonts w:hAnsi="標楷體" w:hint="eastAsia"/>
                <w:sz w:val="28"/>
                <w:szCs w:val="28"/>
              </w:rPr>
              <w:t>已達標準</w:t>
            </w:r>
            <w:r w:rsidRPr="001D7FDD">
              <w:rPr>
                <w:rFonts w:hAnsi="標楷體"/>
                <w:sz w:val="28"/>
                <w:szCs w:val="28"/>
              </w:rPr>
              <w:t>？</w:t>
            </w:r>
          </w:p>
        </w:tc>
        <w:tc>
          <w:tcPr>
            <w:tcW w:w="5529" w:type="dxa"/>
            <w:vAlign w:val="center"/>
          </w:tcPr>
          <w:p w:rsidR="00E95F64" w:rsidRPr="001D7FDD" w:rsidRDefault="00E95F64" w:rsidP="00C53090">
            <w:pPr>
              <w:snapToGrid w:val="0"/>
              <w:spacing w:line="240" w:lineRule="exact"/>
              <w:jc w:val="center"/>
              <w:rPr>
                <w:sz w:val="22"/>
                <w:szCs w:val="22"/>
              </w:rPr>
            </w:pPr>
          </w:p>
        </w:tc>
      </w:tr>
      <w:tr w:rsidR="00E95F64" w:rsidRPr="001D7FDD" w:rsidTr="00C53090">
        <w:trPr>
          <w:trHeight w:val="1757"/>
        </w:trPr>
        <w:tc>
          <w:tcPr>
            <w:tcW w:w="3885" w:type="dxa"/>
            <w:vAlign w:val="center"/>
          </w:tcPr>
          <w:p w:rsidR="00E95F64" w:rsidRPr="001D7FDD" w:rsidRDefault="00E95F64" w:rsidP="00C53090">
            <w:pPr>
              <w:snapToGrid w:val="0"/>
              <w:spacing w:line="280" w:lineRule="exact"/>
              <w:ind w:left="238" w:right="57" w:hanging="227"/>
              <w:rPr>
                <w:sz w:val="28"/>
                <w:szCs w:val="28"/>
              </w:rPr>
            </w:pPr>
            <w:r w:rsidRPr="001D7FDD">
              <w:rPr>
                <w:sz w:val="28"/>
                <w:szCs w:val="28"/>
              </w:rPr>
              <w:t>5.</w:t>
            </w:r>
            <w:r w:rsidRPr="001D7FDD">
              <w:rPr>
                <w:rFonts w:hAnsi="標楷體"/>
                <w:sz w:val="28"/>
                <w:szCs w:val="28"/>
              </w:rPr>
              <w:t>董事、監察人及持</w:t>
            </w:r>
            <w:r w:rsidRPr="001D7FDD">
              <w:rPr>
                <w:rFonts w:hAnsi="標楷體" w:hint="eastAsia"/>
                <w:sz w:val="28"/>
                <w:szCs w:val="28"/>
              </w:rPr>
              <w:t>股</w:t>
            </w:r>
            <w:r w:rsidRPr="001D7FDD">
              <w:rPr>
                <w:rFonts w:hAnsi="標楷體"/>
                <w:sz w:val="28"/>
                <w:szCs w:val="28"/>
              </w:rPr>
              <w:t>百分之十以上股東</w:t>
            </w:r>
            <w:r w:rsidRPr="00FD042A">
              <w:rPr>
                <w:rFonts w:hAnsi="標楷體" w:hint="eastAsia"/>
                <w:sz w:val="28"/>
                <w:szCs w:val="28"/>
              </w:rPr>
              <w:t>(</w:t>
            </w:r>
            <w:r w:rsidRPr="00FD042A">
              <w:rPr>
                <w:rFonts w:hAnsi="標楷體" w:hint="eastAsia"/>
                <w:sz w:val="28"/>
                <w:szCs w:val="28"/>
              </w:rPr>
              <w:t>屬科技事業及</w:t>
            </w:r>
            <w:proofErr w:type="gramStart"/>
            <w:r w:rsidRPr="00FD042A">
              <w:rPr>
                <w:rFonts w:hAnsi="標楷體" w:hint="eastAsia"/>
                <w:sz w:val="28"/>
                <w:szCs w:val="28"/>
              </w:rPr>
              <w:t>文創事</w:t>
            </w:r>
            <w:proofErr w:type="gramEnd"/>
            <w:r w:rsidRPr="00FD042A">
              <w:rPr>
                <w:rFonts w:hAnsi="標楷體" w:hint="eastAsia"/>
                <w:sz w:val="28"/>
                <w:szCs w:val="28"/>
              </w:rPr>
              <w:t>業者，應集保人員另有規定</w:t>
            </w:r>
            <w:r w:rsidRPr="00FD042A">
              <w:rPr>
                <w:rFonts w:hAnsi="標楷體" w:hint="eastAsia"/>
                <w:sz w:val="28"/>
                <w:szCs w:val="28"/>
              </w:rPr>
              <w:t>)</w:t>
            </w:r>
            <w:r w:rsidRPr="001D7FDD">
              <w:rPr>
                <w:rFonts w:hAnsi="標楷體" w:hint="eastAsia"/>
                <w:sz w:val="28"/>
                <w:szCs w:val="28"/>
              </w:rPr>
              <w:t>是否已出具承諾</w:t>
            </w:r>
            <w:proofErr w:type="gramStart"/>
            <w:r w:rsidRPr="001D7FDD">
              <w:rPr>
                <w:rFonts w:hAnsi="標楷體" w:hint="eastAsia"/>
                <w:sz w:val="28"/>
                <w:szCs w:val="28"/>
              </w:rPr>
              <w:t>俟</w:t>
            </w:r>
            <w:proofErr w:type="gramEnd"/>
            <w:r w:rsidRPr="001D7FDD">
              <w:rPr>
                <w:rFonts w:hAnsi="標楷體" w:hint="eastAsia"/>
                <w:sz w:val="28"/>
                <w:szCs w:val="28"/>
              </w:rPr>
              <w:t>本中心通過本案後</w:t>
            </w:r>
            <w:r w:rsidRPr="001D7FDD">
              <w:rPr>
                <w:rFonts w:hAnsi="標楷體"/>
                <w:sz w:val="28"/>
                <w:szCs w:val="28"/>
              </w:rPr>
              <w:t>再辦理集保事宜？</w:t>
            </w:r>
          </w:p>
        </w:tc>
        <w:tc>
          <w:tcPr>
            <w:tcW w:w="5529" w:type="dxa"/>
            <w:vAlign w:val="center"/>
          </w:tcPr>
          <w:p w:rsidR="00E95F64" w:rsidRPr="001D7FDD" w:rsidRDefault="00E95F64" w:rsidP="00C53090">
            <w:pPr>
              <w:snapToGrid w:val="0"/>
              <w:spacing w:line="240" w:lineRule="exact"/>
              <w:jc w:val="center"/>
              <w:rPr>
                <w:sz w:val="22"/>
                <w:szCs w:val="22"/>
              </w:rPr>
            </w:pPr>
          </w:p>
        </w:tc>
      </w:tr>
      <w:tr w:rsidR="00E95F64" w:rsidRPr="001D7FDD" w:rsidTr="00C53090">
        <w:trPr>
          <w:trHeight w:val="1408"/>
        </w:trPr>
        <w:tc>
          <w:tcPr>
            <w:tcW w:w="3885" w:type="dxa"/>
            <w:vAlign w:val="center"/>
          </w:tcPr>
          <w:p w:rsidR="00E95F64" w:rsidRPr="001D7FDD" w:rsidRDefault="00E95F64" w:rsidP="00C53090">
            <w:pPr>
              <w:snapToGrid w:val="0"/>
              <w:spacing w:line="280" w:lineRule="exact"/>
              <w:ind w:left="238" w:right="57" w:hanging="227"/>
              <w:rPr>
                <w:sz w:val="28"/>
                <w:szCs w:val="28"/>
              </w:rPr>
            </w:pPr>
            <w:r w:rsidRPr="001D7FDD">
              <w:rPr>
                <w:sz w:val="28"/>
                <w:szCs w:val="28"/>
              </w:rPr>
              <w:t>6.</w:t>
            </w:r>
            <w:r w:rsidRPr="001D7FDD">
              <w:rPr>
                <w:rFonts w:hAnsi="標楷體"/>
                <w:sz w:val="28"/>
                <w:szCs w:val="28"/>
              </w:rPr>
              <w:t>是否經二家以上證券商書面推薦且指定其中一家證券商</w:t>
            </w:r>
            <w:r>
              <w:rPr>
                <w:rFonts w:hAnsi="標楷體" w:hint="eastAsia"/>
                <w:sz w:val="28"/>
                <w:szCs w:val="28"/>
              </w:rPr>
              <w:t>為</w:t>
            </w:r>
            <w:r w:rsidRPr="001D7FDD">
              <w:rPr>
                <w:rFonts w:hAnsi="標楷體"/>
                <w:sz w:val="28"/>
                <w:szCs w:val="28"/>
              </w:rPr>
              <w:t>主辦推薦證券商？</w:t>
            </w:r>
          </w:p>
        </w:tc>
        <w:tc>
          <w:tcPr>
            <w:tcW w:w="5529" w:type="dxa"/>
            <w:vAlign w:val="center"/>
          </w:tcPr>
          <w:p w:rsidR="00E95F64" w:rsidRPr="005D7254" w:rsidRDefault="00E95F64" w:rsidP="00C53090">
            <w:pPr>
              <w:pStyle w:val="-"/>
              <w:autoSpaceDE w:val="0"/>
              <w:snapToGrid w:val="0"/>
              <w:spacing w:line="280" w:lineRule="exact"/>
              <w:rPr>
                <w:rFonts w:hAnsi="14" w:hint="eastAsia"/>
                <w:sz w:val="28"/>
                <w:szCs w:val="28"/>
              </w:rPr>
            </w:pPr>
          </w:p>
        </w:tc>
      </w:tr>
      <w:tr w:rsidR="00E95F64" w:rsidRPr="001D7FDD" w:rsidTr="00C53090">
        <w:trPr>
          <w:trHeight w:val="993"/>
        </w:trPr>
        <w:tc>
          <w:tcPr>
            <w:tcW w:w="3885" w:type="dxa"/>
            <w:vAlign w:val="center"/>
          </w:tcPr>
          <w:p w:rsidR="00E95F64" w:rsidRPr="001D7FDD" w:rsidRDefault="00E95F64" w:rsidP="00C53090">
            <w:pPr>
              <w:snapToGrid w:val="0"/>
              <w:spacing w:line="280" w:lineRule="exact"/>
              <w:ind w:left="238" w:right="57" w:hanging="227"/>
              <w:rPr>
                <w:sz w:val="28"/>
                <w:szCs w:val="28"/>
              </w:rPr>
            </w:pPr>
            <w:r w:rsidRPr="001D7FDD">
              <w:rPr>
                <w:sz w:val="28"/>
                <w:szCs w:val="28"/>
              </w:rPr>
              <w:t>7.</w:t>
            </w:r>
            <w:r w:rsidRPr="001D7FDD">
              <w:rPr>
                <w:rFonts w:hAnsi="標楷體"/>
                <w:sz w:val="28"/>
                <w:szCs w:val="28"/>
              </w:rPr>
              <w:t>是否</w:t>
            </w:r>
            <w:r w:rsidRPr="00AF209E">
              <w:rPr>
                <w:rFonts w:hAnsi="標楷體" w:hint="eastAsia"/>
                <w:sz w:val="28"/>
                <w:szCs w:val="28"/>
              </w:rPr>
              <w:t>委任</w:t>
            </w:r>
            <w:r w:rsidRPr="001D7FDD">
              <w:rPr>
                <w:rFonts w:hAnsi="標楷體"/>
                <w:sz w:val="28"/>
                <w:szCs w:val="28"/>
              </w:rPr>
              <w:t>專業股</w:t>
            </w:r>
            <w:proofErr w:type="gramStart"/>
            <w:r w:rsidRPr="001D7FDD">
              <w:rPr>
                <w:rFonts w:hAnsi="標楷體"/>
                <w:sz w:val="28"/>
                <w:szCs w:val="28"/>
              </w:rPr>
              <w:t>務</w:t>
            </w:r>
            <w:proofErr w:type="gramEnd"/>
            <w:r w:rsidRPr="001D7FDD">
              <w:rPr>
                <w:rFonts w:hAnsi="標楷體"/>
                <w:sz w:val="28"/>
                <w:szCs w:val="28"/>
              </w:rPr>
              <w:t>代理機構辦理股</w:t>
            </w:r>
            <w:proofErr w:type="gramStart"/>
            <w:r w:rsidRPr="001D7FDD">
              <w:rPr>
                <w:rFonts w:hAnsi="標楷體"/>
                <w:sz w:val="28"/>
                <w:szCs w:val="28"/>
              </w:rPr>
              <w:t>務</w:t>
            </w:r>
            <w:proofErr w:type="gramEnd"/>
            <w:r w:rsidRPr="001D7FDD">
              <w:rPr>
                <w:rFonts w:hAnsi="標楷體"/>
                <w:sz w:val="28"/>
                <w:szCs w:val="28"/>
              </w:rPr>
              <w:t>？</w:t>
            </w:r>
          </w:p>
        </w:tc>
        <w:tc>
          <w:tcPr>
            <w:tcW w:w="5529" w:type="dxa"/>
            <w:vAlign w:val="center"/>
          </w:tcPr>
          <w:p w:rsidR="00E95F64" w:rsidRPr="001D7FDD" w:rsidRDefault="00E95F64" w:rsidP="00C53090">
            <w:pPr>
              <w:pStyle w:val="-"/>
              <w:autoSpaceDE w:val="0"/>
              <w:snapToGrid w:val="0"/>
              <w:spacing w:line="280" w:lineRule="exact"/>
              <w:ind w:hanging="1532"/>
              <w:rPr>
                <w:szCs w:val="22"/>
              </w:rPr>
            </w:pPr>
          </w:p>
        </w:tc>
      </w:tr>
      <w:tr w:rsidR="00E95F64" w:rsidRPr="001D7FDD" w:rsidTr="00C53090">
        <w:trPr>
          <w:trHeight w:val="849"/>
        </w:trPr>
        <w:tc>
          <w:tcPr>
            <w:tcW w:w="3885" w:type="dxa"/>
            <w:vAlign w:val="center"/>
          </w:tcPr>
          <w:p w:rsidR="00E95F64" w:rsidRPr="001D7FDD" w:rsidRDefault="00E95F64" w:rsidP="00C53090">
            <w:pPr>
              <w:snapToGrid w:val="0"/>
              <w:spacing w:line="280" w:lineRule="exact"/>
              <w:ind w:left="238" w:right="57" w:hanging="227"/>
              <w:rPr>
                <w:sz w:val="28"/>
                <w:szCs w:val="28"/>
              </w:rPr>
            </w:pPr>
            <w:r w:rsidRPr="001D7FDD">
              <w:rPr>
                <w:sz w:val="28"/>
                <w:szCs w:val="28"/>
              </w:rPr>
              <w:t>8.</w:t>
            </w:r>
            <w:r w:rsidRPr="001D7FDD">
              <w:rPr>
                <w:rFonts w:hAnsi="標楷體"/>
                <w:sz w:val="28"/>
                <w:szCs w:val="28"/>
              </w:rPr>
              <w:t>是否</w:t>
            </w:r>
            <w:proofErr w:type="gramStart"/>
            <w:r w:rsidRPr="001D7FDD">
              <w:rPr>
                <w:rFonts w:hAnsi="標楷體"/>
                <w:sz w:val="28"/>
                <w:szCs w:val="28"/>
              </w:rPr>
              <w:t>於興櫃股票市場</w:t>
            </w:r>
            <w:proofErr w:type="gramEnd"/>
            <w:r w:rsidRPr="001D7FDD">
              <w:rPr>
                <w:rFonts w:hAnsi="標楷體"/>
                <w:sz w:val="28"/>
                <w:szCs w:val="28"/>
              </w:rPr>
              <w:t>交易滿六個月以上？</w:t>
            </w:r>
          </w:p>
        </w:tc>
        <w:tc>
          <w:tcPr>
            <w:tcW w:w="5529" w:type="dxa"/>
            <w:vAlign w:val="center"/>
          </w:tcPr>
          <w:p w:rsidR="00E95F64" w:rsidRPr="001D7FDD" w:rsidRDefault="00E95F64" w:rsidP="006A4A7F">
            <w:pPr>
              <w:pStyle w:val="-"/>
              <w:autoSpaceDE w:val="0"/>
              <w:snapToGrid w:val="0"/>
              <w:spacing w:line="280" w:lineRule="exact"/>
              <w:ind w:hanging="1616"/>
              <w:jc w:val="center"/>
              <w:rPr>
                <w:szCs w:val="22"/>
              </w:rPr>
            </w:pPr>
          </w:p>
        </w:tc>
      </w:tr>
      <w:tr w:rsidR="00E95F64" w:rsidRPr="001D7FDD" w:rsidTr="00C53090">
        <w:trPr>
          <w:trHeight w:val="617"/>
        </w:trPr>
        <w:tc>
          <w:tcPr>
            <w:tcW w:w="3885" w:type="dxa"/>
            <w:vAlign w:val="center"/>
          </w:tcPr>
          <w:p w:rsidR="00E95F64" w:rsidRPr="001D7FDD" w:rsidRDefault="00E95F64" w:rsidP="00C53090">
            <w:pPr>
              <w:snapToGrid w:val="0"/>
              <w:spacing w:line="280" w:lineRule="exact"/>
              <w:ind w:left="238" w:right="57" w:hanging="227"/>
              <w:rPr>
                <w:sz w:val="28"/>
                <w:szCs w:val="28"/>
              </w:rPr>
            </w:pPr>
            <w:r w:rsidRPr="001D7FDD">
              <w:rPr>
                <w:sz w:val="28"/>
                <w:szCs w:val="28"/>
              </w:rPr>
              <w:t>9.</w:t>
            </w:r>
            <w:r w:rsidRPr="001D7FDD">
              <w:rPr>
                <w:rFonts w:hAnsi="標楷體"/>
                <w:sz w:val="28"/>
                <w:szCs w:val="28"/>
              </w:rPr>
              <w:t>募集發行之股票及債券，是否皆</w:t>
            </w:r>
            <w:r w:rsidRPr="001D7FDD">
              <w:rPr>
                <w:rFonts w:hAnsi="標楷體" w:hint="eastAsia"/>
                <w:sz w:val="28"/>
                <w:szCs w:val="28"/>
              </w:rPr>
              <w:t>已</w:t>
            </w:r>
            <w:r w:rsidRPr="001D7FDD">
              <w:rPr>
                <w:rFonts w:hAnsi="標楷體"/>
                <w:sz w:val="28"/>
                <w:szCs w:val="28"/>
              </w:rPr>
              <w:t>全面無實體發行？</w:t>
            </w:r>
          </w:p>
        </w:tc>
        <w:tc>
          <w:tcPr>
            <w:tcW w:w="5529" w:type="dxa"/>
            <w:vAlign w:val="center"/>
          </w:tcPr>
          <w:p w:rsidR="00E95F64" w:rsidRPr="001D7FDD" w:rsidRDefault="00E95F64" w:rsidP="00C53090">
            <w:pPr>
              <w:snapToGrid w:val="0"/>
              <w:spacing w:line="280" w:lineRule="exact"/>
              <w:jc w:val="center"/>
              <w:rPr>
                <w:sz w:val="22"/>
                <w:szCs w:val="22"/>
              </w:rPr>
            </w:pPr>
          </w:p>
        </w:tc>
      </w:tr>
      <w:tr w:rsidR="00E95F64" w:rsidRPr="001D7FDD" w:rsidTr="00C53090">
        <w:trPr>
          <w:trHeight w:val="899"/>
        </w:trPr>
        <w:tc>
          <w:tcPr>
            <w:tcW w:w="3885" w:type="dxa"/>
            <w:vAlign w:val="center"/>
          </w:tcPr>
          <w:p w:rsidR="00E95F64" w:rsidRPr="001D7FDD" w:rsidRDefault="00E95F64" w:rsidP="00C53090">
            <w:pPr>
              <w:snapToGrid w:val="0"/>
              <w:spacing w:line="280" w:lineRule="exact"/>
              <w:ind w:left="380" w:right="57" w:hanging="369"/>
              <w:rPr>
                <w:sz w:val="28"/>
                <w:szCs w:val="28"/>
              </w:rPr>
            </w:pPr>
            <w:r w:rsidRPr="001D7FDD">
              <w:rPr>
                <w:sz w:val="28"/>
                <w:szCs w:val="28"/>
              </w:rPr>
              <w:t>10.</w:t>
            </w:r>
            <w:r w:rsidRPr="001D7FDD">
              <w:rPr>
                <w:rFonts w:hAnsi="標楷體"/>
                <w:sz w:val="28"/>
                <w:szCs w:val="28"/>
              </w:rPr>
              <w:t>是否依證券交易法第</w:t>
            </w:r>
            <w:r w:rsidRPr="001D7FDD">
              <w:rPr>
                <w:rFonts w:hint="eastAsia"/>
                <w:sz w:val="28"/>
                <w:szCs w:val="28"/>
              </w:rPr>
              <w:t>14</w:t>
            </w:r>
            <w:r w:rsidRPr="001D7FDD">
              <w:rPr>
                <w:rFonts w:hAnsi="標楷體"/>
                <w:sz w:val="28"/>
                <w:szCs w:val="28"/>
              </w:rPr>
              <w:t>條之</w:t>
            </w:r>
            <w:r w:rsidRPr="001D7FDD">
              <w:rPr>
                <w:rFonts w:hint="eastAsia"/>
                <w:sz w:val="28"/>
                <w:szCs w:val="28"/>
              </w:rPr>
              <w:t>6</w:t>
            </w:r>
            <w:r w:rsidRPr="001D7FDD">
              <w:rPr>
                <w:rFonts w:hAnsi="標楷體"/>
                <w:sz w:val="28"/>
                <w:szCs w:val="28"/>
              </w:rPr>
              <w:t>及其相關規定設置薪資報酬委員會？</w:t>
            </w:r>
          </w:p>
        </w:tc>
        <w:tc>
          <w:tcPr>
            <w:tcW w:w="5529" w:type="dxa"/>
            <w:vAlign w:val="center"/>
          </w:tcPr>
          <w:p w:rsidR="00E95F64" w:rsidRPr="001D7FDD" w:rsidRDefault="00E95F64" w:rsidP="00C53090">
            <w:pPr>
              <w:snapToGrid w:val="0"/>
              <w:spacing w:line="280" w:lineRule="exact"/>
              <w:jc w:val="center"/>
              <w:rPr>
                <w:sz w:val="22"/>
                <w:szCs w:val="22"/>
              </w:rPr>
            </w:pPr>
          </w:p>
        </w:tc>
      </w:tr>
      <w:tr w:rsidR="00E95F64" w:rsidRPr="001D7FDD" w:rsidTr="00C53090">
        <w:trPr>
          <w:trHeight w:val="899"/>
        </w:trPr>
        <w:tc>
          <w:tcPr>
            <w:tcW w:w="3885" w:type="dxa"/>
            <w:vAlign w:val="center"/>
          </w:tcPr>
          <w:p w:rsidR="00E95F64" w:rsidRPr="00AF209E" w:rsidRDefault="00E95F64" w:rsidP="00C53090">
            <w:pPr>
              <w:snapToGrid w:val="0"/>
              <w:spacing w:line="280" w:lineRule="exact"/>
              <w:ind w:left="380" w:right="57" w:hanging="369"/>
              <w:rPr>
                <w:rFonts w:hAnsi="標楷體"/>
                <w:sz w:val="28"/>
                <w:szCs w:val="28"/>
              </w:rPr>
            </w:pPr>
            <w:r>
              <w:rPr>
                <w:rFonts w:hint="eastAsia"/>
                <w:sz w:val="28"/>
                <w:szCs w:val="28"/>
              </w:rPr>
              <w:t>11.</w:t>
            </w:r>
            <w:r w:rsidRPr="00070CD9">
              <w:rPr>
                <w:rFonts w:hAnsi="標楷體" w:hint="eastAsia"/>
                <w:sz w:val="28"/>
                <w:szCs w:val="28"/>
              </w:rPr>
              <w:t>是否於公司章程</w:t>
            </w:r>
            <w:r w:rsidRPr="00AF209E">
              <w:rPr>
                <w:rFonts w:hAnsi="標楷體" w:hint="eastAsia"/>
                <w:sz w:val="28"/>
                <w:szCs w:val="28"/>
              </w:rPr>
              <w:t>載明下列事項：</w:t>
            </w:r>
          </w:p>
          <w:p w:rsidR="00E95F64" w:rsidRPr="00AF209E" w:rsidRDefault="00E95F64" w:rsidP="00C53090">
            <w:pPr>
              <w:snapToGrid w:val="0"/>
              <w:spacing w:line="280" w:lineRule="exact"/>
              <w:ind w:left="567" w:right="57" w:hanging="340"/>
              <w:rPr>
                <w:rFonts w:hAnsi="標楷體"/>
                <w:sz w:val="28"/>
                <w:szCs w:val="28"/>
              </w:rPr>
            </w:pPr>
            <w:r w:rsidRPr="00AF209E">
              <w:rPr>
                <w:rFonts w:hAnsi="標楷體" w:hint="eastAsia"/>
                <w:sz w:val="28"/>
                <w:szCs w:val="28"/>
              </w:rPr>
              <w:t>(1)</w:t>
            </w:r>
            <w:r w:rsidRPr="00AF209E">
              <w:rPr>
                <w:rFonts w:hAnsi="標楷體" w:hint="eastAsia"/>
                <w:sz w:val="28"/>
                <w:szCs w:val="28"/>
              </w:rPr>
              <w:t>將電子方式列為股東表決權行使管道之</w:t>
            </w:r>
            <w:proofErr w:type="gramStart"/>
            <w:r w:rsidRPr="00AF209E">
              <w:rPr>
                <w:rFonts w:hAnsi="標楷體" w:hint="eastAsia"/>
                <w:sz w:val="28"/>
                <w:szCs w:val="28"/>
              </w:rPr>
              <w:t>一</w:t>
            </w:r>
            <w:proofErr w:type="gramEnd"/>
            <w:r w:rsidRPr="00AF209E">
              <w:rPr>
                <w:rFonts w:hAnsi="標楷體" w:hint="eastAsia"/>
                <w:sz w:val="28"/>
                <w:szCs w:val="28"/>
              </w:rPr>
              <w:t>。</w:t>
            </w:r>
          </w:p>
          <w:p w:rsidR="00E95F64" w:rsidRPr="00AF209E" w:rsidRDefault="00E95F64" w:rsidP="00C53090">
            <w:pPr>
              <w:snapToGrid w:val="0"/>
              <w:spacing w:line="280" w:lineRule="exact"/>
              <w:ind w:left="567" w:right="57" w:hanging="340"/>
              <w:rPr>
                <w:rFonts w:hAnsi="標楷體"/>
                <w:sz w:val="28"/>
                <w:szCs w:val="28"/>
              </w:rPr>
            </w:pPr>
            <w:r w:rsidRPr="00AF209E">
              <w:rPr>
                <w:rFonts w:hint="eastAsia"/>
                <w:sz w:val="28"/>
                <w:szCs w:val="28"/>
              </w:rPr>
              <w:lastRenderedPageBreak/>
              <w:t>(2)</w:t>
            </w:r>
            <w:r w:rsidRPr="00AF209E">
              <w:rPr>
                <w:rFonts w:hint="eastAsia"/>
                <w:sz w:val="28"/>
                <w:szCs w:val="28"/>
              </w:rPr>
              <w:t>公司</w:t>
            </w:r>
            <w:r w:rsidRPr="00AF209E">
              <w:rPr>
                <w:rFonts w:hAnsi="標楷體" w:hint="eastAsia"/>
                <w:sz w:val="28"/>
                <w:szCs w:val="28"/>
              </w:rPr>
              <w:t>董事、監察人選舉，應</w:t>
            </w:r>
            <w:proofErr w:type="gramStart"/>
            <w:r w:rsidRPr="00AF209E">
              <w:rPr>
                <w:rFonts w:hAnsi="標楷體" w:hint="eastAsia"/>
                <w:sz w:val="28"/>
                <w:szCs w:val="28"/>
              </w:rPr>
              <w:t>採</w:t>
            </w:r>
            <w:proofErr w:type="gramEnd"/>
            <w:r w:rsidRPr="00AF209E">
              <w:rPr>
                <w:rFonts w:hAnsi="標楷體" w:hint="eastAsia"/>
                <w:sz w:val="28"/>
                <w:szCs w:val="28"/>
              </w:rPr>
              <w:t>候選人提名制度。</w:t>
            </w:r>
          </w:p>
          <w:p w:rsidR="00E95F64" w:rsidRPr="00586A6F" w:rsidRDefault="00E95F64" w:rsidP="00C53090">
            <w:pPr>
              <w:snapToGrid w:val="0"/>
              <w:spacing w:line="280" w:lineRule="exact"/>
              <w:ind w:left="567" w:right="57" w:hanging="340"/>
              <w:rPr>
                <w:sz w:val="28"/>
                <w:szCs w:val="28"/>
                <w:u w:val="single"/>
              </w:rPr>
            </w:pPr>
            <w:r w:rsidRPr="00AF209E">
              <w:rPr>
                <w:rFonts w:hint="eastAsia"/>
                <w:sz w:val="28"/>
                <w:szCs w:val="28"/>
              </w:rPr>
              <w:t>(3)</w:t>
            </w:r>
            <w:r w:rsidRPr="00AF209E">
              <w:rPr>
                <w:rFonts w:hint="eastAsia"/>
                <w:sz w:val="28"/>
                <w:szCs w:val="28"/>
              </w:rPr>
              <w:t>應設置審計委員會替代監察人。但申請時實收資本額未達新臺幣六億元者，不在此限。</w:t>
            </w:r>
            <w:r w:rsidRPr="00AF209E">
              <w:rPr>
                <w:rFonts w:hint="eastAsia"/>
                <w:sz w:val="28"/>
                <w:szCs w:val="28"/>
              </w:rPr>
              <w:t>(</w:t>
            </w:r>
            <w:proofErr w:type="gramStart"/>
            <w:r w:rsidRPr="00AF209E">
              <w:rPr>
                <w:rFonts w:hint="eastAsia"/>
                <w:sz w:val="28"/>
                <w:szCs w:val="28"/>
              </w:rPr>
              <w:t>註</w:t>
            </w:r>
            <w:proofErr w:type="gramEnd"/>
            <w:r w:rsidRPr="00AF209E">
              <w:rPr>
                <w:sz w:val="28"/>
                <w:szCs w:val="28"/>
              </w:rPr>
              <w:t>)</w:t>
            </w:r>
          </w:p>
        </w:tc>
        <w:tc>
          <w:tcPr>
            <w:tcW w:w="5529" w:type="dxa"/>
            <w:vAlign w:val="center"/>
          </w:tcPr>
          <w:p w:rsidR="00E95F64" w:rsidRPr="001D7FDD" w:rsidRDefault="00E95F64" w:rsidP="00C53090">
            <w:pPr>
              <w:snapToGrid w:val="0"/>
              <w:spacing w:line="280" w:lineRule="exact"/>
              <w:jc w:val="center"/>
              <w:rPr>
                <w:rFonts w:hAnsi="14" w:hint="eastAsia"/>
                <w:sz w:val="28"/>
                <w:szCs w:val="28"/>
              </w:rPr>
            </w:pPr>
          </w:p>
        </w:tc>
      </w:tr>
      <w:tr w:rsidR="00E95F64" w:rsidRPr="001D7FDD" w:rsidTr="00C53090">
        <w:trPr>
          <w:trHeight w:val="899"/>
        </w:trPr>
        <w:tc>
          <w:tcPr>
            <w:tcW w:w="3885" w:type="dxa"/>
            <w:vAlign w:val="center"/>
          </w:tcPr>
          <w:p w:rsidR="00E95F64" w:rsidRPr="00070CD9" w:rsidRDefault="00E95F64" w:rsidP="00C53090">
            <w:pPr>
              <w:snapToGrid w:val="0"/>
              <w:spacing w:line="280" w:lineRule="exact"/>
              <w:ind w:left="380" w:right="57" w:hanging="369"/>
              <w:rPr>
                <w:rFonts w:hAnsi="標楷體"/>
                <w:sz w:val="28"/>
                <w:szCs w:val="28"/>
              </w:rPr>
            </w:pPr>
            <w:r w:rsidRPr="00AF209E">
              <w:rPr>
                <w:rFonts w:hAnsi="標楷體" w:hint="eastAsia"/>
                <w:sz w:val="28"/>
                <w:szCs w:val="28"/>
              </w:rPr>
              <w:t>12.</w:t>
            </w:r>
            <w:r w:rsidRPr="0015525A">
              <w:rPr>
                <w:rFonts w:hAnsi="標楷體" w:hint="eastAsia"/>
                <w:sz w:val="28"/>
                <w:szCs w:val="28"/>
              </w:rPr>
              <w:t>屬食品工業類或最近</w:t>
            </w:r>
            <w:proofErr w:type="gramStart"/>
            <w:r w:rsidRPr="0015525A">
              <w:rPr>
                <w:rFonts w:hAnsi="標楷體" w:hint="eastAsia"/>
                <w:sz w:val="28"/>
                <w:szCs w:val="28"/>
              </w:rPr>
              <w:t>一</w:t>
            </w:r>
            <w:proofErr w:type="gramEnd"/>
            <w:r w:rsidRPr="0015525A">
              <w:rPr>
                <w:rFonts w:hAnsi="標楷體" w:hint="eastAsia"/>
                <w:sz w:val="28"/>
                <w:szCs w:val="28"/>
              </w:rPr>
              <w:t>會計年度餐飲收入占全部營業收入</w:t>
            </w:r>
            <w:r w:rsidRPr="0015525A">
              <w:rPr>
                <w:rFonts w:hAnsi="標楷體" w:hint="eastAsia"/>
                <w:sz w:val="28"/>
                <w:szCs w:val="28"/>
              </w:rPr>
              <w:t>50%</w:t>
            </w:r>
            <w:r w:rsidRPr="0015525A">
              <w:rPr>
                <w:rFonts w:hAnsi="標楷體" w:hint="eastAsia"/>
                <w:sz w:val="28"/>
                <w:szCs w:val="28"/>
              </w:rPr>
              <w:t>以上者，是否符合相關規定。</w:t>
            </w:r>
          </w:p>
        </w:tc>
        <w:tc>
          <w:tcPr>
            <w:tcW w:w="5529" w:type="dxa"/>
            <w:vAlign w:val="center"/>
          </w:tcPr>
          <w:p w:rsidR="00E95F64" w:rsidRPr="001D7FDD" w:rsidRDefault="00E95F64" w:rsidP="00C53090">
            <w:pPr>
              <w:snapToGrid w:val="0"/>
              <w:spacing w:line="280" w:lineRule="exact"/>
              <w:jc w:val="center"/>
              <w:rPr>
                <w:rFonts w:hAnsi="14" w:hint="eastAsia"/>
                <w:sz w:val="28"/>
                <w:szCs w:val="28"/>
              </w:rPr>
            </w:pPr>
          </w:p>
        </w:tc>
      </w:tr>
      <w:tr w:rsidR="00E95F64" w:rsidRPr="001D7FDD" w:rsidTr="00C53090">
        <w:trPr>
          <w:trHeight w:val="709"/>
        </w:trPr>
        <w:tc>
          <w:tcPr>
            <w:tcW w:w="9414" w:type="dxa"/>
            <w:gridSpan w:val="2"/>
            <w:vAlign w:val="center"/>
          </w:tcPr>
          <w:p w:rsidR="00E95F64" w:rsidRPr="001D7FDD" w:rsidRDefault="00E95F64" w:rsidP="002A3C54">
            <w:pPr>
              <w:snapToGrid w:val="0"/>
              <w:spacing w:line="280" w:lineRule="exact"/>
              <w:rPr>
                <w:sz w:val="28"/>
                <w:szCs w:val="28"/>
              </w:rPr>
            </w:pPr>
            <w:r w:rsidRPr="001D7FDD">
              <w:rPr>
                <w:rFonts w:hAnsi="14" w:hint="eastAsia"/>
                <w:sz w:val="28"/>
                <w:szCs w:val="28"/>
              </w:rPr>
              <w:t>審查結論：</w:t>
            </w:r>
          </w:p>
        </w:tc>
      </w:tr>
    </w:tbl>
    <w:p w:rsidR="00E95F64" w:rsidRPr="00AF209E" w:rsidRDefault="00E95F64" w:rsidP="00E95F64">
      <w:pPr>
        <w:kinsoku w:val="0"/>
        <w:wordWrap w:val="0"/>
        <w:overflowPunct w:val="0"/>
        <w:autoSpaceDE w:val="0"/>
        <w:autoSpaceDN w:val="0"/>
        <w:snapToGrid w:val="0"/>
        <w:spacing w:line="360" w:lineRule="auto"/>
      </w:pPr>
    </w:p>
    <w:p w:rsidR="00E95F64" w:rsidRPr="00D8554E" w:rsidRDefault="00E95F64" w:rsidP="00E95F64">
      <w:pPr>
        <w:pStyle w:val="29"/>
        <w:kinsoku w:val="0"/>
        <w:overflowPunct w:val="0"/>
        <w:autoSpaceDE w:val="0"/>
        <w:autoSpaceDN w:val="0"/>
        <w:snapToGrid w:val="0"/>
        <w:spacing w:after="0" w:line="360" w:lineRule="auto"/>
        <w:rPr>
          <w:sz w:val="28"/>
          <w:szCs w:val="28"/>
        </w:rPr>
      </w:pPr>
      <w:r w:rsidRPr="00D8554E">
        <w:rPr>
          <w:rFonts w:hint="eastAsia"/>
          <w:sz w:val="28"/>
          <w:szCs w:val="28"/>
        </w:rPr>
        <w:t>二、審查內容：</w:t>
      </w:r>
    </w:p>
    <w:tbl>
      <w:tblPr>
        <w:tblW w:w="90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38"/>
        <w:gridCol w:w="1701"/>
      </w:tblGrid>
      <w:tr w:rsidR="00E95F64" w:rsidRPr="00E55FEA" w:rsidTr="005419DB">
        <w:trPr>
          <w:jc w:val="center"/>
        </w:trPr>
        <w:tc>
          <w:tcPr>
            <w:tcW w:w="7338" w:type="dxa"/>
          </w:tcPr>
          <w:p w:rsidR="00E95F64" w:rsidRPr="00A30CE6" w:rsidRDefault="00E95F64" w:rsidP="00C53090">
            <w:pPr>
              <w:spacing w:line="360" w:lineRule="auto"/>
              <w:jc w:val="distribute"/>
              <w:rPr>
                <w:sz w:val="28"/>
                <w:szCs w:val="28"/>
              </w:rPr>
            </w:pPr>
            <w:r w:rsidRPr="00A30CE6">
              <w:rPr>
                <w:rFonts w:hint="eastAsia"/>
                <w:sz w:val="28"/>
                <w:szCs w:val="28"/>
              </w:rPr>
              <w:t>審查</w:t>
            </w:r>
            <w:r w:rsidRPr="00A30CE6">
              <w:rPr>
                <w:sz w:val="28"/>
                <w:szCs w:val="28"/>
              </w:rPr>
              <w:t>項目</w:t>
            </w:r>
          </w:p>
        </w:tc>
        <w:tc>
          <w:tcPr>
            <w:tcW w:w="1701" w:type="dxa"/>
          </w:tcPr>
          <w:p w:rsidR="00E95F64" w:rsidRPr="00A30CE6" w:rsidRDefault="00834776" w:rsidP="00C53090">
            <w:pPr>
              <w:spacing w:line="360" w:lineRule="auto"/>
              <w:jc w:val="distribute"/>
              <w:rPr>
                <w:sz w:val="28"/>
                <w:szCs w:val="28"/>
              </w:rPr>
            </w:pPr>
            <w:r w:rsidRPr="001D7FDD">
              <w:rPr>
                <w:rFonts w:hAnsi="14"/>
                <w:sz w:val="28"/>
                <w:szCs w:val="28"/>
              </w:rPr>
              <w:t>本中心意見</w:t>
            </w:r>
          </w:p>
        </w:tc>
      </w:tr>
      <w:tr w:rsidR="00E95F64" w:rsidRPr="00E55FEA" w:rsidTr="005419DB">
        <w:trPr>
          <w:jc w:val="center"/>
        </w:trPr>
        <w:tc>
          <w:tcPr>
            <w:tcW w:w="7338" w:type="dxa"/>
          </w:tcPr>
          <w:p w:rsidR="00E95F64" w:rsidRPr="00A30CE6" w:rsidRDefault="00E95F64" w:rsidP="00C53090">
            <w:pPr>
              <w:spacing w:line="360" w:lineRule="auto"/>
              <w:ind w:left="238" w:hangingChars="85" w:hanging="238"/>
              <w:rPr>
                <w:sz w:val="28"/>
                <w:szCs w:val="28"/>
              </w:rPr>
            </w:pPr>
            <w:r w:rsidRPr="00A30CE6">
              <w:rPr>
                <w:sz w:val="28"/>
                <w:szCs w:val="28"/>
              </w:rPr>
              <w:t>1.</w:t>
            </w:r>
            <w:r w:rsidRPr="00A30CE6">
              <w:rPr>
                <w:rFonts w:hint="eastAsia"/>
                <w:sz w:val="28"/>
                <w:szCs w:val="28"/>
              </w:rPr>
              <w:t>該</w:t>
            </w:r>
            <w:r w:rsidRPr="00A30CE6">
              <w:rPr>
                <w:sz w:val="28"/>
                <w:szCs w:val="28"/>
              </w:rPr>
              <w:t>公司是否未有本中心上櫃</w:t>
            </w:r>
            <w:r w:rsidRPr="00A30CE6">
              <w:rPr>
                <w:rFonts w:hint="eastAsia"/>
                <w:sz w:val="28"/>
                <w:szCs w:val="28"/>
              </w:rPr>
              <w:t>審</w:t>
            </w:r>
            <w:r w:rsidRPr="00A30CE6">
              <w:rPr>
                <w:sz w:val="28"/>
                <w:szCs w:val="28"/>
              </w:rPr>
              <w:t>查準則第</w:t>
            </w:r>
            <w:r w:rsidRPr="00A30CE6">
              <w:rPr>
                <w:sz w:val="28"/>
                <w:szCs w:val="28"/>
              </w:rPr>
              <w:t>10</w:t>
            </w:r>
            <w:r w:rsidRPr="00A30CE6">
              <w:rPr>
                <w:sz w:val="28"/>
                <w:szCs w:val="28"/>
              </w:rPr>
              <w:t>條第</w:t>
            </w:r>
            <w:r w:rsidRPr="00A30CE6">
              <w:rPr>
                <w:sz w:val="28"/>
                <w:szCs w:val="28"/>
              </w:rPr>
              <w:t>1</w:t>
            </w:r>
            <w:r w:rsidRPr="00A30CE6">
              <w:rPr>
                <w:sz w:val="28"/>
                <w:szCs w:val="28"/>
              </w:rPr>
              <w:t>項各款不宜上櫃</w:t>
            </w:r>
            <w:r w:rsidRPr="00A30CE6">
              <w:rPr>
                <w:rFonts w:hint="eastAsia"/>
                <w:sz w:val="28"/>
                <w:szCs w:val="28"/>
              </w:rPr>
              <w:t>情事</w:t>
            </w:r>
            <w:r w:rsidRPr="00A30CE6">
              <w:rPr>
                <w:sz w:val="28"/>
                <w:szCs w:val="28"/>
              </w:rPr>
              <w:t>?</w:t>
            </w:r>
          </w:p>
        </w:tc>
        <w:tc>
          <w:tcPr>
            <w:tcW w:w="1701" w:type="dxa"/>
          </w:tcPr>
          <w:p w:rsidR="00E95F64" w:rsidRPr="00A30CE6" w:rsidRDefault="00E95F64" w:rsidP="00C53090">
            <w:pPr>
              <w:spacing w:line="360" w:lineRule="auto"/>
              <w:jc w:val="center"/>
              <w:rPr>
                <w:sz w:val="28"/>
                <w:szCs w:val="28"/>
              </w:rPr>
            </w:pPr>
          </w:p>
        </w:tc>
      </w:tr>
      <w:tr w:rsidR="00E95F64" w:rsidRPr="00E55FEA" w:rsidTr="005419DB">
        <w:trPr>
          <w:jc w:val="center"/>
        </w:trPr>
        <w:tc>
          <w:tcPr>
            <w:tcW w:w="7338" w:type="dxa"/>
          </w:tcPr>
          <w:p w:rsidR="00E95F64" w:rsidRPr="002D1F74" w:rsidRDefault="00E95F64" w:rsidP="00C53090">
            <w:pPr>
              <w:spacing w:line="360" w:lineRule="auto"/>
              <w:rPr>
                <w:sz w:val="28"/>
                <w:szCs w:val="28"/>
              </w:rPr>
            </w:pPr>
            <w:r w:rsidRPr="002D1F74">
              <w:rPr>
                <w:sz w:val="28"/>
                <w:szCs w:val="28"/>
              </w:rPr>
              <w:t>2.</w:t>
            </w:r>
            <w:r w:rsidRPr="002D1F74">
              <w:rPr>
                <w:rFonts w:hint="eastAsia"/>
                <w:sz w:val="28"/>
                <w:szCs w:val="28"/>
              </w:rPr>
              <w:t>該</w:t>
            </w:r>
            <w:r w:rsidRPr="002D1F74">
              <w:rPr>
                <w:sz w:val="28"/>
                <w:szCs w:val="28"/>
              </w:rPr>
              <w:t>公司是否</w:t>
            </w:r>
            <w:r w:rsidRPr="002D1F74">
              <w:rPr>
                <w:rFonts w:hint="eastAsia"/>
                <w:sz w:val="28"/>
                <w:szCs w:val="28"/>
              </w:rPr>
              <w:t>符合</w:t>
            </w:r>
            <w:r w:rsidRPr="002D1F74">
              <w:rPr>
                <w:sz w:val="28"/>
                <w:szCs w:val="28"/>
              </w:rPr>
              <w:t>本中心集團企業</w:t>
            </w:r>
            <w:r w:rsidRPr="002D1F74">
              <w:rPr>
                <w:rFonts w:hint="eastAsia"/>
                <w:sz w:val="28"/>
                <w:szCs w:val="28"/>
              </w:rPr>
              <w:t>申請股票</w:t>
            </w:r>
            <w:r w:rsidRPr="002D1F74">
              <w:rPr>
                <w:sz w:val="28"/>
                <w:szCs w:val="28"/>
              </w:rPr>
              <w:t>上櫃補充規定</w:t>
            </w:r>
            <w:r w:rsidRPr="002D1F74">
              <w:rPr>
                <w:sz w:val="28"/>
                <w:szCs w:val="28"/>
              </w:rPr>
              <w:t>?</w:t>
            </w:r>
          </w:p>
        </w:tc>
        <w:tc>
          <w:tcPr>
            <w:tcW w:w="1701" w:type="dxa"/>
          </w:tcPr>
          <w:p w:rsidR="00E95F64" w:rsidRPr="002D1F74" w:rsidRDefault="00E95F64" w:rsidP="00C53090">
            <w:pPr>
              <w:spacing w:line="360" w:lineRule="auto"/>
              <w:jc w:val="center"/>
            </w:pPr>
          </w:p>
        </w:tc>
      </w:tr>
      <w:tr w:rsidR="00E95F64" w:rsidRPr="00E55FEA" w:rsidTr="005419DB">
        <w:trPr>
          <w:jc w:val="center"/>
        </w:trPr>
        <w:tc>
          <w:tcPr>
            <w:tcW w:w="7338" w:type="dxa"/>
          </w:tcPr>
          <w:p w:rsidR="00E95F64" w:rsidRPr="002D1F74" w:rsidRDefault="00E95F64" w:rsidP="00C53090">
            <w:pPr>
              <w:spacing w:line="360" w:lineRule="auto"/>
              <w:rPr>
                <w:sz w:val="28"/>
                <w:szCs w:val="28"/>
              </w:rPr>
            </w:pPr>
            <w:r w:rsidRPr="002D1F74">
              <w:rPr>
                <w:rFonts w:hint="eastAsia"/>
                <w:sz w:val="28"/>
                <w:szCs w:val="28"/>
              </w:rPr>
              <w:t>3.</w:t>
            </w:r>
            <w:r w:rsidRPr="002D1F74">
              <w:rPr>
                <w:rFonts w:hint="eastAsia"/>
                <w:sz w:val="28"/>
                <w:szCs w:val="28"/>
              </w:rPr>
              <w:t>該</w:t>
            </w:r>
            <w:r w:rsidRPr="002D1F74">
              <w:rPr>
                <w:sz w:val="28"/>
                <w:szCs w:val="28"/>
              </w:rPr>
              <w:t>公司所送公開說明書稿本</w:t>
            </w:r>
            <w:r w:rsidRPr="002D1F74">
              <w:rPr>
                <w:rFonts w:hint="eastAsia"/>
                <w:sz w:val="28"/>
                <w:szCs w:val="28"/>
              </w:rPr>
              <w:t>是否依規定編製</w:t>
            </w:r>
            <w:r w:rsidRPr="002D1F74">
              <w:rPr>
                <w:sz w:val="28"/>
                <w:szCs w:val="28"/>
              </w:rPr>
              <w:t>?</w:t>
            </w:r>
          </w:p>
        </w:tc>
        <w:tc>
          <w:tcPr>
            <w:tcW w:w="1701" w:type="dxa"/>
          </w:tcPr>
          <w:p w:rsidR="00E95F64" w:rsidRPr="002D1F74" w:rsidRDefault="00E95F64" w:rsidP="00C53090">
            <w:pPr>
              <w:spacing w:line="360" w:lineRule="auto"/>
              <w:jc w:val="center"/>
            </w:pPr>
          </w:p>
        </w:tc>
      </w:tr>
      <w:tr w:rsidR="00E95F64" w:rsidRPr="00E55FEA" w:rsidTr="005419DB">
        <w:trPr>
          <w:jc w:val="center"/>
        </w:trPr>
        <w:tc>
          <w:tcPr>
            <w:tcW w:w="7338" w:type="dxa"/>
          </w:tcPr>
          <w:p w:rsidR="00E95F64" w:rsidRPr="00A30CE6" w:rsidRDefault="00E95F64" w:rsidP="00C53090">
            <w:pPr>
              <w:spacing w:line="360" w:lineRule="auto"/>
              <w:rPr>
                <w:sz w:val="28"/>
                <w:szCs w:val="28"/>
              </w:rPr>
            </w:pPr>
            <w:r w:rsidRPr="00A30CE6">
              <w:rPr>
                <w:rFonts w:hint="eastAsia"/>
                <w:sz w:val="28"/>
                <w:szCs w:val="28"/>
              </w:rPr>
              <w:t>4</w:t>
            </w:r>
            <w:r w:rsidRPr="00A30CE6">
              <w:rPr>
                <w:sz w:val="28"/>
                <w:szCs w:val="28"/>
              </w:rPr>
              <w:t>.</w:t>
            </w:r>
            <w:r w:rsidRPr="00A30CE6">
              <w:rPr>
                <w:rFonts w:hint="eastAsia"/>
                <w:sz w:val="28"/>
                <w:szCs w:val="28"/>
              </w:rPr>
              <w:t>推薦證券商之</w:t>
            </w:r>
            <w:r w:rsidRPr="00A30CE6">
              <w:rPr>
                <w:sz w:val="28"/>
                <w:szCs w:val="28"/>
              </w:rPr>
              <w:t>評估報告是否</w:t>
            </w:r>
            <w:r w:rsidRPr="00A30CE6">
              <w:rPr>
                <w:rFonts w:hint="eastAsia"/>
                <w:sz w:val="28"/>
                <w:szCs w:val="28"/>
              </w:rPr>
              <w:t>依規定編製</w:t>
            </w:r>
            <w:r w:rsidRPr="00A30CE6">
              <w:rPr>
                <w:sz w:val="28"/>
                <w:szCs w:val="28"/>
              </w:rPr>
              <w:t>?</w:t>
            </w:r>
          </w:p>
        </w:tc>
        <w:tc>
          <w:tcPr>
            <w:tcW w:w="1701" w:type="dxa"/>
          </w:tcPr>
          <w:p w:rsidR="00E95F64" w:rsidRDefault="00E95F64" w:rsidP="00C53090">
            <w:pPr>
              <w:spacing w:line="360" w:lineRule="auto"/>
              <w:jc w:val="center"/>
            </w:pPr>
          </w:p>
        </w:tc>
      </w:tr>
      <w:tr w:rsidR="00E95F64" w:rsidRPr="00E55FEA" w:rsidTr="005419DB">
        <w:trPr>
          <w:jc w:val="center"/>
        </w:trPr>
        <w:tc>
          <w:tcPr>
            <w:tcW w:w="7338" w:type="dxa"/>
          </w:tcPr>
          <w:p w:rsidR="00E95F64" w:rsidRPr="00A30CE6" w:rsidRDefault="00E95F64" w:rsidP="00C53090">
            <w:pPr>
              <w:spacing w:line="360" w:lineRule="auto"/>
              <w:rPr>
                <w:sz w:val="28"/>
                <w:szCs w:val="28"/>
              </w:rPr>
            </w:pPr>
            <w:r w:rsidRPr="00A30CE6">
              <w:rPr>
                <w:rFonts w:hint="eastAsia"/>
                <w:sz w:val="28"/>
                <w:szCs w:val="28"/>
              </w:rPr>
              <w:t>5.</w:t>
            </w:r>
            <w:r w:rsidRPr="00A30CE6">
              <w:rPr>
                <w:sz w:val="28"/>
                <w:szCs w:val="28"/>
              </w:rPr>
              <w:t>會計師</w:t>
            </w:r>
            <w:r w:rsidRPr="00A30CE6">
              <w:rPr>
                <w:rFonts w:hint="eastAsia"/>
                <w:sz w:val="28"/>
                <w:szCs w:val="28"/>
              </w:rPr>
              <w:t>查核簽證作業及財務報告是否無重大異常情事</w:t>
            </w:r>
            <w:r w:rsidRPr="00A30CE6">
              <w:rPr>
                <w:rFonts w:hint="eastAsia"/>
                <w:sz w:val="28"/>
                <w:szCs w:val="28"/>
              </w:rPr>
              <w:t>?</w:t>
            </w:r>
          </w:p>
        </w:tc>
        <w:tc>
          <w:tcPr>
            <w:tcW w:w="1701" w:type="dxa"/>
          </w:tcPr>
          <w:p w:rsidR="00E95F64" w:rsidRDefault="00E95F64" w:rsidP="00C53090">
            <w:pPr>
              <w:spacing w:line="360" w:lineRule="auto"/>
              <w:jc w:val="center"/>
            </w:pPr>
          </w:p>
        </w:tc>
      </w:tr>
      <w:tr w:rsidR="00E95F64" w:rsidRPr="00E55FEA" w:rsidTr="005419DB">
        <w:trPr>
          <w:jc w:val="center"/>
        </w:trPr>
        <w:tc>
          <w:tcPr>
            <w:tcW w:w="7338" w:type="dxa"/>
          </w:tcPr>
          <w:p w:rsidR="00E95F64" w:rsidRPr="00A30CE6" w:rsidRDefault="00E95F64" w:rsidP="00C53090">
            <w:pPr>
              <w:spacing w:line="360" w:lineRule="auto"/>
              <w:rPr>
                <w:sz w:val="28"/>
                <w:szCs w:val="28"/>
              </w:rPr>
            </w:pPr>
            <w:r w:rsidRPr="00A30CE6">
              <w:rPr>
                <w:rFonts w:hint="eastAsia"/>
                <w:sz w:val="28"/>
                <w:szCs w:val="28"/>
              </w:rPr>
              <w:t>6</w:t>
            </w:r>
            <w:r w:rsidRPr="00A30CE6">
              <w:rPr>
                <w:sz w:val="28"/>
                <w:szCs w:val="28"/>
              </w:rPr>
              <w:t>.</w:t>
            </w:r>
            <w:r w:rsidRPr="00A30CE6">
              <w:rPr>
                <w:sz w:val="28"/>
                <w:szCs w:val="28"/>
              </w:rPr>
              <w:t>律師填製之法律事項檢查表是否</w:t>
            </w:r>
            <w:r w:rsidRPr="00A30CE6">
              <w:rPr>
                <w:rFonts w:hint="eastAsia"/>
                <w:sz w:val="28"/>
                <w:szCs w:val="28"/>
              </w:rPr>
              <w:t>無</w:t>
            </w:r>
            <w:r w:rsidRPr="00A30CE6">
              <w:rPr>
                <w:sz w:val="28"/>
                <w:szCs w:val="28"/>
              </w:rPr>
              <w:t>重大異常情事</w:t>
            </w:r>
            <w:r w:rsidRPr="00A30CE6">
              <w:rPr>
                <w:sz w:val="28"/>
                <w:szCs w:val="28"/>
              </w:rPr>
              <w:t>?</w:t>
            </w:r>
          </w:p>
        </w:tc>
        <w:tc>
          <w:tcPr>
            <w:tcW w:w="1701" w:type="dxa"/>
          </w:tcPr>
          <w:p w:rsidR="00E95F64" w:rsidRDefault="00E95F64" w:rsidP="00C53090">
            <w:pPr>
              <w:spacing w:line="360" w:lineRule="auto"/>
              <w:jc w:val="center"/>
            </w:pPr>
          </w:p>
        </w:tc>
      </w:tr>
      <w:tr w:rsidR="00E95F64" w:rsidRPr="00E55FEA" w:rsidTr="005419DB">
        <w:trPr>
          <w:jc w:val="center"/>
        </w:trPr>
        <w:tc>
          <w:tcPr>
            <w:tcW w:w="7338" w:type="dxa"/>
          </w:tcPr>
          <w:p w:rsidR="00E95F64" w:rsidRPr="00A30CE6" w:rsidRDefault="00E95F64" w:rsidP="00C53090">
            <w:pPr>
              <w:spacing w:line="360" w:lineRule="auto"/>
              <w:rPr>
                <w:sz w:val="28"/>
                <w:szCs w:val="28"/>
              </w:rPr>
            </w:pPr>
            <w:r w:rsidRPr="00A30CE6">
              <w:rPr>
                <w:rFonts w:hint="eastAsia"/>
                <w:sz w:val="28"/>
                <w:szCs w:val="28"/>
              </w:rPr>
              <w:t>7.</w:t>
            </w:r>
            <w:r w:rsidRPr="00A30CE6">
              <w:rPr>
                <w:rFonts w:hint="eastAsia"/>
                <w:sz w:val="28"/>
                <w:szCs w:val="28"/>
              </w:rPr>
              <w:t>該公司財務資料綜合分析後是否無重大</w:t>
            </w:r>
            <w:r w:rsidRPr="00A30CE6">
              <w:rPr>
                <w:sz w:val="28"/>
                <w:szCs w:val="28"/>
              </w:rPr>
              <w:t>異常情事</w:t>
            </w:r>
            <w:r w:rsidRPr="00A30CE6">
              <w:rPr>
                <w:rFonts w:hint="eastAsia"/>
                <w:sz w:val="28"/>
                <w:szCs w:val="28"/>
              </w:rPr>
              <w:t>?</w:t>
            </w:r>
          </w:p>
        </w:tc>
        <w:tc>
          <w:tcPr>
            <w:tcW w:w="1701" w:type="dxa"/>
          </w:tcPr>
          <w:p w:rsidR="00E95F64" w:rsidRDefault="00E95F64" w:rsidP="00C53090">
            <w:pPr>
              <w:spacing w:line="360" w:lineRule="auto"/>
              <w:jc w:val="center"/>
            </w:pPr>
          </w:p>
        </w:tc>
      </w:tr>
      <w:tr w:rsidR="00E95F64" w:rsidRPr="00E55FEA" w:rsidTr="005419DB">
        <w:trPr>
          <w:jc w:val="center"/>
        </w:trPr>
        <w:tc>
          <w:tcPr>
            <w:tcW w:w="7338" w:type="dxa"/>
          </w:tcPr>
          <w:p w:rsidR="00E95F64" w:rsidRPr="00A30CE6" w:rsidRDefault="00E95F64" w:rsidP="00C53090">
            <w:pPr>
              <w:spacing w:line="360" w:lineRule="auto"/>
              <w:rPr>
                <w:sz w:val="28"/>
                <w:szCs w:val="28"/>
              </w:rPr>
            </w:pPr>
            <w:r w:rsidRPr="00A30CE6">
              <w:rPr>
                <w:rFonts w:hint="eastAsia"/>
                <w:sz w:val="28"/>
                <w:szCs w:val="28"/>
              </w:rPr>
              <w:t>8.</w:t>
            </w:r>
            <w:r w:rsidRPr="00A30CE6">
              <w:rPr>
                <w:rFonts w:hint="eastAsia"/>
                <w:sz w:val="28"/>
                <w:szCs w:val="28"/>
              </w:rPr>
              <w:t>外部專家提供之意見是否已完成查證且無重大異常情事</w:t>
            </w:r>
            <w:r w:rsidRPr="00A30CE6">
              <w:rPr>
                <w:rFonts w:hint="eastAsia"/>
                <w:sz w:val="28"/>
                <w:szCs w:val="28"/>
              </w:rPr>
              <w:t>?</w:t>
            </w:r>
          </w:p>
        </w:tc>
        <w:tc>
          <w:tcPr>
            <w:tcW w:w="1701" w:type="dxa"/>
          </w:tcPr>
          <w:p w:rsidR="00E95F64" w:rsidRDefault="00E95F64" w:rsidP="00C53090">
            <w:pPr>
              <w:spacing w:line="360" w:lineRule="auto"/>
              <w:jc w:val="center"/>
            </w:pPr>
          </w:p>
        </w:tc>
      </w:tr>
      <w:tr w:rsidR="00E95F64" w:rsidRPr="00E55FEA" w:rsidTr="005419DB">
        <w:trPr>
          <w:jc w:val="center"/>
        </w:trPr>
        <w:tc>
          <w:tcPr>
            <w:tcW w:w="7338" w:type="dxa"/>
          </w:tcPr>
          <w:p w:rsidR="00E95F64" w:rsidRPr="00A30CE6" w:rsidRDefault="00E95F64" w:rsidP="00C53090">
            <w:pPr>
              <w:spacing w:line="360" w:lineRule="auto"/>
              <w:ind w:left="238" w:hangingChars="85" w:hanging="238"/>
              <w:rPr>
                <w:sz w:val="28"/>
                <w:szCs w:val="28"/>
              </w:rPr>
            </w:pPr>
            <w:r w:rsidRPr="00A30CE6">
              <w:rPr>
                <w:rFonts w:hint="eastAsia"/>
                <w:sz w:val="28"/>
                <w:szCs w:val="28"/>
              </w:rPr>
              <w:t>9.</w:t>
            </w:r>
            <w:r w:rsidRPr="00A30CE6">
              <w:rPr>
                <w:rFonts w:hint="eastAsia"/>
                <w:sz w:val="28"/>
                <w:szCs w:val="28"/>
              </w:rPr>
              <w:t>意見徵詢作業所提重大問題是否已完成查證且無重大異常情事</w:t>
            </w:r>
            <w:r w:rsidRPr="00A30CE6">
              <w:rPr>
                <w:rFonts w:hint="eastAsia"/>
                <w:sz w:val="28"/>
                <w:szCs w:val="28"/>
              </w:rPr>
              <w:t>?</w:t>
            </w:r>
          </w:p>
        </w:tc>
        <w:tc>
          <w:tcPr>
            <w:tcW w:w="1701" w:type="dxa"/>
          </w:tcPr>
          <w:p w:rsidR="00E95F64" w:rsidRDefault="00E95F64" w:rsidP="00C53090">
            <w:pPr>
              <w:spacing w:line="360" w:lineRule="auto"/>
              <w:jc w:val="center"/>
            </w:pPr>
          </w:p>
        </w:tc>
      </w:tr>
      <w:tr w:rsidR="00E95F64" w:rsidRPr="00E55FEA" w:rsidTr="005419DB">
        <w:trPr>
          <w:jc w:val="center"/>
        </w:trPr>
        <w:tc>
          <w:tcPr>
            <w:tcW w:w="7338" w:type="dxa"/>
          </w:tcPr>
          <w:p w:rsidR="00E95F64" w:rsidRPr="00A30CE6" w:rsidRDefault="00E95F64" w:rsidP="00C53090">
            <w:pPr>
              <w:spacing w:line="360" w:lineRule="auto"/>
              <w:rPr>
                <w:sz w:val="28"/>
                <w:szCs w:val="28"/>
              </w:rPr>
            </w:pPr>
            <w:r>
              <w:rPr>
                <w:rFonts w:hint="eastAsia"/>
                <w:sz w:val="28"/>
                <w:szCs w:val="28"/>
              </w:rPr>
              <w:t>1</w:t>
            </w:r>
            <w:r>
              <w:rPr>
                <w:sz w:val="28"/>
                <w:szCs w:val="28"/>
              </w:rPr>
              <w:t>0</w:t>
            </w:r>
            <w:r>
              <w:rPr>
                <w:rFonts w:hint="eastAsia"/>
                <w:sz w:val="28"/>
                <w:szCs w:val="28"/>
              </w:rPr>
              <w:t>.</w:t>
            </w:r>
            <w:r w:rsidRPr="00A30CE6">
              <w:rPr>
                <w:rFonts w:hint="eastAsia"/>
                <w:sz w:val="28"/>
                <w:szCs w:val="28"/>
              </w:rPr>
              <w:t>是否無其他重大異常情事</w:t>
            </w:r>
            <w:r w:rsidRPr="00A30CE6">
              <w:rPr>
                <w:rFonts w:hint="eastAsia"/>
                <w:sz w:val="28"/>
                <w:szCs w:val="28"/>
              </w:rPr>
              <w:t>?</w:t>
            </w:r>
          </w:p>
        </w:tc>
        <w:tc>
          <w:tcPr>
            <w:tcW w:w="1701" w:type="dxa"/>
          </w:tcPr>
          <w:p w:rsidR="00E95F64" w:rsidRPr="00FB35CA" w:rsidRDefault="00E95F64" w:rsidP="00C53090">
            <w:pPr>
              <w:spacing w:line="360" w:lineRule="auto"/>
              <w:jc w:val="center"/>
              <w:rPr>
                <w:sz w:val="28"/>
                <w:szCs w:val="28"/>
              </w:rPr>
            </w:pPr>
          </w:p>
        </w:tc>
      </w:tr>
      <w:tr w:rsidR="00E95F64" w:rsidRPr="00E55FEA" w:rsidTr="005419DB">
        <w:trPr>
          <w:jc w:val="center"/>
        </w:trPr>
        <w:tc>
          <w:tcPr>
            <w:tcW w:w="9039" w:type="dxa"/>
            <w:gridSpan w:val="2"/>
          </w:tcPr>
          <w:p w:rsidR="00E95F64" w:rsidRPr="00A30CE6" w:rsidRDefault="00E95F64" w:rsidP="002A3C54">
            <w:pPr>
              <w:spacing w:line="360" w:lineRule="auto"/>
              <w:rPr>
                <w:sz w:val="28"/>
                <w:szCs w:val="28"/>
              </w:rPr>
            </w:pPr>
            <w:r w:rsidRPr="00A30CE6">
              <w:rPr>
                <w:rFonts w:hint="eastAsia"/>
                <w:sz w:val="28"/>
                <w:szCs w:val="28"/>
              </w:rPr>
              <w:t>審查</w:t>
            </w:r>
            <w:r w:rsidRPr="00A30CE6">
              <w:rPr>
                <w:sz w:val="28"/>
                <w:szCs w:val="28"/>
              </w:rPr>
              <w:t>結論：</w:t>
            </w:r>
            <w:r w:rsidR="002A3C54" w:rsidRPr="00A30CE6">
              <w:rPr>
                <w:sz w:val="28"/>
                <w:szCs w:val="28"/>
              </w:rPr>
              <w:t xml:space="preserve"> </w:t>
            </w:r>
          </w:p>
        </w:tc>
      </w:tr>
    </w:tbl>
    <w:p w:rsidR="00E95F64" w:rsidRPr="003D2CE1" w:rsidRDefault="00E95F64" w:rsidP="00E95F64">
      <w:pPr>
        <w:kinsoku w:val="0"/>
        <w:wordWrap w:val="0"/>
        <w:overflowPunct w:val="0"/>
        <w:autoSpaceDE w:val="0"/>
        <w:autoSpaceDN w:val="0"/>
        <w:snapToGrid w:val="0"/>
        <w:spacing w:line="360" w:lineRule="auto"/>
        <w:ind w:left="562"/>
      </w:pPr>
    </w:p>
    <w:p w:rsidR="00E95F64" w:rsidRDefault="00E95F64" w:rsidP="00E95F64">
      <w:pPr>
        <w:widowControl/>
        <w:adjustRightInd/>
        <w:spacing w:line="240" w:lineRule="auto"/>
        <w:jc w:val="left"/>
        <w:textAlignment w:val="auto"/>
        <w:rPr>
          <w:szCs w:val="24"/>
        </w:rPr>
        <w:sectPr w:rsidR="00E95F64" w:rsidSect="003860C0">
          <w:footerReference w:type="default" r:id="rId8"/>
          <w:footerReference w:type="first" r:id="rId9"/>
          <w:pgSz w:w="11907" w:h="16840" w:code="9"/>
          <w:pgMar w:top="1418" w:right="1134" w:bottom="1247" w:left="1134" w:header="567" w:footer="567" w:gutter="0"/>
          <w:cols w:space="425"/>
          <w:noEndnote/>
          <w:docGrid w:linePitch="353"/>
        </w:sectPr>
      </w:pPr>
    </w:p>
    <w:p w:rsidR="00E95F64" w:rsidRPr="002C535D" w:rsidRDefault="00E95F64" w:rsidP="00E95F64">
      <w:pPr>
        <w:pStyle w:val="afffff0"/>
        <w:spacing w:after="0" w:line="300" w:lineRule="auto"/>
        <w:jc w:val="left"/>
        <w:rPr>
          <w:kern w:val="0"/>
          <w:sz w:val="28"/>
          <w:szCs w:val="28"/>
          <w:u w:val="single"/>
        </w:rPr>
      </w:pPr>
      <w:r w:rsidRPr="002C535D">
        <w:rPr>
          <w:rFonts w:hint="eastAsia"/>
          <w:sz w:val="28"/>
          <w:szCs w:val="28"/>
          <w:u w:val="single"/>
        </w:rPr>
        <w:lastRenderedPageBreak/>
        <w:t>提案附件</w:t>
      </w:r>
      <w:r w:rsidR="00657851" w:rsidRPr="002C535D">
        <w:rPr>
          <w:rFonts w:hint="eastAsia"/>
          <w:sz w:val="28"/>
          <w:szCs w:val="28"/>
          <w:u w:val="single"/>
        </w:rPr>
        <w:t>三</w:t>
      </w:r>
      <w:r w:rsidRPr="002C535D">
        <w:rPr>
          <w:sz w:val="28"/>
          <w:szCs w:val="28"/>
          <w:u w:val="single"/>
        </w:rPr>
        <w:t>、</w:t>
      </w:r>
      <w:r w:rsidRPr="002C535D">
        <w:rPr>
          <w:rFonts w:hint="eastAsia"/>
          <w:sz w:val="28"/>
          <w:szCs w:val="28"/>
          <w:u w:val="single"/>
        </w:rPr>
        <w:t>本中心對上櫃申請案檢附相關資料</w:t>
      </w:r>
      <w:r w:rsidRPr="002C535D">
        <w:rPr>
          <w:rFonts w:hint="eastAsia"/>
          <w:kern w:val="0"/>
          <w:sz w:val="28"/>
          <w:szCs w:val="28"/>
          <w:u w:val="single"/>
        </w:rPr>
        <w:t>之審查意見</w:t>
      </w:r>
    </w:p>
    <w:p w:rsidR="00E95F64" w:rsidRPr="0018222C" w:rsidRDefault="00E95F64" w:rsidP="002C535D">
      <w:pPr>
        <w:pStyle w:val="afffffffd"/>
        <w:ind w:left="0" w:firstLine="0"/>
        <w:rPr>
          <w:rFonts w:ascii="標楷體" w:hAnsi="標楷體"/>
          <w:sz w:val="28"/>
          <w:szCs w:val="28"/>
        </w:rPr>
      </w:pPr>
      <w:r w:rsidRPr="0018222C">
        <w:rPr>
          <w:rFonts w:ascii="標楷體" w:hAnsi="標楷體"/>
          <w:sz w:val="28"/>
          <w:szCs w:val="28"/>
        </w:rPr>
        <w:t>(一)對申請公司公開說明書之意見</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94"/>
        <w:gridCol w:w="1276"/>
        <w:gridCol w:w="1275"/>
        <w:gridCol w:w="1418"/>
        <w:gridCol w:w="1134"/>
      </w:tblGrid>
      <w:tr w:rsidR="00E95F64" w:rsidRPr="0018222C" w:rsidTr="002C535D">
        <w:trPr>
          <w:cantSplit/>
          <w:jc w:val="center"/>
        </w:trPr>
        <w:tc>
          <w:tcPr>
            <w:tcW w:w="4394" w:type="dxa"/>
            <w:vMerge w:val="restart"/>
          </w:tcPr>
          <w:p w:rsidR="00E95F64" w:rsidRPr="0018222C" w:rsidRDefault="00E95F64" w:rsidP="00C53090">
            <w:pPr>
              <w:tabs>
                <w:tab w:val="left" w:pos="6600"/>
              </w:tabs>
              <w:spacing w:before="240"/>
              <w:jc w:val="center"/>
              <w:rPr>
                <w:rFonts w:ascii="標楷體" w:hAnsi="標楷體"/>
                <w:sz w:val="28"/>
                <w:szCs w:val="28"/>
              </w:rPr>
            </w:pPr>
            <w:r w:rsidRPr="0018222C">
              <w:rPr>
                <w:rFonts w:ascii="標楷體" w:hAnsi="標楷體"/>
                <w:sz w:val="28"/>
                <w:szCs w:val="28"/>
              </w:rPr>
              <w:t>項　　　　　　　　　　目</w:t>
            </w:r>
          </w:p>
        </w:tc>
        <w:tc>
          <w:tcPr>
            <w:tcW w:w="5103" w:type="dxa"/>
            <w:gridSpan w:val="4"/>
          </w:tcPr>
          <w:p w:rsidR="00E95F64" w:rsidRPr="0018222C" w:rsidRDefault="00834776" w:rsidP="00C53090">
            <w:pPr>
              <w:tabs>
                <w:tab w:val="left" w:pos="6600"/>
              </w:tabs>
              <w:jc w:val="center"/>
              <w:rPr>
                <w:rFonts w:ascii="標楷體" w:hAnsi="標楷體"/>
                <w:sz w:val="28"/>
                <w:szCs w:val="28"/>
              </w:rPr>
            </w:pPr>
            <w:r w:rsidRPr="001D7FDD">
              <w:rPr>
                <w:rFonts w:hAnsi="14"/>
                <w:sz w:val="28"/>
                <w:szCs w:val="28"/>
              </w:rPr>
              <w:t>本中心意見</w:t>
            </w:r>
          </w:p>
        </w:tc>
      </w:tr>
      <w:tr w:rsidR="00E95F64" w:rsidRPr="0018222C" w:rsidTr="002C535D">
        <w:trPr>
          <w:cantSplit/>
          <w:jc w:val="center"/>
        </w:trPr>
        <w:tc>
          <w:tcPr>
            <w:tcW w:w="4394" w:type="dxa"/>
            <w:vMerge/>
          </w:tcPr>
          <w:p w:rsidR="00E95F64" w:rsidRPr="0018222C" w:rsidRDefault="00E95F64" w:rsidP="00C53090">
            <w:pPr>
              <w:tabs>
                <w:tab w:val="left" w:pos="6600"/>
              </w:tabs>
              <w:rPr>
                <w:rFonts w:ascii="標楷體" w:hAnsi="標楷體"/>
                <w:sz w:val="28"/>
                <w:szCs w:val="28"/>
              </w:rPr>
            </w:pPr>
          </w:p>
        </w:tc>
        <w:tc>
          <w:tcPr>
            <w:tcW w:w="1276" w:type="dxa"/>
          </w:tcPr>
          <w:p w:rsidR="00E95F64" w:rsidRPr="0018222C" w:rsidRDefault="00E95F64" w:rsidP="00C53090">
            <w:pPr>
              <w:tabs>
                <w:tab w:val="left" w:pos="6600"/>
              </w:tabs>
              <w:jc w:val="center"/>
              <w:rPr>
                <w:rFonts w:ascii="標楷體" w:hAnsi="標楷體"/>
                <w:sz w:val="28"/>
                <w:szCs w:val="28"/>
              </w:rPr>
            </w:pPr>
          </w:p>
        </w:tc>
        <w:tc>
          <w:tcPr>
            <w:tcW w:w="1275" w:type="dxa"/>
          </w:tcPr>
          <w:p w:rsidR="00E95F64" w:rsidRPr="0018222C" w:rsidRDefault="00E95F64" w:rsidP="00C53090">
            <w:pPr>
              <w:tabs>
                <w:tab w:val="left" w:pos="6600"/>
              </w:tabs>
              <w:jc w:val="center"/>
              <w:rPr>
                <w:rFonts w:ascii="標楷體" w:hAnsi="標楷體"/>
                <w:sz w:val="28"/>
                <w:szCs w:val="28"/>
              </w:rPr>
            </w:pPr>
          </w:p>
        </w:tc>
        <w:tc>
          <w:tcPr>
            <w:tcW w:w="1418" w:type="dxa"/>
          </w:tcPr>
          <w:p w:rsidR="00E95F64" w:rsidRPr="0018222C" w:rsidRDefault="00E95F64" w:rsidP="006B2E9F">
            <w:pPr>
              <w:tabs>
                <w:tab w:val="left" w:pos="6600"/>
              </w:tabs>
              <w:jc w:val="center"/>
              <w:rPr>
                <w:rFonts w:ascii="標楷體" w:hAnsi="標楷體"/>
                <w:sz w:val="28"/>
                <w:szCs w:val="28"/>
              </w:rPr>
            </w:pPr>
          </w:p>
        </w:tc>
        <w:tc>
          <w:tcPr>
            <w:tcW w:w="1134" w:type="dxa"/>
          </w:tcPr>
          <w:p w:rsidR="00E95F64" w:rsidRPr="0018222C" w:rsidRDefault="00E95F64" w:rsidP="006B2E9F">
            <w:pPr>
              <w:tabs>
                <w:tab w:val="left" w:pos="6600"/>
              </w:tabs>
              <w:jc w:val="center"/>
              <w:rPr>
                <w:rFonts w:ascii="標楷體" w:hAnsi="標楷體"/>
                <w:sz w:val="28"/>
                <w:szCs w:val="28"/>
              </w:rPr>
            </w:pPr>
          </w:p>
        </w:tc>
      </w:tr>
      <w:tr w:rsidR="00E95F64" w:rsidRPr="0018222C" w:rsidTr="002C535D">
        <w:trPr>
          <w:cantSplit/>
          <w:jc w:val="center"/>
        </w:trPr>
        <w:tc>
          <w:tcPr>
            <w:tcW w:w="4394" w:type="dxa"/>
          </w:tcPr>
          <w:p w:rsidR="00E95F64" w:rsidRPr="0018222C" w:rsidRDefault="00E95F64" w:rsidP="00C53090">
            <w:pPr>
              <w:tabs>
                <w:tab w:val="left" w:pos="6600"/>
              </w:tabs>
              <w:ind w:left="198" w:hanging="198"/>
              <w:rPr>
                <w:rFonts w:ascii="標楷體" w:hAnsi="標楷體"/>
                <w:sz w:val="28"/>
                <w:szCs w:val="28"/>
              </w:rPr>
            </w:pPr>
            <w:r w:rsidRPr="0018222C">
              <w:rPr>
                <w:rFonts w:ascii="標楷體" w:hAnsi="標楷體"/>
                <w:sz w:val="28"/>
                <w:szCs w:val="28"/>
              </w:rPr>
              <w:t>1.是否依據本中心「申請有價證券於證券商營業處所買賣之公開說明書應記載事項準則」及「公司募集發行有價證券公開說明書應行記載事項準則」之規定編製</w:t>
            </w:r>
          </w:p>
        </w:tc>
        <w:tc>
          <w:tcPr>
            <w:tcW w:w="1276" w:type="dxa"/>
          </w:tcPr>
          <w:p w:rsidR="00E95F64" w:rsidRPr="0018222C" w:rsidRDefault="00E95F64" w:rsidP="00C53090">
            <w:pPr>
              <w:adjustRightInd/>
              <w:jc w:val="center"/>
              <w:textAlignment w:val="auto"/>
              <w:rPr>
                <w:rFonts w:ascii="標楷體" w:hAnsi="標楷體"/>
                <w:sz w:val="28"/>
                <w:szCs w:val="28"/>
              </w:rPr>
            </w:pPr>
          </w:p>
        </w:tc>
        <w:tc>
          <w:tcPr>
            <w:tcW w:w="1275" w:type="dxa"/>
          </w:tcPr>
          <w:p w:rsidR="00E95F64" w:rsidRPr="0018222C" w:rsidRDefault="00E95F64" w:rsidP="00C53090">
            <w:pPr>
              <w:tabs>
                <w:tab w:val="left" w:pos="6600"/>
              </w:tabs>
              <w:jc w:val="center"/>
              <w:rPr>
                <w:rFonts w:ascii="標楷體" w:hAnsi="標楷體"/>
                <w:sz w:val="28"/>
                <w:szCs w:val="28"/>
              </w:rPr>
            </w:pPr>
          </w:p>
        </w:tc>
        <w:tc>
          <w:tcPr>
            <w:tcW w:w="1418" w:type="dxa"/>
          </w:tcPr>
          <w:p w:rsidR="00E95F64" w:rsidRPr="0018222C" w:rsidRDefault="00E95F64" w:rsidP="00C53090">
            <w:pPr>
              <w:tabs>
                <w:tab w:val="left" w:pos="6600"/>
              </w:tabs>
              <w:jc w:val="center"/>
              <w:rPr>
                <w:rFonts w:ascii="標楷體" w:hAnsi="標楷體"/>
                <w:sz w:val="28"/>
                <w:szCs w:val="28"/>
              </w:rPr>
            </w:pPr>
          </w:p>
        </w:tc>
        <w:tc>
          <w:tcPr>
            <w:tcW w:w="1134" w:type="dxa"/>
          </w:tcPr>
          <w:p w:rsidR="00E95F64" w:rsidRPr="0018222C" w:rsidRDefault="00E95F64" w:rsidP="00C53090">
            <w:pPr>
              <w:tabs>
                <w:tab w:val="left" w:pos="6600"/>
              </w:tabs>
              <w:rPr>
                <w:rFonts w:ascii="標楷體" w:hAnsi="標楷體"/>
                <w:sz w:val="28"/>
                <w:szCs w:val="28"/>
              </w:rPr>
            </w:pPr>
          </w:p>
        </w:tc>
      </w:tr>
      <w:tr w:rsidR="00E95F64" w:rsidRPr="0018222C" w:rsidTr="002C535D">
        <w:trPr>
          <w:cantSplit/>
          <w:jc w:val="center"/>
        </w:trPr>
        <w:tc>
          <w:tcPr>
            <w:tcW w:w="4394" w:type="dxa"/>
          </w:tcPr>
          <w:p w:rsidR="00E95F64" w:rsidRPr="0018222C" w:rsidRDefault="00E95F64" w:rsidP="00C53090">
            <w:pPr>
              <w:adjustRightInd/>
              <w:spacing w:beforeLines="20" w:before="48" w:afterLines="20" w:after="48" w:line="240" w:lineRule="exact"/>
              <w:ind w:right="108"/>
              <w:textAlignment w:val="auto"/>
              <w:rPr>
                <w:rFonts w:ascii="標楷體" w:hAnsi="標楷體"/>
                <w:sz w:val="28"/>
                <w:szCs w:val="28"/>
              </w:rPr>
            </w:pPr>
            <w:r w:rsidRPr="0018222C">
              <w:rPr>
                <w:rFonts w:ascii="標楷體" w:hAnsi="標楷體"/>
                <w:sz w:val="28"/>
                <w:szCs w:val="28"/>
              </w:rPr>
              <w:t>2.應行補充揭露事項：</w:t>
            </w:r>
          </w:p>
          <w:p w:rsidR="00E95F64" w:rsidRPr="0018222C" w:rsidRDefault="00E95F64" w:rsidP="00C53090">
            <w:pPr>
              <w:adjustRightInd/>
              <w:spacing w:beforeLines="20" w:before="48" w:afterLines="20" w:after="48" w:line="240" w:lineRule="exact"/>
              <w:ind w:leftChars="109" w:left="822" w:hangingChars="200" w:hanging="560"/>
              <w:textAlignment w:val="auto"/>
              <w:rPr>
                <w:rFonts w:ascii="標楷體" w:hAnsi="標楷體"/>
                <w:sz w:val="28"/>
                <w:szCs w:val="28"/>
              </w:rPr>
            </w:pPr>
            <w:r w:rsidRPr="0018222C">
              <w:rPr>
                <w:rFonts w:ascii="標楷體" w:hAnsi="標楷體"/>
                <w:sz w:val="28"/>
                <w:szCs w:val="28"/>
              </w:rPr>
              <w:t>(</w:t>
            </w:r>
            <w:proofErr w:type="gramStart"/>
            <w:r w:rsidRPr="0018222C">
              <w:rPr>
                <w:rFonts w:ascii="標楷體" w:hAnsi="標楷體"/>
                <w:sz w:val="28"/>
                <w:szCs w:val="28"/>
              </w:rPr>
              <w:t>一</w:t>
            </w:r>
            <w:proofErr w:type="gramEnd"/>
            <w:r w:rsidRPr="0018222C">
              <w:rPr>
                <w:rFonts w:ascii="標楷體" w:hAnsi="標楷體"/>
                <w:sz w:val="28"/>
                <w:szCs w:val="28"/>
              </w:rPr>
              <w:t>)風險事項乙節</w:t>
            </w:r>
          </w:p>
          <w:p w:rsidR="00E95F64" w:rsidRPr="0018222C" w:rsidRDefault="00E95F64" w:rsidP="00C53090">
            <w:pPr>
              <w:adjustRightInd/>
              <w:spacing w:beforeLines="20" w:before="48" w:afterLines="20" w:after="48" w:line="240" w:lineRule="exact"/>
              <w:ind w:leftChars="111" w:left="266" w:right="108"/>
              <w:textAlignment w:val="auto"/>
              <w:rPr>
                <w:rFonts w:ascii="標楷體" w:hAnsi="標楷體"/>
                <w:sz w:val="28"/>
                <w:szCs w:val="28"/>
              </w:rPr>
            </w:pPr>
            <w:r w:rsidRPr="0018222C">
              <w:rPr>
                <w:rFonts w:ascii="標楷體" w:hAnsi="標楷體"/>
                <w:sz w:val="28"/>
                <w:szCs w:val="28"/>
              </w:rPr>
              <w:t>(二)特別記載事項乙節</w:t>
            </w:r>
          </w:p>
          <w:p w:rsidR="00E95F64" w:rsidRPr="0018222C" w:rsidRDefault="00E95F64" w:rsidP="00C53090">
            <w:pPr>
              <w:adjustRightInd/>
              <w:spacing w:beforeLines="20" w:before="48" w:afterLines="20" w:after="48" w:line="320" w:lineRule="exact"/>
              <w:ind w:leftChars="121" w:left="920" w:right="108" w:hangingChars="225" w:hanging="630"/>
              <w:textAlignment w:val="auto"/>
              <w:rPr>
                <w:rFonts w:ascii="標楷體" w:hAnsi="標楷體"/>
                <w:sz w:val="28"/>
                <w:szCs w:val="28"/>
              </w:rPr>
            </w:pPr>
            <w:r w:rsidRPr="0018222C">
              <w:rPr>
                <w:rFonts w:ascii="標楷體" w:hAnsi="標楷體"/>
                <w:sz w:val="28"/>
                <w:szCs w:val="28"/>
              </w:rPr>
              <w:t xml:space="preserve">   </w:t>
            </w:r>
          </w:p>
        </w:tc>
        <w:tc>
          <w:tcPr>
            <w:tcW w:w="1276" w:type="dxa"/>
          </w:tcPr>
          <w:p w:rsidR="00E95F64" w:rsidRPr="0018222C" w:rsidRDefault="00E95F64" w:rsidP="00C53090">
            <w:pPr>
              <w:adjustRightInd/>
              <w:jc w:val="center"/>
              <w:textAlignment w:val="auto"/>
              <w:rPr>
                <w:rFonts w:ascii="標楷體" w:hAnsi="標楷體"/>
                <w:sz w:val="28"/>
                <w:szCs w:val="28"/>
              </w:rPr>
            </w:pPr>
          </w:p>
        </w:tc>
        <w:tc>
          <w:tcPr>
            <w:tcW w:w="1275" w:type="dxa"/>
          </w:tcPr>
          <w:p w:rsidR="00E95F64" w:rsidRPr="0018222C" w:rsidRDefault="00E95F64" w:rsidP="00C53090">
            <w:pPr>
              <w:tabs>
                <w:tab w:val="left" w:pos="6600"/>
              </w:tabs>
              <w:jc w:val="center"/>
              <w:rPr>
                <w:rFonts w:ascii="標楷體" w:hAnsi="標楷體"/>
                <w:sz w:val="28"/>
                <w:szCs w:val="28"/>
              </w:rPr>
            </w:pPr>
          </w:p>
        </w:tc>
        <w:tc>
          <w:tcPr>
            <w:tcW w:w="1418" w:type="dxa"/>
          </w:tcPr>
          <w:p w:rsidR="00E95F64" w:rsidRPr="0018222C" w:rsidRDefault="00E95F64" w:rsidP="00C53090">
            <w:pPr>
              <w:tabs>
                <w:tab w:val="left" w:pos="6600"/>
              </w:tabs>
              <w:jc w:val="center"/>
              <w:rPr>
                <w:rFonts w:ascii="標楷體" w:hAnsi="標楷體"/>
                <w:sz w:val="28"/>
                <w:szCs w:val="28"/>
              </w:rPr>
            </w:pPr>
          </w:p>
        </w:tc>
        <w:tc>
          <w:tcPr>
            <w:tcW w:w="1134" w:type="dxa"/>
          </w:tcPr>
          <w:p w:rsidR="00E95F64" w:rsidRPr="0018222C" w:rsidRDefault="00E95F64" w:rsidP="00C53090">
            <w:pPr>
              <w:tabs>
                <w:tab w:val="left" w:pos="6600"/>
              </w:tabs>
              <w:rPr>
                <w:rFonts w:ascii="標楷體" w:hAnsi="標楷體"/>
                <w:sz w:val="28"/>
                <w:szCs w:val="28"/>
              </w:rPr>
            </w:pPr>
          </w:p>
        </w:tc>
      </w:tr>
    </w:tbl>
    <w:p w:rsidR="00E95F64" w:rsidRPr="0018222C" w:rsidRDefault="00E95F64" w:rsidP="00E95F64">
      <w:pPr>
        <w:widowControl/>
        <w:adjustRightInd/>
        <w:spacing w:line="240" w:lineRule="auto"/>
        <w:jc w:val="left"/>
        <w:textAlignment w:val="auto"/>
        <w:rPr>
          <w:rFonts w:ascii="標楷體" w:hAnsi="標楷體"/>
          <w:sz w:val="28"/>
          <w:szCs w:val="28"/>
        </w:rPr>
      </w:pPr>
    </w:p>
    <w:p w:rsidR="00E95F64" w:rsidRPr="0018222C" w:rsidRDefault="00E95F64" w:rsidP="002C535D">
      <w:pPr>
        <w:pStyle w:val="afffffffd"/>
        <w:ind w:left="0" w:firstLine="0"/>
        <w:rPr>
          <w:rFonts w:ascii="標楷體" w:hAnsi="標楷體"/>
          <w:sz w:val="28"/>
          <w:szCs w:val="28"/>
        </w:rPr>
      </w:pPr>
      <w:r w:rsidRPr="0018222C">
        <w:rPr>
          <w:rFonts w:ascii="標楷體" w:hAnsi="標楷體"/>
          <w:sz w:val="28"/>
          <w:szCs w:val="28"/>
        </w:rPr>
        <w:t>(二)對推薦證券商評估報告之意見</w:t>
      </w:r>
    </w:p>
    <w:p w:rsidR="00E95F64" w:rsidRPr="0018222C" w:rsidRDefault="002C535D" w:rsidP="002C535D">
      <w:pPr>
        <w:pStyle w:val="affffffff"/>
        <w:ind w:left="0" w:firstLine="0"/>
        <w:rPr>
          <w:rFonts w:ascii="標楷體" w:hAnsi="標楷體"/>
          <w:sz w:val="28"/>
          <w:szCs w:val="28"/>
        </w:rPr>
      </w:pPr>
      <w:r w:rsidRPr="0018222C">
        <w:rPr>
          <w:rFonts w:ascii="標楷體" w:hAnsi="標楷體" w:hint="eastAsia"/>
          <w:sz w:val="28"/>
          <w:szCs w:val="28"/>
        </w:rPr>
        <w:t xml:space="preserve">    </w:t>
      </w:r>
      <w:r w:rsidR="00E95F64" w:rsidRPr="0018222C">
        <w:rPr>
          <w:rFonts w:ascii="標楷體" w:hAnsi="標楷體"/>
          <w:sz w:val="28"/>
          <w:szCs w:val="28"/>
        </w:rPr>
        <w:t>推薦證券商名稱：</w:t>
      </w:r>
      <w:r w:rsidR="00E95F64" w:rsidRPr="0018222C">
        <w:rPr>
          <w:rFonts w:ascii="標楷體" w:hAnsi="標楷體" w:hint="eastAsia"/>
          <w:sz w:val="28"/>
          <w:szCs w:val="28"/>
        </w:rPr>
        <w:t xml:space="preserve">    </w:t>
      </w:r>
      <w:r w:rsidRPr="0018222C">
        <w:rPr>
          <w:rFonts w:ascii="標楷體" w:hAnsi="標楷體" w:hint="eastAsia"/>
          <w:sz w:val="28"/>
          <w:szCs w:val="28"/>
        </w:rPr>
        <w:t xml:space="preserve">    </w:t>
      </w:r>
      <w:r w:rsidR="00E110E0">
        <w:rPr>
          <w:rFonts w:ascii="標楷體" w:hAnsi="標楷體" w:hint="eastAsia"/>
          <w:sz w:val="28"/>
          <w:szCs w:val="28"/>
        </w:rPr>
        <w:t xml:space="preserve">     </w:t>
      </w:r>
      <w:r w:rsidR="00E95F64" w:rsidRPr="0018222C">
        <w:rPr>
          <w:rFonts w:ascii="標楷體" w:hAnsi="標楷體"/>
          <w:sz w:val="28"/>
          <w:szCs w:val="28"/>
        </w:rPr>
        <w:t xml:space="preserve">證券股份有限公司   </w:t>
      </w:r>
    </w:p>
    <w:p w:rsidR="00E95F64" w:rsidRPr="0018222C" w:rsidRDefault="00E95F64" w:rsidP="00E95F64">
      <w:pPr>
        <w:tabs>
          <w:tab w:val="left" w:pos="10588"/>
          <w:tab w:val="left" w:pos="10948"/>
          <w:tab w:val="left" w:pos="14058"/>
        </w:tabs>
        <w:autoSpaceDE w:val="0"/>
        <w:autoSpaceDN w:val="0"/>
        <w:ind w:left="601" w:right="204"/>
        <w:rPr>
          <w:rFonts w:ascii="標楷體" w:hAnsi="標楷體"/>
          <w:sz w:val="28"/>
          <w:szCs w:val="28"/>
        </w:rPr>
      </w:pPr>
      <w:r w:rsidRPr="0018222C">
        <w:rPr>
          <w:rFonts w:ascii="標楷體" w:hAnsi="標楷體"/>
          <w:sz w:val="28"/>
          <w:szCs w:val="28"/>
        </w:rPr>
        <w:t xml:space="preserve">                     </w:t>
      </w:r>
      <w:r w:rsidRPr="0018222C">
        <w:rPr>
          <w:rFonts w:ascii="標楷體" w:hAnsi="標楷體" w:hint="eastAsia"/>
          <w:sz w:val="28"/>
          <w:szCs w:val="28"/>
        </w:rPr>
        <w:t xml:space="preserve">  </w:t>
      </w:r>
      <w:r w:rsidR="00E110E0">
        <w:rPr>
          <w:rFonts w:ascii="標楷體" w:hAnsi="標楷體" w:hint="eastAsia"/>
          <w:sz w:val="28"/>
          <w:szCs w:val="28"/>
        </w:rPr>
        <w:t xml:space="preserve">      </w:t>
      </w:r>
      <w:r w:rsidRPr="0018222C">
        <w:rPr>
          <w:rFonts w:ascii="標楷體" w:hAnsi="標楷體"/>
          <w:sz w:val="28"/>
          <w:szCs w:val="28"/>
        </w:rPr>
        <w:t>證券股份有限公司</w:t>
      </w:r>
    </w:p>
    <w:p w:rsidR="00E95F64" w:rsidRPr="0018222C" w:rsidRDefault="00E95F64" w:rsidP="002C535D">
      <w:pPr>
        <w:pStyle w:val="affffffff"/>
        <w:ind w:left="567" w:firstLine="0"/>
        <w:rPr>
          <w:rFonts w:ascii="標楷體" w:hAnsi="標楷體"/>
          <w:sz w:val="28"/>
          <w:szCs w:val="28"/>
        </w:rPr>
      </w:pPr>
      <w:r w:rsidRPr="0018222C">
        <w:rPr>
          <w:rFonts w:ascii="標楷體" w:hAnsi="標楷體"/>
          <w:sz w:val="28"/>
          <w:szCs w:val="28"/>
        </w:rPr>
        <w:t>推薦證券商與初次申請股票上櫃</w:t>
      </w:r>
      <w:proofErr w:type="gramStart"/>
      <w:r w:rsidRPr="0018222C">
        <w:rPr>
          <w:rFonts w:ascii="標楷體" w:hAnsi="標楷體"/>
          <w:sz w:val="28"/>
          <w:szCs w:val="28"/>
        </w:rPr>
        <w:t>公司間有無</w:t>
      </w:r>
      <w:proofErr w:type="gramEnd"/>
      <w:r w:rsidRPr="0018222C">
        <w:rPr>
          <w:rFonts w:ascii="標楷體" w:hAnsi="標楷體"/>
          <w:sz w:val="28"/>
          <w:szCs w:val="28"/>
        </w:rPr>
        <w:t xml:space="preserve">雙方互為初次上櫃評估報告之評估；或有證券商管理規則第二十六條所列情事；或屬於同一集團企業者：    </w:t>
      </w:r>
    </w:p>
    <w:tbl>
      <w:tblPr>
        <w:tblpPr w:leftFromText="180" w:rightFromText="180" w:vertAnchor="text" w:horzAnchor="margin" w:tblpX="127" w:tblpY="233"/>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14"/>
        <w:gridCol w:w="3969"/>
      </w:tblGrid>
      <w:tr w:rsidR="00E95F64" w:rsidRPr="0018222C" w:rsidTr="002C535D">
        <w:trPr>
          <w:cantSplit/>
          <w:tblHeader/>
        </w:trPr>
        <w:tc>
          <w:tcPr>
            <w:tcW w:w="5514" w:type="dxa"/>
            <w:tcBorders>
              <w:bottom w:val="single" w:sz="6" w:space="0" w:color="auto"/>
            </w:tcBorders>
            <w:vAlign w:val="center"/>
          </w:tcPr>
          <w:p w:rsidR="00E95F64" w:rsidRPr="0018222C" w:rsidRDefault="00E95F64" w:rsidP="002C535D">
            <w:pPr>
              <w:ind w:left="291" w:hanging="291"/>
              <w:jc w:val="center"/>
              <w:rPr>
                <w:rFonts w:ascii="標楷體" w:hAnsi="標楷體"/>
                <w:sz w:val="28"/>
                <w:szCs w:val="28"/>
              </w:rPr>
            </w:pPr>
            <w:r w:rsidRPr="0018222C">
              <w:rPr>
                <w:rFonts w:ascii="標楷體" w:hAnsi="標楷體"/>
                <w:sz w:val="28"/>
                <w:szCs w:val="28"/>
              </w:rPr>
              <w:t>項　　　　　　　　　　目</w:t>
            </w:r>
          </w:p>
        </w:tc>
        <w:tc>
          <w:tcPr>
            <w:tcW w:w="3969" w:type="dxa"/>
            <w:tcBorders>
              <w:bottom w:val="single" w:sz="6" w:space="0" w:color="auto"/>
            </w:tcBorders>
            <w:vAlign w:val="center"/>
          </w:tcPr>
          <w:p w:rsidR="00E95F64" w:rsidRPr="0018222C" w:rsidRDefault="00834776" w:rsidP="002C535D">
            <w:pPr>
              <w:ind w:left="291" w:hanging="291"/>
              <w:jc w:val="center"/>
              <w:rPr>
                <w:rFonts w:ascii="標楷體" w:hAnsi="標楷體"/>
                <w:sz w:val="28"/>
                <w:szCs w:val="28"/>
              </w:rPr>
            </w:pPr>
            <w:r w:rsidRPr="001D7FDD">
              <w:rPr>
                <w:rFonts w:hAnsi="14"/>
                <w:sz w:val="28"/>
                <w:szCs w:val="28"/>
              </w:rPr>
              <w:t>本中心意見</w:t>
            </w:r>
          </w:p>
        </w:tc>
      </w:tr>
      <w:tr w:rsidR="00E95F64" w:rsidRPr="0018222C" w:rsidTr="002C535D">
        <w:trPr>
          <w:cantSplit/>
          <w:trHeight w:val="741"/>
        </w:trPr>
        <w:tc>
          <w:tcPr>
            <w:tcW w:w="5514" w:type="dxa"/>
            <w:tcBorders>
              <w:top w:val="single" w:sz="6" w:space="0" w:color="auto"/>
              <w:bottom w:val="nil"/>
            </w:tcBorders>
          </w:tcPr>
          <w:p w:rsidR="00E95F64" w:rsidRPr="0018222C" w:rsidRDefault="00E95F64" w:rsidP="002C535D">
            <w:pPr>
              <w:spacing w:before="120"/>
              <w:ind w:left="252" w:hanging="252"/>
              <w:rPr>
                <w:rFonts w:ascii="標楷體" w:hAnsi="標楷體"/>
                <w:sz w:val="28"/>
                <w:szCs w:val="28"/>
              </w:rPr>
            </w:pPr>
            <w:r w:rsidRPr="0018222C">
              <w:rPr>
                <w:rFonts w:ascii="標楷體" w:hAnsi="標楷體"/>
                <w:sz w:val="28"/>
                <w:szCs w:val="28"/>
              </w:rPr>
              <w:t>1.依本中心「申請股票上櫃之推薦證券商評估報告應行記載事項要點」之內容編製</w:t>
            </w:r>
          </w:p>
        </w:tc>
        <w:tc>
          <w:tcPr>
            <w:tcW w:w="3969" w:type="dxa"/>
            <w:tcBorders>
              <w:top w:val="single" w:sz="6" w:space="0" w:color="auto"/>
              <w:bottom w:val="nil"/>
            </w:tcBorders>
          </w:tcPr>
          <w:p w:rsidR="00E95F64" w:rsidRPr="0018222C" w:rsidRDefault="00E95F64" w:rsidP="002C535D">
            <w:pPr>
              <w:adjustRightInd/>
              <w:jc w:val="center"/>
              <w:textAlignment w:val="auto"/>
              <w:rPr>
                <w:rFonts w:ascii="標楷體" w:hAnsi="標楷體"/>
                <w:sz w:val="28"/>
                <w:szCs w:val="28"/>
              </w:rPr>
            </w:pPr>
          </w:p>
        </w:tc>
      </w:tr>
      <w:tr w:rsidR="00E95F64" w:rsidRPr="0018222C" w:rsidTr="002C535D">
        <w:trPr>
          <w:cantSplit/>
          <w:trHeight w:val="1164"/>
        </w:trPr>
        <w:tc>
          <w:tcPr>
            <w:tcW w:w="5514" w:type="dxa"/>
            <w:tcBorders>
              <w:top w:val="nil"/>
            </w:tcBorders>
          </w:tcPr>
          <w:p w:rsidR="0013717B" w:rsidRPr="0018222C" w:rsidRDefault="0013717B" w:rsidP="0013717B">
            <w:pPr>
              <w:spacing w:before="120"/>
              <w:ind w:left="291" w:hanging="291"/>
              <w:rPr>
                <w:rFonts w:ascii="標楷體" w:hAnsi="標楷體"/>
                <w:sz w:val="28"/>
                <w:szCs w:val="28"/>
              </w:rPr>
            </w:pPr>
            <w:r w:rsidRPr="0018222C">
              <w:rPr>
                <w:rFonts w:ascii="標楷體" w:hAnsi="標楷體"/>
                <w:sz w:val="28"/>
                <w:szCs w:val="28"/>
              </w:rPr>
              <w:t>2.應行補充評估事項：</w:t>
            </w:r>
          </w:p>
          <w:p w:rsidR="00E95F64" w:rsidRPr="0018222C" w:rsidRDefault="0013717B" w:rsidP="0013717B">
            <w:pPr>
              <w:spacing w:before="120"/>
              <w:ind w:left="291" w:hanging="291"/>
              <w:rPr>
                <w:rFonts w:ascii="標楷體" w:hAnsi="標楷體"/>
                <w:sz w:val="28"/>
                <w:szCs w:val="28"/>
              </w:rPr>
            </w:pPr>
            <w:r w:rsidRPr="0018222C">
              <w:rPr>
                <w:rFonts w:ascii="標楷體" w:hAnsi="標楷體"/>
                <w:sz w:val="28"/>
                <w:szCs w:val="28"/>
              </w:rPr>
              <w:t xml:space="preserve">  同公開說明書應行補充揭露事項</w:t>
            </w:r>
          </w:p>
        </w:tc>
        <w:tc>
          <w:tcPr>
            <w:tcW w:w="3969" w:type="dxa"/>
            <w:tcBorders>
              <w:top w:val="nil"/>
            </w:tcBorders>
          </w:tcPr>
          <w:p w:rsidR="00E95F64" w:rsidRPr="0018222C" w:rsidRDefault="00E95F64" w:rsidP="002C535D">
            <w:pPr>
              <w:spacing w:before="120"/>
              <w:rPr>
                <w:rFonts w:ascii="標楷體" w:hAnsi="標楷體"/>
                <w:sz w:val="28"/>
                <w:szCs w:val="28"/>
              </w:rPr>
            </w:pPr>
          </w:p>
        </w:tc>
      </w:tr>
    </w:tbl>
    <w:p w:rsidR="00E95F64" w:rsidRPr="0018222C" w:rsidRDefault="00E95F64" w:rsidP="00E95F64">
      <w:pPr>
        <w:adjustRightInd/>
        <w:ind w:leftChars="461" w:left="1106" w:firstLine="1"/>
        <w:textAlignment w:val="auto"/>
        <w:rPr>
          <w:rFonts w:ascii="標楷體" w:hAnsi="標楷體"/>
          <w:sz w:val="28"/>
          <w:szCs w:val="28"/>
        </w:rPr>
      </w:pPr>
      <w:r w:rsidRPr="0018222C">
        <w:rPr>
          <w:rFonts w:ascii="標楷體" w:hAnsi="標楷體"/>
          <w:sz w:val="28"/>
          <w:szCs w:val="28"/>
        </w:rPr>
        <w:t xml:space="preserve">                                         </w:t>
      </w:r>
    </w:p>
    <w:p w:rsidR="00E95F64" w:rsidRPr="0018222C" w:rsidRDefault="00E95F64" w:rsidP="00E95F64">
      <w:pPr>
        <w:widowControl/>
        <w:adjustRightInd/>
        <w:spacing w:line="240" w:lineRule="auto"/>
        <w:jc w:val="left"/>
        <w:textAlignment w:val="auto"/>
        <w:rPr>
          <w:rFonts w:ascii="標楷體" w:hAnsi="標楷體"/>
          <w:sz w:val="28"/>
          <w:szCs w:val="28"/>
        </w:rPr>
      </w:pPr>
    </w:p>
    <w:p w:rsidR="002C535D" w:rsidRDefault="002C535D" w:rsidP="00E95F64">
      <w:pPr>
        <w:widowControl/>
        <w:adjustRightInd/>
        <w:spacing w:line="240" w:lineRule="auto"/>
        <w:jc w:val="left"/>
        <w:textAlignment w:val="auto"/>
        <w:rPr>
          <w:rFonts w:ascii="標楷體" w:hAnsi="標楷體"/>
          <w:sz w:val="28"/>
          <w:szCs w:val="28"/>
        </w:rPr>
      </w:pPr>
    </w:p>
    <w:p w:rsidR="002A3C54" w:rsidRDefault="002A3C54" w:rsidP="00E95F64">
      <w:pPr>
        <w:widowControl/>
        <w:adjustRightInd/>
        <w:spacing w:line="240" w:lineRule="auto"/>
        <w:jc w:val="left"/>
        <w:textAlignment w:val="auto"/>
        <w:rPr>
          <w:rFonts w:ascii="標楷體" w:hAnsi="標楷體"/>
          <w:sz w:val="28"/>
          <w:szCs w:val="28"/>
        </w:rPr>
      </w:pPr>
    </w:p>
    <w:p w:rsidR="003E6947" w:rsidRDefault="003E6947" w:rsidP="00E95F64">
      <w:pPr>
        <w:widowControl/>
        <w:adjustRightInd/>
        <w:spacing w:line="240" w:lineRule="auto"/>
        <w:jc w:val="left"/>
        <w:textAlignment w:val="auto"/>
        <w:rPr>
          <w:rFonts w:ascii="標楷體" w:hAnsi="標楷體"/>
          <w:sz w:val="28"/>
          <w:szCs w:val="28"/>
        </w:rPr>
      </w:pPr>
    </w:p>
    <w:p w:rsidR="003E6947" w:rsidRDefault="003E6947" w:rsidP="00E95F64">
      <w:pPr>
        <w:widowControl/>
        <w:adjustRightInd/>
        <w:spacing w:line="240" w:lineRule="auto"/>
        <w:jc w:val="left"/>
        <w:textAlignment w:val="auto"/>
        <w:rPr>
          <w:rFonts w:ascii="標楷體" w:hAnsi="標楷體"/>
          <w:sz w:val="28"/>
          <w:szCs w:val="28"/>
        </w:rPr>
      </w:pPr>
    </w:p>
    <w:p w:rsidR="003E6947" w:rsidRPr="003E6947" w:rsidRDefault="003E6947" w:rsidP="00E95F64">
      <w:pPr>
        <w:widowControl/>
        <w:adjustRightInd/>
        <w:spacing w:line="240" w:lineRule="auto"/>
        <w:jc w:val="left"/>
        <w:textAlignment w:val="auto"/>
        <w:rPr>
          <w:rFonts w:ascii="標楷體" w:hAnsi="標楷體" w:hint="eastAsia"/>
          <w:sz w:val="28"/>
          <w:szCs w:val="28"/>
        </w:rPr>
      </w:pPr>
      <w:bookmarkStart w:id="0" w:name="_GoBack"/>
      <w:bookmarkEnd w:id="0"/>
    </w:p>
    <w:p w:rsidR="002A3C54" w:rsidRPr="0018222C" w:rsidRDefault="002A3C54" w:rsidP="00E95F64">
      <w:pPr>
        <w:widowControl/>
        <w:adjustRightInd/>
        <w:spacing w:line="240" w:lineRule="auto"/>
        <w:jc w:val="left"/>
        <w:textAlignment w:val="auto"/>
        <w:rPr>
          <w:rFonts w:ascii="標楷體" w:hAnsi="標楷體"/>
          <w:sz w:val="28"/>
          <w:szCs w:val="28"/>
        </w:rPr>
      </w:pPr>
    </w:p>
    <w:p w:rsidR="002C535D" w:rsidRPr="0018222C" w:rsidRDefault="002C535D" w:rsidP="00E95F64">
      <w:pPr>
        <w:widowControl/>
        <w:adjustRightInd/>
        <w:spacing w:line="240" w:lineRule="auto"/>
        <w:jc w:val="left"/>
        <w:textAlignment w:val="auto"/>
        <w:rPr>
          <w:rFonts w:ascii="標楷體" w:hAnsi="標楷體"/>
          <w:sz w:val="28"/>
          <w:szCs w:val="28"/>
        </w:rPr>
      </w:pPr>
    </w:p>
    <w:p w:rsidR="00E95F64" w:rsidRPr="0018222C" w:rsidRDefault="00E95F64" w:rsidP="00E95F64">
      <w:pPr>
        <w:spacing w:after="100" w:afterAutospacing="1" w:line="240" w:lineRule="auto"/>
        <w:ind w:firstLineChars="100" w:firstLine="280"/>
        <w:rPr>
          <w:rFonts w:ascii="標楷體" w:hAnsi="標楷體"/>
          <w:color w:val="000000"/>
          <w:sz w:val="28"/>
          <w:szCs w:val="28"/>
        </w:rPr>
      </w:pPr>
      <w:r w:rsidRPr="0018222C">
        <w:rPr>
          <w:rFonts w:ascii="標楷體" w:hAnsi="標楷體"/>
          <w:color w:val="000000"/>
          <w:sz w:val="28"/>
          <w:szCs w:val="28"/>
        </w:rPr>
        <w:lastRenderedPageBreak/>
        <w:t>(三)對會計師查核簽證作業及財務報告之意見</w:t>
      </w:r>
    </w:p>
    <w:p w:rsidR="00E95F64" w:rsidRPr="0018222C" w:rsidRDefault="00E95F64" w:rsidP="00E95F64">
      <w:pPr>
        <w:snapToGrid w:val="0"/>
        <w:spacing w:line="240" w:lineRule="auto"/>
        <w:ind w:leftChars="413" w:left="991"/>
        <w:rPr>
          <w:rFonts w:ascii="標楷體" w:hAnsi="標楷體"/>
          <w:color w:val="000000"/>
          <w:sz w:val="28"/>
          <w:szCs w:val="28"/>
        </w:rPr>
      </w:pPr>
      <w:r w:rsidRPr="0018222C">
        <w:rPr>
          <w:rFonts w:ascii="標楷體" w:hAnsi="標楷體"/>
          <w:color w:val="000000"/>
          <w:sz w:val="28"/>
          <w:szCs w:val="28"/>
        </w:rPr>
        <w:t>會計師事務所名稱：</w:t>
      </w:r>
    </w:p>
    <w:p w:rsidR="00E95F64" w:rsidRPr="0018222C" w:rsidRDefault="00E95F64" w:rsidP="00E95F64">
      <w:pPr>
        <w:snapToGrid w:val="0"/>
        <w:spacing w:line="240" w:lineRule="auto"/>
        <w:ind w:leftChars="413" w:left="991"/>
        <w:rPr>
          <w:rFonts w:ascii="標楷體" w:hAnsi="標楷體"/>
          <w:color w:val="000000"/>
          <w:sz w:val="28"/>
          <w:szCs w:val="28"/>
        </w:rPr>
      </w:pPr>
      <w:r w:rsidRPr="0018222C">
        <w:rPr>
          <w:rFonts w:ascii="標楷體" w:hAnsi="標楷體"/>
          <w:color w:val="000000"/>
          <w:sz w:val="28"/>
          <w:szCs w:val="28"/>
        </w:rPr>
        <w:t>簽證會計師名稱：</w:t>
      </w:r>
    </w:p>
    <w:p w:rsidR="00E95F64" w:rsidRPr="0018222C" w:rsidRDefault="00E95F64" w:rsidP="00E95F64">
      <w:pPr>
        <w:snapToGrid w:val="0"/>
        <w:spacing w:line="240" w:lineRule="auto"/>
        <w:ind w:leftChars="414" w:left="5788" w:rightChars="533" w:right="1279" w:hangingChars="1712" w:hanging="4794"/>
        <w:rPr>
          <w:rFonts w:ascii="標楷體" w:hAnsi="標楷體"/>
          <w:color w:val="000000"/>
          <w:sz w:val="28"/>
          <w:szCs w:val="28"/>
        </w:rPr>
      </w:pPr>
      <w:r w:rsidRPr="0018222C">
        <w:rPr>
          <w:rFonts w:ascii="標楷體" w:hAnsi="標楷體"/>
          <w:color w:val="000000"/>
          <w:sz w:val="28"/>
          <w:szCs w:val="28"/>
        </w:rPr>
        <w:t>最近</w:t>
      </w:r>
      <w:proofErr w:type="gramStart"/>
      <w:r w:rsidRPr="0018222C">
        <w:rPr>
          <w:rFonts w:ascii="標楷體" w:hAnsi="標楷體"/>
          <w:color w:val="000000"/>
          <w:sz w:val="28"/>
          <w:szCs w:val="28"/>
        </w:rPr>
        <w:t>二</w:t>
      </w:r>
      <w:proofErr w:type="gramEnd"/>
      <w:r w:rsidRPr="0018222C">
        <w:rPr>
          <w:rFonts w:ascii="標楷體" w:hAnsi="標楷體"/>
          <w:color w:val="000000"/>
          <w:sz w:val="28"/>
          <w:szCs w:val="28"/>
        </w:rPr>
        <w:t>年度如有更換會計師，其理由：</w:t>
      </w:r>
    </w:p>
    <w:tbl>
      <w:tblPr>
        <w:tblW w:w="9497"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81"/>
        <w:gridCol w:w="3716"/>
      </w:tblGrid>
      <w:tr w:rsidR="00E95F64" w:rsidRPr="0018222C" w:rsidTr="00C53090">
        <w:tc>
          <w:tcPr>
            <w:tcW w:w="5781" w:type="dxa"/>
          </w:tcPr>
          <w:p w:rsidR="00E95F64" w:rsidRPr="0018222C" w:rsidRDefault="00834776" w:rsidP="00834776">
            <w:pPr>
              <w:ind w:left="284" w:right="284"/>
              <w:rPr>
                <w:rFonts w:ascii="標楷體" w:hAnsi="標楷體"/>
                <w:color w:val="000000"/>
                <w:sz w:val="28"/>
                <w:szCs w:val="28"/>
              </w:rPr>
            </w:pPr>
            <w:r>
              <w:rPr>
                <w:rFonts w:ascii="標楷體" w:hAnsi="標楷體" w:hint="eastAsia"/>
                <w:color w:val="000000"/>
                <w:sz w:val="28"/>
                <w:szCs w:val="28"/>
              </w:rPr>
              <w:t xml:space="preserve">         </w:t>
            </w:r>
            <w:r w:rsidR="00E95F64" w:rsidRPr="0018222C">
              <w:rPr>
                <w:rFonts w:ascii="標楷體" w:hAnsi="標楷體"/>
                <w:color w:val="000000"/>
                <w:sz w:val="28"/>
                <w:szCs w:val="28"/>
              </w:rPr>
              <w:t>項</w:t>
            </w:r>
            <w:r>
              <w:rPr>
                <w:rFonts w:ascii="標楷體" w:hAnsi="標楷體" w:hint="eastAsia"/>
                <w:color w:val="000000"/>
                <w:sz w:val="28"/>
                <w:szCs w:val="28"/>
              </w:rPr>
              <w:t xml:space="preserve">                 </w:t>
            </w:r>
            <w:r w:rsidR="00E95F64" w:rsidRPr="0018222C">
              <w:rPr>
                <w:rFonts w:ascii="標楷體" w:hAnsi="標楷體"/>
                <w:color w:val="000000"/>
                <w:sz w:val="28"/>
                <w:szCs w:val="28"/>
              </w:rPr>
              <w:t>目</w:t>
            </w:r>
          </w:p>
        </w:tc>
        <w:tc>
          <w:tcPr>
            <w:tcW w:w="3716" w:type="dxa"/>
          </w:tcPr>
          <w:p w:rsidR="00E95F64" w:rsidRPr="0018222C" w:rsidRDefault="00834776" w:rsidP="00C53090">
            <w:pPr>
              <w:ind w:left="284" w:right="284"/>
              <w:jc w:val="distribute"/>
              <w:rPr>
                <w:rFonts w:ascii="標楷體" w:hAnsi="標楷體"/>
                <w:color w:val="000000"/>
                <w:sz w:val="28"/>
                <w:szCs w:val="28"/>
              </w:rPr>
            </w:pPr>
            <w:r w:rsidRPr="001D7FDD">
              <w:rPr>
                <w:rFonts w:hAnsi="14"/>
                <w:sz w:val="28"/>
                <w:szCs w:val="28"/>
              </w:rPr>
              <w:t>本中心意見</w:t>
            </w:r>
          </w:p>
        </w:tc>
      </w:tr>
      <w:tr w:rsidR="00E95F64" w:rsidRPr="0018222C" w:rsidTr="00C53090">
        <w:tc>
          <w:tcPr>
            <w:tcW w:w="5781" w:type="dxa"/>
          </w:tcPr>
          <w:p w:rsidR="00E95F64" w:rsidRPr="0018222C" w:rsidRDefault="00E95F64" w:rsidP="0018222C">
            <w:pPr>
              <w:adjustRightInd/>
              <w:spacing w:line="240" w:lineRule="auto"/>
              <w:ind w:left="353" w:hangingChars="126" w:hanging="353"/>
              <w:textAlignment w:val="auto"/>
              <w:rPr>
                <w:rFonts w:ascii="標楷體" w:hAnsi="標楷體"/>
                <w:color w:val="000000"/>
                <w:sz w:val="28"/>
                <w:szCs w:val="28"/>
              </w:rPr>
            </w:pPr>
            <w:r w:rsidRPr="0018222C">
              <w:rPr>
                <w:rFonts w:ascii="標楷體" w:hAnsi="標楷體"/>
                <w:color w:val="000000"/>
                <w:sz w:val="28"/>
                <w:szCs w:val="28"/>
              </w:rPr>
              <w:t>1.會計師最近</w:t>
            </w:r>
            <w:proofErr w:type="gramStart"/>
            <w:r w:rsidRPr="0018222C">
              <w:rPr>
                <w:rFonts w:ascii="標楷體" w:hAnsi="標楷體"/>
                <w:color w:val="000000"/>
                <w:sz w:val="28"/>
                <w:szCs w:val="28"/>
              </w:rPr>
              <w:t>二</w:t>
            </w:r>
            <w:proofErr w:type="gramEnd"/>
            <w:r w:rsidRPr="0018222C">
              <w:rPr>
                <w:rFonts w:ascii="標楷體" w:hAnsi="標楷體"/>
                <w:color w:val="000000"/>
                <w:sz w:val="28"/>
                <w:szCs w:val="28"/>
              </w:rPr>
              <w:t>年度查核工作底稿是否依「會計師查核簽證財務報表規則」編製及一般公認審計準則公報辦理</w:t>
            </w:r>
          </w:p>
          <w:p w:rsidR="00E95F64" w:rsidRPr="0018222C" w:rsidRDefault="00E95F64" w:rsidP="0018222C">
            <w:pPr>
              <w:ind w:left="353" w:hangingChars="126" w:hanging="353"/>
              <w:rPr>
                <w:rFonts w:ascii="標楷體" w:hAnsi="標楷體"/>
                <w:color w:val="000000"/>
                <w:sz w:val="28"/>
                <w:szCs w:val="28"/>
              </w:rPr>
            </w:pPr>
            <w:r w:rsidRPr="0018222C">
              <w:rPr>
                <w:rFonts w:ascii="標楷體" w:hAnsi="標楷體"/>
                <w:color w:val="000000"/>
                <w:sz w:val="28"/>
                <w:szCs w:val="28"/>
              </w:rPr>
              <w:t>2.本次審查最近</w:t>
            </w:r>
            <w:proofErr w:type="gramStart"/>
            <w:r w:rsidRPr="0018222C">
              <w:rPr>
                <w:rFonts w:ascii="標楷體" w:hAnsi="標楷體"/>
                <w:color w:val="000000"/>
                <w:sz w:val="28"/>
                <w:szCs w:val="28"/>
              </w:rPr>
              <w:t>二</w:t>
            </w:r>
            <w:proofErr w:type="gramEnd"/>
            <w:r w:rsidRPr="0018222C">
              <w:rPr>
                <w:rFonts w:ascii="標楷體" w:hAnsi="標楷體"/>
                <w:color w:val="000000"/>
                <w:sz w:val="28"/>
                <w:szCs w:val="28"/>
              </w:rPr>
              <w:t>年度財務報告有無建議調整</w:t>
            </w:r>
            <w:r w:rsidR="0018222C">
              <w:rPr>
                <w:rFonts w:ascii="標楷體" w:hAnsi="標楷體" w:hint="eastAsia"/>
                <w:color w:val="000000"/>
                <w:sz w:val="28"/>
                <w:szCs w:val="28"/>
              </w:rPr>
              <w:t xml:space="preserve"> </w:t>
            </w:r>
            <w:r w:rsidRPr="0018222C">
              <w:rPr>
                <w:rFonts w:ascii="標楷體" w:hAnsi="標楷體"/>
                <w:color w:val="000000"/>
                <w:sz w:val="28"/>
                <w:szCs w:val="28"/>
              </w:rPr>
              <w:t>或改進事項</w:t>
            </w:r>
          </w:p>
        </w:tc>
        <w:tc>
          <w:tcPr>
            <w:tcW w:w="3716" w:type="dxa"/>
          </w:tcPr>
          <w:p w:rsidR="00E95F64" w:rsidRPr="0018222C" w:rsidRDefault="00E95F64" w:rsidP="00C53090">
            <w:pPr>
              <w:rPr>
                <w:rFonts w:ascii="標楷體" w:hAnsi="標楷體"/>
                <w:color w:val="000000"/>
                <w:sz w:val="28"/>
                <w:szCs w:val="28"/>
              </w:rPr>
            </w:pPr>
          </w:p>
        </w:tc>
      </w:tr>
    </w:tbl>
    <w:p w:rsidR="00E95F64" w:rsidRPr="0018222C" w:rsidRDefault="00E95F64" w:rsidP="00E95F64">
      <w:pPr>
        <w:widowControl/>
        <w:adjustRightInd/>
        <w:spacing w:line="240" w:lineRule="auto"/>
        <w:jc w:val="left"/>
        <w:textAlignment w:val="auto"/>
        <w:rPr>
          <w:rFonts w:ascii="標楷體" w:hAnsi="標楷體"/>
          <w:sz w:val="28"/>
          <w:szCs w:val="28"/>
        </w:rPr>
      </w:pPr>
    </w:p>
    <w:p w:rsidR="00E95F64" w:rsidRPr="0018222C" w:rsidRDefault="00E95F64" w:rsidP="00E95F64">
      <w:pPr>
        <w:widowControl/>
        <w:adjustRightInd/>
        <w:spacing w:line="240" w:lineRule="auto"/>
        <w:jc w:val="left"/>
        <w:textAlignment w:val="auto"/>
        <w:rPr>
          <w:rFonts w:ascii="標楷體" w:hAnsi="標楷體"/>
          <w:sz w:val="28"/>
          <w:szCs w:val="28"/>
        </w:rPr>
      </w:pPr>
    </w:p>
    <w:p w:rsidR="00E95F64" w:rsidRPr="0018222C" w:rsidRDefault="00E95F64" w:rsidP="00E95F64">
      <w:pPr>
        <w:ind w:leftChars="100" w:left="240"/>
        <w:rPr>
          <w:rFonts w:ascii="標楷體" w:hAnsi="標楷體"/>
          <w:color w:val="000000"/>
          <w:sz w:val="28"/>
          <w:szCs w:val="28"/>
        </w:rPr>
      </w:pPr>
      <w:r w:rsidRPr="0018222C">
        <w:rPr>
          <w:rFonts w:ascii="標楷體" w:hAnsi="標楷體" w:hint="eastAsia"/>
          <w:color w:val="000000"/>
          <w:sz w:val="28"/>
          <w:szCs w:val="28"/>
        </w:rPr>
        <w:t>(四)對發行人申請股票櫃檯買賣法律事項檢查表之意見</w:t>
      </w:r>
    </w:p>
    <w:p w:rsidR="00E95F64" w:rsidRPr="0018222C" w:rsidRDefault="00E95F64" w:rsidP="00E95F64">
      <w:pPr>
        <w:ind w:firstLineChars="400" w:firstLine="1120"/>
        <w:rPr>
          <w:rFonts w:ascii="標楷體" w:hAnsi="標楷體"/>
          <w:color w:val="000000"/>
          <w:sz w:val="28"/>
          <w:szCs w:val="28"/>
        </w:rPr>
      </w:pPr>
      <w:r w:rsidRPr="0018222C">
        <w:rPr>
          <w:rFonts w:ascii="標楷體" w:hAnsi="標楷體" w:hint="eastAsia"/>
          <w:sz w:val="28"/>
          <w:szCs w:val="28"/>
        </w:rPr>
        <w:t>法</w:t>
      </w:r>
      <w:r w:rsidRPr="0018222C">
        <w:rPr>
          <w:rFonts w:ascii="標楷體" w:hAnsi="標楷體" w:hint="eastAsia"/>
          <w:color w:val="000000"/>
          <w:sz w:val="28"/>
          <w:szCs w:val="28"/>
        </w:rPr>
        <w:t>律事務所名稱：</w:t>
      </w:r>
    </w:p>
    <w:p w:rsidR="00E95F64" w:rsidRPr="0018222C" w:rsidRDefault="00E95F64" w:rsidP="00E95F64">
      <w:pPr>
        <w:ind w:firstLineChars="400" w:firstLine="1120"/>
        <w:rPr>
          <w:rFonts w:ascii="標楷體" w:hAnsi="標楷體"/>
          <w:sz w:val="28"/>
          <w:szCs w:val="28"/>
        </w:rPr>
      </w:pPr>
      <w:r w:rsidRPr="0018222C">
        <w:rPr>
          <w:rFonts w:ascii="標楷體" w:hAnsi="標楷體" w:hint="eastAsia"/>
          <w:color w:val="000000"/>
          <w:sz w:val="28"/>
          <w:szCs w:val="28"/>
        </w:rPr>
        <w:t>律師姓名：</w:t>
      </w:r>
    </w:p>
    <w:tbl>
      <w:tblPr>
        <w:tblW w:w="0" w:type="auto"/>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16"/>
        <w:gridCol w:w="3581"/>
      </w:tblGrid>
      <w:tr w:rsidR="00E95F64" w:rsidRPr="0018222C" w:rsidTr="00C53090">
        <w:trPr>
          <w:trHeight w:val="457"/>
        </w:trPr>
        <w:tc>
          <w:tcPr>
            <w:tcW w:w="5764" w:type="dxa"/>
          </w:tcPr>
          <w:p w:rsidR="00E95F64" w:rsidRPr="0018222C" w:rsidRDefault="00E95F64" w:rsidP="00834776">
            <w:pPr>
              <w:jc w:val="center"/>
              <w:rPr>
                <w:rFonts w:ascii="標楷體" w:hAnsi="標楷體"/>
                <w:color w:val="000000"/>
                <w:sz w:val="28"/>
                <w:szCs w:val="28"/>
              </w:rPr>
            </w:pPr>
            <w:r w:rsidRPr="0018222C">
              <w:rPr>
                <w:rFonts w:ascii="標楷體" w:hAnsi="標楷體" w:hint="eastAsia"/>
                <w:color w:val="000000"/>
                <w:sz w:val="28"/>
                <w:szCs w:val="28"/>
              </w:rPr>
              <w:t>項                 目</w:t>
            </w:r>
          </w:p>
        </w:tc>
        <w:tc>
          <w:tcPr>
            <w:tcW w:w="3619" w:type="dxa"/>
          </w:tcPr>
          <w:p w:rsidR="00E95F64" w:rsidRPr="0018222C" w:rsidRDefault="00834776" w:rsidP="00C53090">
            <w:pPr>
              <w:jc w:val="distribute"/>
              <w:rPr>
                <w:rFonts w:ascii="標楷體" w:hAnsi="標楷體"/>
                <w:color w:val="000000"/>
                <w:sz w:val="28"/>
                <w:szCs w:val="28"/>
              </w:rPr>
            </w:pPr>
            <w:r w:rsidRPr="001D7FDD">
              <w:rPr>
                <w:rFonts w:hAnsi="14"/>
                <w:sz w:val="28"/>
                <w:szCs w:val="28"/>
              </w:rPr>
              <w:t>本中心意見</w:t>
            </w:r>
          </w:p>
        </w:tc>
      </w:tr>
      <w:tr w:rsidR="00E95F64" w:rsidRPr="0018222C" w:rsidTr="00C53090">
        <w:tc>
          <w:tcPr>
            <w:tcW w:w="5764" w:type="dxa"/>
          </w:tcPr>
          <w:p w:rsidR="00E95F64" w:rsidRPr="0018222C" w:rsidRDefault="00E95F64" w:rsidP="00C53090">
            <w:pPr>
              <w:ind w:left="358" w:hangingChars="128" w:hanging="358"/>
              <w:rPr>
                <w:rFonts w:ascii="標楷體" w:hAnsi="標楷體"/>
                <w:sz w:val="28"/>
                <w:szCs w:val="28"/>
              </w:rPr>
            </w:pPr>
            <w:r w:rsidRPr="0018222C">
              <w:rPr>
                <w:rFonts w:ascii="標楷體" w:hAnsi="標楷體"/>
                <w:sz w:val="28"/>
                <w:szCs w:val="28"/>
              </w:rPr>
              <w:t>1.依本中心審查有價證券上櫃作業程序附件規定格式編製法律事項檢查表</w:t>
            </w:r>
          </w:p>
          <w:p w:rsidR="00E95F64" w:rsidRPr="0018222C" w:rsidRDefault="00E95F64" w:rsidP="00C53090">
            <w:pPr>
              <w:rPr>
                <w:rFonts w:ascii="標楷體" w:hAnsi="標楷體"/>
                <w:sz w:val="28"/>
                <w:szCs w:val="28"/>
              </w:rPr>
            </w:pPr>
          </w:p>
          <w:p w:rsidR="00E95F64" w:rsidRPr="0018222C" w:rsidRDefault="00E95F64" w:rsidP="00C53090">
            <w:pPr>
              <w:ind w:left="244" w:hangingChars="87" w:hanging="244"/>
              <w:rPr>
                <w:rFonts w:ascii="標楷體" w:hAnsi="標楷體"/>
                <w:sz w:val="28"/>
                <w:szCs w:val="28"/>
              </w:rPr>
            </w:pPr>
            <w:r w:rsidRPr="0018222C">
              <w:rPr>
                <w:rFonts w:ascii="標楷體" w:hAnsi="標楷體"/>
                <w:sz w:val="28"/>
                <w:szCs w:val="28"/>
              </w:rPr>
              <w:t>2.填報檢查表並出具法律意見書之律師，於最近</w:t>
            </w:r>
            <w:proofErr w:type="gramStart"/>
            <w:r w:rsidRPr="0018222C">
              <w:rPr>
                <w:rFonts w:ascii="標楷體" w:hAnsi="標楷體"/>
                <w:sz w:val="28"/>
                <w:szCs w:val="28"/>
              </w:rPr>
              <w:t>一</w:t>
            </w:r>
            <w:proofErr w:type="gramEnd"/>
            <w:r w:rsidRPr="0018222C">
              <w:rPr>
                <w:rFonts w:ascii="標楷體" w:hAnsi="標楷體"/>
                <w:sz w:val="28"/>
                <w:szCs w:val="28"/>
              </w:rPr>
              <w:t>年內是否未受法務部律師懲戒委員會懲戒，且未與申請上櫃公司及其推薦證券商具有下列關係：</w:t>
            </w:r>
          </w:p>
          <w:p w:rsidR="00E95F64" w:rsidRPr="0018222C" w:rsidRDefault="00E95F64" w:rsidP="00C53090">
            <w:pPr>
              <w:ind w:leftChars="40" w:left="751" w:hangingChars="234" w:hanging="655"/>
              <w:rPr>
                <w:rFonts w:ascii="標楷體" w:hAnsi="標楷體"/>
                <w:sz w:val="28"/>
                <w:szCs w:val="28"/>
              </w:rPr>
            </w:pPr>
            <w:r w:rsidRPr="0018222C">
              <w:rPr>
                <w:rFonts w:ascii="標楷體" w:hAnsi="標楷體"/>
                <w:sz w:val="28"/>
                <w:szCs w:val="28"/>
              </w:rPr>
              <w:t>（1）證券發行人財務報告編製準則第十八條規定之關係人關係</w:t>
            </w:r>
            <w:r w:rsidRPr="0018222C">
              <w:rPr>
                <w:rFonts w:ascii="標楷體" w:hAnsi="標楷體" w:hint="eastAsia"/>
                <w:sz w:val="28"/>
                <w:szCs w:val="28"/>
              </w:rPr>
              <w:t>(但主管機關訂頒之其他業別財務報告編制準則另有規定者，從其規定</w:t>
            </w:r>
            <w:r w:rsidRPr="0018222C">
              <w:rPr>
                <w:rFonts w:ascii="標楷體" w:hAnsi="標楷體"/>
                <w:sz w:val="28"/>
                <w:szCs w:val="28"/>
              </w:rPr>
              <w:t xml:space="preserve"> </w:t>
            </w:r>
            <w:r w:rsidRPr="0018222C">
              <w:rPr>
                <w:rFonts w:ascii="標楷體" w:hAnsi="標楷體" w:hint="eastAsia"/>
                <w:sz w:val="28"/>
                <w:szCs w:val="28"/>
              </w:rPr>
              <w:t>)</w:t>
            </w:r>
            <w:r w:rsidRPr="0018222C">
              <w:rPr>
                <w:rFonts w:ascii="標楷體" w:hAnsi="標楷體"/>
                <w:sz w:val="28"/>
                <w:szCs w:val="28"/>
              </w:rPr>
              <w:t>。</w:t>
            </w:r>
          </w:p>
          <w:p w:rsidR="00E95F64" w:rsidRPr="0018222C" w:rsidRDefault="00E95F64" w:rsidP="00C53090">
            <w:pPr>
              <w:ind w:leftChars="40" w:left="751" w:hangingChars="234" w:hanging="655"/>
              <w:rPr>
                <w:rFonts w:ascii="標楷體" w:hAnsi="標楷體"/>
                <w:color w:val="000000"/>
                <w:sz w:val="28"/>
                <w:szCs w:val="28"/>
              </w:rPr>
            </w:pPr>
            <w:r w:rsidRPr="0018222C">
              <w:rPr>
                <w:rFonts w:ascii="標楷體" w:hAnsi="標楷體"/>
                <w:sz w:val="28"/>
                <w:szCs w:val="28"/>
              </w:rPr>
              <w:t>（2）其他法令規定或事實證明任何一方直接或間接控制他方之人事、財務或業務經營者。</w:t>
            </w:r>
          </w:p>
        </w:tc>
        <w:tc>
          <w:tcPr>
            <w:tcW w:w="3619" w:type="dxa"/>
          </w:tcPr>
          <w:p w:rsidR="00E95F64" w:rsidRPr="0018222C" w:rsidRDefault="00E95F64" w:rsidP="00C53090">
            <w:pPr>
              <w:rPr>
                <w:rFonts w:ascii="標楷體" w:hAnsi="標楷體"/>
                <w:color w:val="000000"/>
                <w:sz w:val="28"/>
                <w:szCs w:val="28"/>
              </w:rPr>
            </w:pPr>
          </w:p>
        </w:tc>
      </w:tr>
    </w:tbl>
    <w:p w:rsidR="00E95F64" w:rsidRPr="0018222C" w:rsidRDefault="00E95F64" w:rsidP="00E95F64">
      <w:pPr>
        <w:widowControl/>
        <w:adjustRightInd/>
        <w:spacing w:line="240" w:lineRule="auto"/>
        <w:jc w:val="left"/>
        <w:textAlignment w:val="auto"/>
        <w:rPr>
          <w:rFonts w:ascii="標楷體" w:hAnsi="標楷體"/>
          <w:sz w:val="28"/>
          <w:szCs w:val="28"/>
        </w:rPr>
      </w:pPr>
    </w:p>
    <w:p w:rsidR="002C535D" w:rsidRDefault="002C535D" w:rsidP="00E95F64">
      <w:pPr>
        <w:spacing w:before="120" w:after="120"/>
        <w:rPr>
          <w:rFonts w:ascii="標楷體"/>
        </w:rPr>
      </w:pPr>
    </w:p>
    <w:p w:rsidR="006B2E9F" w:rsidRDefault="006B2E9F" w:rsidP="00E95F64">
      <w:pPr>
        <w:spacing w:before="120" w:after="120"/>
        <w:rPr>
          <w:rFonts w:ascii="標楷體"/>
        </w:rPr>
      </w:pPr>
    </w:p>
    <w:p w:rsidR="006B2E9F" w:rsidRDefault="006B2E9F" w:rsidP="00E95F64">
      <w:pPr>
        <w:spacing w:before="120" w:after="120"/>
        <w:rPr>
          <w:rFonts w:ascii="標楷體"/>
        </w:rPr>
      </w:pPr>
    </w:p>
    <w:p w:rsidR="002C535D" w:rsidRDefault="002C535D" w:rsidP="00E95F64">
      <w:pPr>
        <w:spacing w:before="120" w:after="120"/>
        <w:rPr>
          <w:rFonts w:ascii="標楷體"/>
        </w:rPr>
      </w:pPr>
    </w:p>
    <w:p w:rsidR="00E95F64" w:rsidRPr="0018222C" w:rsidRDefault="00E95F64" w:rsidP="00E95F64">
      <w:pPr>
        <w:spacing w:before="120" w:after="120"/>
        <w:rPr>
          <w:color w:val="000000"/>
          <w:sz w:val="28"/>
          <w:szCs w:val="28"/>
        </w:rPr>
      </w:pPr>
      <w:r w:rsidRPr="0018222C">
        <w:rPr>
          <w:rFonts w:ascii="標楷體" w:hint="eastAsia"/>
          <w:sz w:val="28"/>
          <w:szCs w:val="28"/>
        </w:rPr>
        <w:t>(五)就財務資料作綜合分析以了解財務狀況、變化趨勢及有無異常情事</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87"/>
        <w:gridCol w:w="2547"/>
      </w:tblGrid>
      <w:tr w:rsidR="00E95F64" w:rsidRPr="0018222C" w:rsidTr="00CE7E49">
        <w:tc>
          <w:tcPr>
            <w:tcW w:w="7087" w:type="dxa"/>
            <w:tcBorders>
              <w:top w:val="single" w:sz="12" w:space="0" w:color="auto"/>
              <w:left w:val="single" w:sz="12" w:space="0" w:color="auto"/>
              <w:bottom w:val="single" w:sz="6" w:space="0" w:color="auto"/>
            </w:tcBorders>
          </w:tcPr>
          <w:p w:rsidR="00E95F64" w:rsidRPr="0018222C" w:rsidRDefault="00E95F64" w:rsidP="00C53090">
            <w:pPr>
              <w:snapToGrid w:val="0"/>
              <w:spacing w:before="120" w:after="120" w:line="460" w:lineRule="atLeast"/>
              <w:ind w:left="567" w:right="567"/>
              <w:jc w:val="distribute"/>
              <w:rPr>
                <w:sz w:val="28"/>
                <w:szCs w:val="28"/>
              </w:rPr>
            </w:pPr>
            <w:r w:rsidRPr="0018222C">
              <w:rPr>
                <w:rFonts w:hint="eastAsia"/>
                <w:sz w:val="28"/>
                <w:szCs w:val="28"/>
              </w:rPr>
              <w:t>項目</w:t>
            </w:r>
          </w:p>
        </w:tc>
        <w:tc>
          <w:tcPr>
            <w:tcW w:w="2547" w:type="dxa"/>
            <w:tcBorders>
              <w:top w:val="single" w:sz="12" w:space="0" w:color="auto"/>
              <w:bottom w:val="single" w:sz="6" w:space="0" w:color="auto"/>
              <w:right w:val="single" w:sz="12" w:space="0" w:color="auto"/>
            </w:tcBorders>
          </w:tcPr>
          <w:p w:rsidR="00E95F64" w:rsidRPr="0018222C" w:rsidRDefault="00834776" w:rsidP="00C53090">
            <w:pPr>
              <w:snapToGrid w:val="0"/>
              <w:spacing w:before="120" w:after="120" w:line="460" w:lineRule="atLeast"/>
              <w:jc w:val="center"/>
              <w:rPr>
                <w:sz w:val="28"/>
                <w:szCs w:val="28"/>
              </w:rPr>
            </w:pPr>
            <w:r w:rsidRPr="0018222C">
              <w:rPr>
                <w:sz w:val="28"/>
                <w:szCs w:val="28"/>
              </w:rPr>
              <w:t>備註</w:t>
            </w:r>
            <w:r w:rsidRPr="0018222C">
              <w:rPr>
                <w:sz w:val="28"/>
                <w:szCs w:val="28"/>
              </w:rPr>
              <w:t>(</w:t>
            </w:r>
            <w:r w:rsidRPr="0018222C">
              <w:rPr>
                <w:sz w:val="28"/>
                <w:szCs w:val="28"/>
              </w:rPr>
              <w:t>已執行</w:t>
            </w:r>
            <w:r w:rsidRPr="0018222C">
              <w:rPr>
                <w:sz w:val="28"/>
                <w:szCs w:val="28"/>
              </w:rPr>
              <w:sym w:font="Wingdings 2" w:char="F052"/>
            </w:r>
            <w:r w:rsidRPr="0018222C">
              <w:rPr>
                <w:sz w:val="28"/>
                <w:szCs w:val="28"/>
              </w:rPr>
              <w:t xml:space="preserve"> </w:t>
            </w:r>
            <w:r w:rsidRPr="0018222C">
              <w:rPr>
                <w:sz w:val="28"/>
                <w:szCs w:val="28"/>
              </w:rPr>
              <w:t>未執行</w:t>
            </w:r>
            <w:r w:rsidRPr="0018222C">
              <w:rPr>
                <w:sz w:val="28"/>
                <w:szCs w:val="28"/>
              </w:rPr>
              <w:sym w:font="Wingdings 2" w:char="F054"/>
            </w:r>
            <w:r w:rsidRPr="0018222C">
              <w:rPr>
                <w:sz w:val="28"/>
                <w:szCs w:val="28"/>
              </w:rPr>
              <w:t>不適用</w:t>
            </w:r>
            <w:r w:rsidRPr="0018222C">
              <w:rPr>
                <w:sz w:val="28"/>
                <w:szCs w:val="28"/>
              </w:rPr>
              <w:sym w:font="Wingdings 2" w:char="F0A8"/>
            </w:r>
            <w:r w:rsidRPr="0018222C">
              <w:rPr>
                <w:sz w:val="28"/>
                <w:szCs w:val="28"/>
              </w:rPr>
              <w:t>)</w:t>
            </w:r>
          </w:p>
        </w:tc>
      </w:tr>
      <w:tr w:rsidR="00E95F64" w:rsidRPr="0018222C" w:rsidTr="00CE7E49">
        <w:trPr>
          <w:trHeight w:val="705"/>
        </w:trPr>
        <w:tc>
          <w:tcPr>
            <w:tcW w:w="7087" w:type="dxa"/>
            <w:tcBorders>
              <w:left w:val="single" w:sz="12" w:space="0" w:color="auto"/>
              <w:bottom w:val="nil"/>
            </w:tcBorders>
          </w:tcPr>
          <w:p w:rsidR="00E95F64" w:rsidRPr="0018222C" w:rsidRDefault="00E95F64" w:rsidP="00C53090">
            <w:pPr>
              <w:snapToGrid w:val="0"/>
              <w:spacing w:before="120" w:after="120" w:line="460" w:lineRule="atLeast"/>
              <w:ind w:left="113" w:right="-293"/>
              <w:rPr>
                <w:noProof/>
                <w:sz w:val="28"/>
                <w:szCs w:val="28"/>
              </w:rPr>
            </w:pPr>
            <w:r w:rsidRPr="0018222C">
              <w:rPr>
                <w:noProof/>
                <w:sz w:val="28"/>
                <w:szCs w:val="28"/>
              </w:rPr>
              <w:t>1.</w:t>
            </w:r>
            <w:r w:rsidRPr="0018222C">
              <w:rPr>
                <w:noProof/>
                <w:sz w:val="28"/>
                <w:szCs w:val="28"/>
              </w:rPr>
              <w:t>檢視股票上櫃調查表檢附之相關產業調查報告</w:t>
            </w:r>
          </w:p>
        </w:tc>
        <w:tc>
          <w:tcPr>
            <w:tcW w:w="2547" w:type="dxa"/>
            <w:tcBorders>
              <w:bottom w:val="nil"/>
              <w:right w:val="single" w:sz="12" w:space="0" w:color="auto"/>
            </w:tcBorders>
          </w:tcPr>
          <w:p w:rsidR="00E95F64" w:rsidRPr="0018222C" w:rsidRDefault="00E95F64" w:rsidP="00C53090">
            <w:pPr>
              <w:snapToGrid w:val="0"/>
              <w:spacing w:before="120" w:after="120" w:line="460" w:lineRule="atLeast"/>
              <w:ind w:left="170"/>
              <w:jc w:val="center"/>
              <w:rPr>
                <w:sz w:val="28"/>
                <w:szCs w:val="28"/>
              </w:rPr>
            </w:pPr>
          </w:p>
        </w:tc>
      </w:tr>
      <w:tr w:rsidR="00E95F64" w:rsidRPr="0018222C" w:rsidTr="00CE7E49">
        <w:trPr>
          <w:trHeight w:val="705"/>
        </w:trPr>
        <w:tc>
          <w:tcPr>
            <w:tcW w:w="7087" w:type="dxa"/>
            <w:tcBorders>
              <w:top w:val="nil"/>
              <w:left w:val="single" w:sz="12" w:space="0" w:color="auto"/>
              <w:bottom w:val="nil"/>
              <w:right w:val="single" w:sz="6" w:space="0" w:color="auto"/>
            </w:tcBorders>
          </w:tcPr>
          <w:p w:rsidR="00E95F64" w:rsidRPr="0018222C" w:rsidRDefault="00E95F64" w:rsidP="00C53090">
            <w:pPr>
              <w:snapToGrid w:val="0"/>
              <w:spacing w:before="120" w:after="120" w:line="460" w:lineRule="atLeast"/>
              <w:ind w:leftChars="47" w:left="309" w:right="79" w:hangingChars="70" w:hanging="196"/>
              <w:rPr>
                <w:noProof/>
                <w:sz w:val="28"/>
                <w:szCs w:val="28"/>
              </w:rPr>
            </w:pPr>
            <w:r w:rsidRPr="0018222C">
              <w:rPr>
                <w:rFonts w:hint="eastAsia"/>
                <w:noProof/>
                <w:sz w:val="28"/>
                <w:szCs w:val="28"/>
              </w:rPr>
              <w:t>2.</w:t>
            </w:r>
            <w:r w:rsidRPr="0018222C">
              <w:rPr>
                <w:rFonts w:hint="eastAsia"/>
                <w:noProof/>
                <w:sz w:val="28"/>
                <w:szCs w:val="28"/>
              </w:rPr>
              <w:t>檢視公開說明書及財務報告最近五年度簡明資產負債表及損益表、財務分析資料</w:t>
            </w:r>
          </w:p>
        </w:tc>
        <w:tc>
          <w:tcPr>
            <w:tcW w:w="2547" w:type="dxa"/>
            <w:tcBorders>
              <w:top w:val="nil"/>
              <w:left w:val="single" w:sz="6" w:space="0" w:color="auto"/>
              <w:bottom w:val="nil"/>
              <w:right w:val="single" w:sz="12" w:space="0" w:color="auto"/>
            </w:tcBorders>
          </w:tcPr>
          <w:p w:rsidR="00E95F64" w:rsidRPr="0018222C" w:rsidRDefault="00E95F64" w:rsidP="00C53090">
            <w:pPr>
              <w:snapToGrid w:val="0"/>
              <w:spacing w:before="120" w:after="120" w:line="460" w:lineRule="atLeast"/>
              <w:ind w:left="170"/>
              <w:jc w:val="center"/>
              <w:rPr>
                <w:sz w:val="28"/>
                <w:szCs w:val="28"/>
              </w:rPr>
            </w:pPr>
          </w:p>
        </w:tc>
      </w:tr>
      <w:tr w:rsidR="00E95F64" w:rsidRPr="0018222C" w:rsidTr="00CE7E49">
        <w:trPr>
          <w:trHeight w:val="705"/>
        </w:trPr>
        <w:tc>
          <w:tcPr>
            <w:tcW w:w="7087" w:type="dxa"/>
            <w:tcBorders>
              <w:top w:val="nil"/>
              <w:left w:val="single" w:sz="12" w:space="0" w:color="auto"/>
              <w:bottom w:val="nil"/>
              <w:right w:val="single" w:sz="6" w:space="0" w:color="auto"/>
            </w:tcBorders>
          </w:tcPr>
          <w:p w:rsidR="00E95F64" w:rsidRPr="0018222C" w:rsidRDefault="00E95F64" w:rsidP="00C53090">
            <w:pPr>
              <w:snapToGrid w:val="0"/>
              <w:spacing w:before="120" w:after="120" w:line="460" w:lineRule="atLeast"/>
              <w:ind w:left="113" w:right="-293"/>
              <w:rPr>
                <w:noProof/>
                <w:sz w:val="28"/>
                <w:szCs w:val="28"/>
              </w:rPr>
            </w:pPr>
            <w:r w:rsidRPr="0018222C">
              <w:rPr>
                <w:rFonts w:hint="eastAsia"/>
                <w:noProof/>
                <w:sz w:val="28"/>
                <w:szCs w:val="28"/>
              </w:rPr>
              <w:t>3</w:t>
            </w:r>
            <w:r w:rsidRPr="0018222C">
              <w:rPr>
                <w:noProof/>
                <w:sz w:val="28"/>
                <w:szCs w:val="28"/>
              </w:rPr>
              <w:t>.</w:t>
            </w:r>
            <w:r w:rsidRPr="0018222C">
              <w:rPr>
                <w:noProof/>
                <w:sz w:val="28"/>
                <w:szCs w:val="28"/>
              </w:rPr>
              <w:t>檢視公開說明書</w:t>
            </w:r>
            <w:r w:rsidRPr="0018222C">
              <w:rPr>
                <w:rFonts w:hint="eastAsia"/>
                <w:noProof/>
                <w:sz w:val="28"/>
                <w:szCs w:val="28"/>
              </w:rPr>
              <w:t>刊載之</w:t>
            </w:r>
            <w:r w:rsidRPr="0018222C">
              <w:rPr>
                <w:noProof/>
                <w:sz w:val="28"/>
                <w:szCs w:val="28"/>
              </w:rPr>
              <w:t>會計</w:t>
            </w:r>
            <w:r w:rsidRPr="0018222C">
              <w:rPr>
                <w:rFonts w:hint="eastAsia"/>
                <w:noProof/>
                <w:sz w:val="28"/>
                <w:szCs w:val="28"/>
              </w:rPr>
              <w:t>項</w:t>
            </w:r>
            <w:r w:rsidRPr="0018222C">
              <w:rPr>
                <w:noProof/>
                <w:sz w:val="28"/>
                <w:szCs w:val="28"/>
              </w:rPr>
              <w:t>目重大變動說明</w:t>
            </w:r>
          </w:p>
        </w:tc>
        <w:tc>
          <w:tcPr>
            <w:tcW w:w="2547" w:type="dxa"/>
            <w:tcBorders>
              <w:top w:val="nil"/>
              <w:left w:val="single" w:sz="6" w:space="0" w:color="auto"/>
              <w:bottom w:val="nil"/>
              <w:right w:val="single" w:sz="12" w:space="0" w:color="auto"/>
            </w:tcBorders>
          </w:tcPr>
          <w:p w:rsidR="00E95F64" w:rsidRPr="0018222C" w:rsidRDefault="00E95F64" w:rsidP="00C53090">
            <w:pPr>
              <w:snapToGrid w:val="0"/>
              <w:spacing w:before="120" w:after="120" w:line="460" w:lineRule="atLeast"/>
              <w:ind w:left="170"/>
              <w:jc w:val="center"/>
              <w:rPr>
                <w:sz w:val="28"/>
                <w:szCs w:val="28"/>
              </w:rPr>
            </w:pPr>
          </w:p>
        </w:tc>
      </w:tr>
      <w:tr w:rsidR="00E95F64" w:rsidRPr="0018222C" w:rsidTr="00CE7E49">
        <w:trPr>
          <w:trHeight w:val="705"/>
        </w:trPr>
        <w:tc>
          <w:tcPr>
            <w:tcW w:w="7087" w:type="dxa"/>
            <w:tcBorders>
              <w:top w:val="nil"/>
              <w:left w:val="single" w:sz="12" w:space="0" w:color="auto"/>
              <w:bottom w:val="nil"/>
              <w:right w:val="single" w:sz="6" w:space="0" w:color="auto"/>
            </w:tcBorders>
          </w:tcPr>
          <w:p w:rsidR="00E95F64" w:rsidRPr="0018222C" w:rsidRDefault="00E95F64" w:rsidP="00C53090">
            <w:pPr>
              <w:snapToGrid w:val="0"/>
              <w:spacing w:before="120" w:after="120" w:line="460" w:lineRule="atLeast"/>
              <w:ind w:left="113" w:right="-293"/>
              <w:rPr>
                <w:noProof/>
                <w:sz w:val="28"/>
                <w:szCs w:val="28"/>
              </w:rPr>
            </w:pPr>
            <w:r w:rsidRPr="0018222C">
              <w:rPr>
                <w:rFonts w:hint="eastAsia"/>
                <w:noProof/>
                <w:sz w:val="28"/>
                <w:szCs w:val="28"/>
              </w:rPr>
              <w:t>4</w:t>
            </w:r>
            <w:r w:rsidRPr="0018222C">
              <w:rPr>
                <w:noProof/>
                <w:sz w:val="28"/>
                <w:szCs w:val="28"/>
              </w:rPr>
              <w:t>.</w:t>
            </w:r>
            <w:r w:rsidRPr="0018222C">
              <w:rPr>
                <w:noProof/>
                <w:sz w:val="28"/>
                <w:szCs w:val="28"/>
              </w:rPr>
              <w:t>檢視會計師永久檔案有關財務</w:t>
            </w:r>
            <w:r w:rsidRPr="0018222C">
              <w:rPr>
                <w:rFonts w:hint="eastAsia"/>
                <w:noProof/>
                <w:sz w:val="28"/>
                <w:szCs w:val="28"/>
              </w:rPr>
              <w:t>之</w:t>
            </w:r>
            <w:r w:rsidRPr="0018222C">
              <w:rPr>
                <w:noProof/>
                <w:sz w:val="28"/>
                <w:szCs w:val="28"/>
              </w:rPr>
              <w:t>分析用資料</w:t>
            </w:r>
          </w:p>
        </w:tc>
        <w:tc>
          <w:tcPr>
            <w:tcW w:w="2547" w:type="dxa"/>
            <w:tcBorders>
              <w:top w:val="nil"/>
              <w:left w:val="single" w:sz="6" w:space="0" w:color="auto"/>
              <w:bottom w:val="nil"/>
              <w:right w:val="single" w:sz="12" w:space="0" w:color="auto"/>
            </w:tcBorders>
          </w:tcPr>
          <w:p w:rsidR="00E95F64" w:rsidRPr="0018222C" w:rsidRDefault="00E95F64" w:rsidP="00C53090">
            <w:pPr>
              <w:snapToGrid w:val="0"/>
              <w:spacing w:before="120" w:after="120" w:line="460" w:lineRule="atLeast"/>
              <w:ind w:left="170"/>
              <w:jc w:val="center"/>
              <w:rPr>
                <w:sz w:val="28"/>
                <w:szCs w:val="28"/>
              </w:rPr>
            </w:pPr>
          </w:p>
        </w:tc>
      </w:tr>
      <w:tr w:rsidR="00E95F64" w:rsidRPr="0018222C" w:rsidTr="00CE7E49">
        <w:trPr>
          <w:trHeight w:val="705"/>
        </w:trPr>
        <w:tc>
          <w:tcPr>
            <w:tcW w:w="7087" w:type="dxa"/>
            <w:tcBorders>
              <w:top w:val="nil"/>
              <w:left w:val="single" w:sz="12" w:space="0" w:color="auto"/>
              <w:bottom w:val="nil"/>
              <w:right w:val="single" w:sz="6" w:space="0" w:color="auto"/>
            </w:tcBorders>
          </w:tcPr>
          <w:p w:rsidR="00E95F64" w:rsidRPr="0018222C" w:rsidRDefault="00E95F64" w:rsidP="00C53090">
            <w:pPr>
              <w:snapToGrid w:val="0"/>
              <w:spacing w:before="120" w:after="120" w:line="460" w:lineRule="atLeast"/>
              <w:ind w:left="113" w:right="-293"/>
              <w:rPr>
                <w:noProof/>
                <w:sz w:val="28"/>
                <w:szCs w:val="28"/>
              </w:rPr>
            </w:pPr>
            <w:r w:rsidRPr="0018222C">
              <w:rPr>
                <w:rFonts w:hint="eastAsia"/>
                <w:noProof/>
                <w:sz w:val="28"/>
                <w:szCs w:val="28"/>
              </w:rPr>
              <w:t>5</w:t>
            </w:r>
            <w:r w:rsidRPr="0018222C">
              <w:rPr>
                <w:noProof/>
                <w:sz w:val="28"/>
                <w:szCs w:val="28"/>
              </w:rPr>
              <w:t>.</w:t>
            </w:r>
            <w:r w:rsidRPr="0018222C">
              <w:rPr>
                <w:noProof/>
                <w:sz w:val="28"/>
                <w:szCs w:val="28"/>
              </w:rPr>
              <w:t>檢視推薦證券商對</w:t>
            </w:r>
            <w:r w:rsidRPr="0018222C">
              <w:rPr>
                <w:rFonts w:hint="eastAsia"/>
                <w:noProof/>
                <w:sz w:val="28"/>
                <w:szCs w:val="28"/>
              </w:rPr>
              <w:t>財務資料之評估意見</w:t>
            </w:r>
          </w:p>
        </w:tc>
        <w:tc>
          <w:tcPr>
            <w:tcW w:w="2547" w:type="dxa"/>
            <w:tcBorders>
              <w:top w:val="nil"/>
              <w:left w:val="single" w:sz="6" w:space="0" w:color="auto"/>
              <w:bottom w:val="nil"/>
              <w:right w:val="single" w:sz="12" w:space="0" w:color="auto"/>
            </w:tcBorders>
          </w:tcPr>
          <w:p w:rsidR="00E95F64" w:rsidRPr="0018222C" w:rsidRDefault="00E95F64" w:rsidP="00C53090">
            <w:pPr>
              <w:snapToGrid w:val="0"/>
              <w:spacing w:before="120" w:after="120" w:line="460" w:lineRule="atLeast"/>
              <w:ind w:left="170"/>
              <w:jc w:val="center"/>
              <w:rPr>
                <w:sz w:val="28"/>
                <w:szCs w:val="28"/>
              </w:rPr>
            </w:pPr>
          </w:p>
        </w:tc>
      </w:tr>
      <w:tr w:rsidR="00E95F64" w:rsidRPr="0018222C" w:rsidTr="00CE7E49">
        <w:trPr>
          <w:trHeight w:val="705"/>
        </w:trPr>
        <w:tc>
          <w:tcPr>
            <w:tcW w:w="7087" w:type="dxa"/>
            <w:tcBorders>
              <w:top w:val="nil"/>
              <w:left w:val="single" w:sz="12" w:space="0" w:color="auto"/>
              <w:bottom w:val="single" w:sz="18" w:space="0" w:color="auto"/>
            </w:tcBorders>
          </w:tcPr>
          <w:p w:rsidR="00E95F64" w:rsidRPr="0018222C" w:rsidRDefault="00E95F64" w:rsidP="00C53090">
            <w:pPr>
              <w:snapToGrid w:val="0"/>
              <w:spacing w:before="120" w:after="120" w:line="460" w:lineRule="atLeast"/>
              <w:ind w:left="113" w:right="-293"/>
              <w:rPr>
                <w:noProof/>
                <w:sz w:val="28"/>
                <w:szCs w:val="28"/>
              </w:rPr>
            </w:pPr>
            <w:r w:rsidRPr="0018222C">
              <w:rPr>
                <w:rFonts w:hint="eastAsia"/>
                <w:sz w:val="28"/>
                <w:szCs w:val="28"/>
              </w:rPr>
              <w:t>6</w:t>
            </w:r>
            <w:r w:rsidRPr="0018222C">
              <w:rPr>
                <w:sz w:val="28"/>
                <w:szCs w:val="28"/>
              </w:rPr>
              <w:t>.</w:t>
            </w:r>
            <w:r w:rsidRPr="0018222C">
              <w:rPr>
                <w:sz w:val="28"/>
                <w:szCs w:val="28"/>
              </w:rPr>
              <w:t>其他</w:t>
            </w:r>
          </w:p>
        </w:tc>
        <w:tc>
          <w:tcPr>
            <w:tcW w:w="2547" w:type="dxa"/>
            <w:tcBorders>
              <w:top w:val="nil"/>
              <w:bottom w:val="single" w:sz="18" w:space="0" w:color="auto"/>
              <w:right w:val="single" w:sz="12" w:space="0" w:color="auto"/>
            </w:tcBorders>
          </w:tcPr>
          <w:p w:rsidR="00E95F64" w:rsidRPr="0018222C" w:rsidRDefault="00E95F64" w:rsidP="00C53090">
            <w:pPr>
              <w:snapToGrid w:val="0"/>
              <w:spacing w:before="120" w:after="120" w:line="460" w:lineRule="atLeast"/>
              <w:ind w:left="170"/>
              <w:jc w:val="center"/>
              <w:rPr>
                <w:sz w:val="28"/>
                <w:szCs w:val="28"/>
                <w:bdr w:val="single" w:sz="4" w:space="0" w:color="auto"/>
              </w:rPr>
            </w:pPr>
          </w:p>
        </w:tc>
      </w:tr>
    </w:tbl>
    <w:p w:rsidR="00E95F64" w:rsidRPr="0018222C" w:rsidRDefault="00E95F64" w:rsidP="00E95F64">
      <w:pPr>
        <w:widowControl/>
        <w:adjustRightInd/>
        <w:spacing w:line="240" w:lineRule="auto"/>
        <w:jc w:val="left"/>
        <w:textAlignment w:val="auto"/>
        <w:rPr>
          <w:sz w:val="28"/>
          <w:szCs w:val="28"/>
        </w:rPr>
      </w:pPr>
    </w:p>
    <w:p w:rsidR="00E95F64" w:rsidRPr="0018222C" w:rsidRDefault="00E95F64" w:rsidP="00E95F64">
      <w:pPr>
        <w:tabs>
          <w:tab w:val="left" w:pos="10588"/>
          <w:tab w:val="left" w:pos="10948"/>
          <w:tab w:val="left" w:pos="14058"/>
        </w:tabs>
        <w:autoSpaceDE w:val="0"/>
        <w:autoSpaceDN w:val="0"/>
        <w:spacing w:line="400" w:lineRule="exact"/>
        <w:ind w:right="204"/>
        <w:rPr>
          <w:sz w:val="28"/>
          <w:szCs w:val="28"/>
        </w:rPr>
      </w:pPr>
      <w:r w:rsidRPr="0018222C">
        <w:rPr>
          <w:rFonts w:hint="eastAsia"/>
          <w:sz w:val="28"/>
          <w:szCs w:val="28"/>
        </w:rPr>
        <w:t>(</w:t>
      </w:r>
      <w:r w:rsidRPr="0018222C">
        <w:rPr>
          <w:rFonts w:hint="eastAsia"/>
          <w:sz w:val="28"/>
          <w:szCs w:val="28"/>
        </w:rPr>
        <w:t>六</w:t>
      </w:r>
      <w:r w:rsidRPr="0018222C">
        <w:rPr>
          <w:sz w:val="28"/>
          <w:szCs w:val="28"/>
        </w:rPr>
        <w:t>)</w:t>
      </w:r>
      <w:r w:rsidRPr="0018222C">
        <w:rPr>
          <w:sz w:val="28"/>
          <w:szCs w:val="28"/>
        </w:rPr>
        <w:t>其他</w:t>
      </w:r>
    </w:p>
    <w:p w:rsidR="00E95F64" w:rsidRPr="0018222C" w:rsidRDefault="00E95F64" w:rsidP="00E95F64">
      <w:pPr>
        <w:tabs>
          <w:tab w:val="left" w:pos="10588"/>
          <w:tab w:val="left" w:pos="10948"/>
          <w:tab w:val="left" w:pos="14058"/>
        </w:tabs>
        <w:autoSpaceDE w:val="0"/>
        <w:autoSpaceDN w:val="0"/>
        <w:spacing w:line="400" w:lineRule="exact"/>
        <w:ind w:left="960" w:right="204"/>
        <w:rPr>
          <w:sz w:val="28"/>
          <w:szCs w:val="28"/>
        </w:rPr>
      </w:pPr>
    </w:p>
    <w:tbl>
      <w:tblPr>
        <w:tblW w:w="95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63"/>
        <w:gridCol w:w="3902"/>
      </w:tblGrid>
      <w:tr w:rsidR="00E95F64" w:rsidRPr="0018222C" w:rsidTr="00C53090">
        <w:trPr>
          <w:jc w:val="center"/>
        </w:trPr>
        <w:tc>
          <w:tcPr>
            <w:tcW w:w="5663" w:type="dxa"/>
            <w:tcBorders>
              <w:bottom w:val="single" w:sz="6" w:space="0" w:color="auto"/>
            </w:tcBorders>
          </w:tcPr>
          <w:p w:rsidR="00E95F64" w:rsidRPr="0018222C" w:rsidRDefault="00E95F64" w:rsidP="00C53090">
            <w:pPr>
              <w:spacing w:line="400" w:lineRule="exact"/>
              <w:ind w:left="284" w:right="284"/>
              <w:jc w:val="distribute"/>
              <w:rPr>
                <w:sz w:val="28"/>
                <w:szCs w:val="28"/>
              </w:rPr>
            </w:pPr>
            <w:r w:rsidRPr="0018222C">
              <w:rPr>
                <w:sz w:val="28"/>
                <w:szCs w:val="28"/>
              </w:rPr>
              <w:t>項目</w:t>
            </w:r>
          </w:p>
        </w:tc>
        <w:tc>
          <w:tcPr>
            <w:tcW w:w="3902" w:type="dxa"/>
            <w:tcBorders>
              <w:bottom w:val="single" w:sz="6" w:space="0" w:color="auto"/>
            </w:tcBorders>
          </w:tcPr>
          <w:p w:rsidR="00E95F64" w:rsidRPr="0018222C" w:rsidRDefault="00834776" w:rsidP="00C53090">
            <w:pPr>
              <w:spacing w:line="400" w:lineRule="exact"/>
              <w:ind w:left="284" w:right="284"/>
              <w:jc w:val="distribute"/>
              <w:rPr>
                <w:sz w:val="28"/>
                <w:szCs w:val="28"/>
              </w:rPr>
            </w:pPr>
            <w:r w:rsidRPr="001D7FDD">
              <w:rPr>
                <w:rFonts w:hAnsi="14"/>
                <w:sz w:val="28"/>
                <w:szCs w:val="28"/>
              </w:rPr>
              <w:t>本中心意見</w:t>
            </w:r>
          </w:p>
        </w:tc>
      </w:tr>
      <w:tr w:rsidR="00E95F64" w:rsidRPr="0018222C" w:rsidTr="00C53090">
        <w:trPr>
          <w:jc w:val="center"/>
        </w:trPr>
        <w:tc>
          <w:tcPr>
            <w:tcW w:w="5663" w:type="dxa"/>
            <w:tcBorders>
              <w:top w:val="single" w:sz="6" w:space="0" w:color="auto"/>
              <w:bottom w:val="nil"/>
            </w:tcBorders>
          </w:tcPr>
          <w:p w:rsidR="00E95F64" w:rsidRPr="0018222C" w:rsidRDefault="00E95F64" w:rsidP="0018222C">
            <w:pPr>
              <w:spacing w:line="400" w:lineRule="exact"/>
              <w:ind w:left="241" w:hangingChars="86" w:hanging="241"/>
              <w:rPr>
                <w:sz w:val="28"/>
                <w:szCs w:val="28"/>
              </w:rPr>
            </w:pPr>
            <w:r w:rsidRPr="0018222C">
              <w:rPr>
                <w:sz w:val="28"/>
                <w:szCs w:val="28"/>
              </w:rPr>
              <w:t>1.</w:t>
            </w:r>
            <w:r w:rsidRPr="0018222C">
              <w:rPr>
                <w:sz w:val="28"/>
                <w:szCs w:val="28"/>
              </w:rPr>
              <w:t>承諾提出公開銷售股數是否符合主管機關規定成數。</w:t>
            </w:r>
          </w:p>
        </w:tc>
        <w:tc>
          <w:tcPr>
            <w:tcW w:w="3902" w:type="dxa"/>
            <w:tcBorders>
              <w:top w:val="single" w:sz="6" w:space="0" w:color="auto"/>
              <w:bottom w:val="nil"/>
            </w:tcBorders>
          </w:tcPr>
          <w:p w:rsidR="00E95F64" w:rsidRPr="0018222C" w:rsidRDefault="00E95F64" w:rsidP="00C53090">
            <w:pPr>
              <w:spacing w:line="400" w:lineRule="exact"/>
              <w:ind w:leftChars="94" w:left="226" w:rightChars="15" w:right="36"/>
              <w:rPr>
                <w:sz w:val="28"/>
                <w:szCs w:val="28"/>
              </w:rPr>
            </w:pPr>
          </w:p>
        </w:tc>
      </w:tr>
      <w:tr w:rsidR="00E95F64" w:rsidRPr="0018222C" w:rsidTr="00C53090">
        <w:trPr>
          <w:trHeight w:val="664"/>
          <w:jc w:val="center"/>
        </w:trPr>
        <w:tc>
          <w:tcPr>
            <w:tcW w:w="5663" w:type="dxa"/>
            <w:tcBorders>
              <w:top w:val="nil"/>
              <w:bottom w:val="nil"/>
            </w:tcBorders>
          </w:tcPr>
          <w:p w:rsidR="00E95F64" w:rsidRPr="0018222C" w:rsidRDefault="00E95F64" w:rsidP="0018222C">
            <w:pPr>
              <w:spacing w:line="400" w:lineRule="exact"/>
              <w:ind w:left="241" w:hangingChars="86" w:hanging="241"/>
              <w:rPr>
                <w:sz w:val="28"/>
                <w:szCs w:val="28"/>
              </w:rPr>
            </w:pPr>
            <w:r w:rsidRPr="0018222C">
              <w:rPr>
                <w:sz w:val="28"/>
                <w:szCs w:val="28"/>
              </w:rPr>
              <w:t>2.</w:t>
            </w:r>
            <w:r w:rsidRPr="0018222C">
              <w:rPr>
                <w:sz w:val="28"/>
                <w:szCs w:val="28"/>
              </w:rPr>
              <w:t>實地查核作業有無發現特殊異常事項</w:t>
            </w:r>
            <w:proofErr w:type="gramStart"/>
            <w:r w:rsidRPr="0018222C">
              <w:rPr>
                <w:sz w:val="28"/>
                <w:szCs w:val="28"/>
              </w:rPr>
              <w:t>及其處</w:t>
            </w:r>
            <w:proofErr w:type="gramEnd"/>
            <w:r w:rsidR="0018222C">
              <w:rPr>
                <w:rFonts w:hint="eastAsia"/>
                <w:sz w:val="28"/>
                <w:szCs w:val="28"/>
              </w:rPr>
              <w:t xml:space="preserve"> </w:t>
            </w:r>
            <w:r w:rsidRPr="0018222C">
              <w:rPr>
                <w:sz w:val="28"/>
                <w:szCs w:val="28"/>
              </w:rPr>
              <w:t>理情形。</w:t>
            </w:r>
          </w:p>
        </w:tc>
        <w:tc>
          <w:tcPr>
            <w:tcW w:w="3902" w:type="dxa"/>
            <w:tcBorders>
              <w:top w:val="nil"/>
              <w:bottom w:val="nil"/>
            </w:tcBorders>
          </w:tcPr>
          <w:p w:rsidR="00E95F64" w:rsidRPr="0018222C" w:rsidRDefault="00E95F64" w:rsidP="0018222C">
            <w:pPr>
              <w:spacing w:line="400" w:lineRule="exact"/>
              <w:rPr>
                <w:spacing w:val="-4"/>
                <w:sz w:val="28"/>
                <w:szCs w:val="28"/>
              </w:rPr>
            </w:pPr>
          </w:p>
        </w:tc>
      </w:tr>
      <w:tr w:rsidR="00E95F64" w:rsidRPr="0018222C" w:rsidTr="00C53090">
        <w:trPr>
          <w:trHeight w:val="688"/>
          <w:jc w:val="center"/>
        </w:trPr>
        <w:tc>
          <w:tcPr>
            <w:tcW w:w="5663" w:type="dxa"/>
            <w:tcBorders>
              <w:top w:val="nil"/>
              <w:bottom w:val="nil"/>
              <w:right w:val="single" w:sz="6" w:space="0" w:color="auto"/>
            </w:tcBorders>
          </w:tcPr>
          <w:p w:rsidR="00E95F64" w:rsidRPr="0018222C" w:rsidRDefault="00E95F64" w:rsidP="00C53090">
            <w:pPr>
              <w:spacing w:line="400" w:lineRule="exact"/>
              <w:rPr>
                <w:sz w:val="28"/>
                <w:szCs w:val="28"/>
              </w:rPr>
            </w:pPr>
            <w:r w:rsidRPr="0018222C">
              <w:rPr>
                <w:sz w:val="28"/>
                <w:szCs w:val="28"/>
              </w:rPr>
              <w:t>3.</w:t>
            </w:r>
            <w:r w:rsidRPr="0018222C">
              <w:rPr>
                <w:sz w:val="28"/>
                <w:szCs w:val="28"/>
              </w:rPr>
              <w:t>有無主管機關函示之各項應行注意事項。</w:t>
            </w:r>
          </w:p>
        </w:tc>
        <w:tc>
          <w:tcPr>
            <w:tcW w:w="3902" w:type="dxa"/>
            <w:tcBorders>
              <w:top w:val="nil"/>
              <w:left w:val="single" w:sz="6" w:space="0" w:color="auto"/>
              <w:bottom w:val="nil"/>
            </w:tcBorders>
          </w:tcPr>
          <w:p w:rsidR="00E95F64" w:rsidRPr="0018222C" w:rsidRDefault="00E95F64" w:rsidP="0018222C">
            <w:pPr>
              <w:spacing w:line="400" w:lineRule="exact"/>
              <w:rPr>
                <w:spacing w:val="-4"/>
                <w:sz w:val="28"/>
                <w:szCs w:val="28"/>
              </w:rPr>
            </w:pPr>
          </w:p>
        </w:tc>
      </w:tr>
      <w:tr w:rsidR="00E95F64" w:rsidRPr="0018222C" w:rsidTr="00C53090">
        <w:trPr>
          <w:jc w:val="center"/>
        </w:trPr>
        <w:tc>
          <w:tcPr>
            <w:tcW w:w="5663" w:type="dxa"/>
            <w:tcBorders>
              <w:top w:val="nil"/>
            </w:tcBorders>
          </w:tcPr>
          <w:p w:rsidR="00E95F64" w:rsidRPr="0018222C" w:rsidRDefault="00E95F64" w:rsidP="00C53090">
            <w:pPr>
              <w:spacing w:line="400" w:lineRule="exact"/>
              <w:ind w:left="196" w:hanging="196"/>
              <w:rPr>
                <w:sz w:val="28"/>
                <w:szCs w:val="28"/>
              </w:rPr>
            </w:pPr>
            <w:r w:rsidRPr="0018222C">
              <w:rPr>
                <w:sz w:val="28"/>
                <w:szCs w:val="28"/>
              </w:rPr>
              <w:t>4.</w:t>
            </w:r>
            <w:r w:rsidRPr="0018222C">
              <w:rPr>
                <w:sz w:val="28"/>
                <w:szCs w:val="28"/>
              </w:rPr>
              <w:t>發行公司之簡式財務預測是否依照本中心「審查有價證券上櫃作業程序」之規定，於規定時間內檢送本中心。</w:t>
            </w:r>
          </w:p>
        </w:tc>
        <w:tc>
          <w:tcPr>
            <w:tcW w:w="3902" w:type="dxa"/>
            <w:tcBorders>
              <w:top w:val="nil"/>
            </w:tcBorders>
          </w:tcPr>
          <w:p w:rsidR="00E95F64" w:rsidRPr="0018222C" w:rsidRDefault="00E95F64" w:rsidP="00C53090">
            <w:pPr>
              <w:spacing w:line="400" w:lineRule="exact"/>
              <w:ind w:leftChars="94" w:left="226" w:rightChars="15" w:right="36"/>
              <w:rPr>
                <w:spacing w:val="-4"/>
                <w:sz w:val="28"/>
                <w:szCs w:val="28"/>
              </w:rPr>
            </w:pPr>
          </w:p>
        </w:tc>
      </w:tr>
    </w:tbl>
    <w:p w:rsidR="00E95F64" w:rsidRPr="0018222C" w:rsidRDefault="00E95F64" w:rsidP="00E95F64">
      <w:pPr>
        <w:widowControl/>
        <w:adjustRightInd/>
        <w:spacing w:line="240" w:lineRule="auto"/>
        <w:jc w:val="left"/>
        <w:textAlignment w:val="auto"/>
        <w:rPr>
          <w:sz w:val="28"/>
          <w:szCs w:val="28"/>
        </w:rPr>
      </w:pPr>
    </w:p>
    <w:p w:rsidR="00E95F64" w:rsidRPr="0018222C" w:rsidRDefault="00E95F64" w:rsidP="00E95F64">
      <w:pPr>
        <w:widowControl/>
        <w:adjustRightInd/>
        <w:spacing w:line="240" w:lineRule="auto"/>
        <w:jc w:val="left"/>
        <w:textAlignment w:val="auto"/>
        <w:rPr>
          <w:sz w:val="28"/>
          <w:szCs w:val="28"/>
        </w:rPr>
      </w:pPr>
    </w:p>
    <w:sectPr w:rsidR="00E95F64" w:rsidRPr="0018222C" w:rsidSect="00E62F83">
      <w:pgSz w:w="11907" w:h="16840" w:code="9"/>
      <w:pgMar w:top="1418" w:right="1134" w:bottom="1247" w:left="1134" w:header="851" w:footer="992" w:gutter="0"/>
      <w:pgNumType w:start="8"/>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B2" w:rsidRDefault="00A22EB2" w:rsidP="00B97722">
      <w:pPr>
        <w:spacing w:line="240" w:lineRule="auto"/>
      </w:pPr>
      <w:r>
        <w:separator/>
      </w:r>
    </w:p>
  </w:endnote>
  <w:endnote w:type="continuationSeparator" w:id="0">
    <w:p w:rsidR="00A22EB2" w:rsidRDefault="00A22EB2" w:rsidP="00B9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黑體">
    <w:altName w:val="微軟正黑體"/>
    <w:charset w:val="88"/>
    <w:family w:val="modern"/>
    <w:pitch w:val="fixed"/>
    <w:sig w:usb0="80000001" w:usb1="28091800" w:usb2="00000016" w:usb3="00000000" w:csb0="00100000" w:csb1="00000000"/>
  </w:font>
  <w:font w:name="華康中楷體">
    <w:altName w:val="微軟正黑體"/>
    <w:panose1 w:val="00000000000000000000"/>
    <w:charset w:val="88"/>
    <w:family w:val="modern"/>
    <w:notTrueType/>
    <w:pitch w:val="fixed"/>
    <w:sig w:usb0="00000001" w:usb1="08080000" w:usb2="00000010" w:usb3="00000000" w:csb0="00100000" w:csb1="00000000"/>
  </w:font>
  <w:font w:name="華康粗黑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Rockwell">
    <w:altName w:val="Nyala"/>
    <w:charset w:val="00"/>
    <w:family w:val="roman"/>
    <w:pitch w:val="variable"/>
    <w:sig w:usb0="00000001" w:usb1="00000000" w:usb2="00000000" w:usb3="00000000" w:csb0="00000003" w:csb1="00000000"/>
  </w:font>
  <w:font w:name="全真楷書">
    <w:altName w:val="細明體"/>
    <w:charset w:val="88"/>
    <w:family w:val="modern"/>
    <w:pitch w:val="fixed"/>
    <w:sig w:usb0="00000001" w:usb1="08080000" w:usb2="00000010" w:usb3="00000000" w:csb0="00100000" w:csb1="00000000"/>
  </w:font>
  <w:font w:name="@細明體">
    <w:panose1 w:val="02020509000000000000"/>
    <w:charset w:val="88"/>
    <w:family w:val="modern"/>
    <w:pitch w:val="fixed"/>
    <w:sig w:usb0="A00002FF" w:usb1="28CFFCFA" w:usb2="00000016" w:usb3="00000000" w:csb0="00100001" w:csb1="00000000"/>
  </w:font>
  <w:font w:name="華康仿宋體W2(P)">
    <w:altName w:val="新細明體"/>
    <w:panose1 w:val="00000000000000000000"/>
    <w:charset w:val="88"/>
    <w:family w:val="auto"/>
    <w:notTrueType/>
    <w:pitch w:val="variable"/>
    <w:sig w:usb0="00000000" w:usb1="08080000" w:usb2="00000010" w:usb3="00000000" w:csb0="00100000" w:csb1="00000000"/>
  </w:font>
  <w:font w:name="華康中楷-右下黑影">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華康超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u楷書">
    <w:altName w:val="標楷體"/>
    <w:panose1 w:val="00000000000000000000"/>
    <w:charset w:val="88"/>
    <w:family w:val="modern"/>
    <w:notTrueType/>
    <w:pitch w:val="fixed"/>
    <w:sig w:usb0="00000001" w:usb1="08080000" w:usb2="00000010" w:usb3="00000000" w:csb0="00100000" w:csb1="00000000"/>
  </w:font>
  <w:font w:name="P Ming Li U">
    <w:altName w:val="新細明體"/>
    <w:panose1 w:val="00000000000000000000"/>
    <w:charset w:val="88"/>
    <w:family w:val="roman"/>
    <w:notTrueType/>
    <w:pitch w:val="default"/>
    <w:sig w:usb0="00000001" w:usb1="08080000" w:usb2="00000010" w:usb3="00000000" w:csb0="00100000" w:csb1="00000000"/>
  </w:font>
  <w:font w:name="華康圓體 Std W5">
    <w:altName w:val="Arial Unicode MS"/>
    <w:panose1 w:val="00000000000000000000"/>
    <w:charset w:val="88"/>
    <w:family w:val="modern"/>
    <w:notTrueType/>
    <w:pitch w:val="variable"/>
    <w:sig w:usb0="00000283" w:usb1="08080000" w:usb2="00000010" w:usb3="00000000" w:csb0="0010000D" w:csb1="00000000"/>
  </w:font>
  <w:font w:name="Cambria">
    <w:panose1 w:val="02040503050406030204"/>
    <w:charset w:val="00"/>
    <w:family w:val="roman"/>
    <w:pitch w:val="variable"/>
    <w:sig w:usb0="E00002FF" w:usb1="400004FF" w:usb2="00000000" w:usb3="00000000" w:csb0="0000019F" w:csb1="00000000"/>
  </w:font>
  <w:font w:name="華康仿宋體W4">
    <w:altName w:val="新細明體"/>
    <w:charset w:val="88"/>
    <w:family w:val="modern"/>
    <w:pitch w:val="fixed"/>
    <w:sig w:usb0="80000001" w:usb1="28091800" w:usb2="00000016" w:usb3="00000000" w:csb0="00100000" w:csb1="00000000"/>
  </w:font>
  <w:font w:name="華康中明體">
    <w:altName w:val="新細明體"/>
    <w:charset w:val="88"/>
    <w:family w:val="modern"/>
    <w:pitch w:val="fixed"/>
    <w:sig w:usb0="80000001" w:usb1="28091800" w:usb2="00000016" w:usb3="00000000" w:csb0="00100000" w:csb1="00000000"/>
  </w:font>
  <w:font w:name="華康仿宋體">
    <w:altName w:val="細明體"/>
    <w:panose1 w:val="00000000000000000000"/>
    <w:charset w:val="88"/>
    <w:family w:val="modern"/>
    <w:notTrueType/>
    <w:pitch w:val="fixed"/>
    <w:sig w:usb0="00000001" w:usb1="08080000" w:usb2="00000010" w:usb3="00000000" w:csb0="00100000" w:csb1="00000000"/>
  </w:font>
  <w:font w:name="14">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223032"/>
      <w:docPartObj>
        <w:docPartGallery w:val="Page Numbers (Bottom of Page)"/>
        <w:docPartUnique/>
      </w:docPartObj>
    </w:sdtPr>
    <w:sdtEndPr>
      <w:rPr>
        <w:rFonts w:ascii="標楷體" w:hAnsi="標楷體"/>
        <w:sz w:val="28"/>
        <w:szCs w:val="28"/>
      </w:rPr>
    </w:sdtEndPr>
    <w:sdtContent>
      <w:p w:rsidR="00CB2712" w:rsidRPr="00CB2712" w:rsidRDefault="00CB2712">
        <w:pPr>
          <w:pStyle w:val="a8"/>
          <w:jc w:val="center"/>
          <w:rPr>
            <w:rFonts w:ascii="標楷體" w:hAnsi="標楷體"/>
            <w:sz w:val="28"/>
            <w:szCs w:val="28"/>
          </w:rPr>
        </w:pPr>
        <w:r w:rsidRPr="00CB2712">
          <w:rPr>
            <w:rFonts w:ascii="標楷體" w:hAnsi="標楷體"/>
            <w:sz w:val="28"/>
            <w:szCs w:val="28"/>
          </w:rPr>
          <w:fldChar w:fldCharType="begin"/>
        </w:r>
        <w:r w:rsidRPr="00CB2712">
          <w:rPr>
            <w:rFonts w:ascii="標楷體" w:hAnsi="標楷體"/>
            <w:sz w:val="28"/>
            <w:szCs w:val="28"/>
          </w:rPr>
          <w:instrText>PAGE   \* MERGEFORMAT</w:instrText>
        </w:r>
        <w:r w:rsidRPr="00CB2712">
          <w:rPr>
            <w:rFonts w:ascii="標楷體" w:hAnsi="標楷體"/>
            <w:sz w:val="28"/>
            <w:szCs w:val="28"/>
          </w:rPr>
          <w:fldChar w:fldCharType="separate"/>
        </w:r>
        <w:r w:rsidR="003E6947" w:rsidRPr="003E6947">
          <w:rPr>
            <w:rFonts w:ascii="標楷體" w:hAnsi="標楷體"/>
            <w:noProof/>
            <w:sz w:val="28"/>
            <w:szCs w:val="28"/>
            <w:lang w:val="zh-TW"/>
          </w:rPr>
          <w:t>10</w:t>
        </w:r>
        <w:r w:rsidRPr="00CB2712">
          <w:rPr>
            <w:rFonts w:ascii="標楷體" w:hAnsi="標楷體"/>
            <w:sz w:val="28"/>
            <w:szCs w:val="28"/>
          </w:rPr>
          <w:fldChar w:fldCharType="end"/>
        </w:r>
      </w:p>
    </w:sdtContent>
  </w:sdt>
  <w:p w:rsidR="00CB2712" w:rsidRDefault="00CB27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7797"/>
      <w:docPartObj>
        <w:docPartGallery w:val="Page Numbers (Bottom of Page)"/>
        <w:docPartUnique/>
      </w:docPartObj>
    </w:sdtPr>
    <w:sdtEndPr>
      <w:rPr>
        <w:rFonts w:ascii="標楷體" w:hAnsi="標楷體"/>
        <w:sz w:val="28"/>
        <w:szCs w:val="28"/>
      </w:rPr>
    </w:sdtEndPr>
    <w:sdtContent>
      <w:p w:rsidR="00C848D9" w:rsidRPr="00C848D9" w:rsidRDefault="00C848D9">
        <w:pPr>
          <w:pStyle w:val="a8"/>
          <w:jc w:val="center"/>
          <w:rPr>
            <w:rFonts w:ascii="標楷體" w:hAnsi="標楷體"/>
            <w:sz w:val="28"/>
            <w:szCs w:val="28"/>
          </w:rPr>
        </w:pPr>
        <w:r w:rsidRPr="00C848D9">
          <w:rPr>
            <w:rFonts w:ascii="標楷體" w:hAnsi="標楷體"/>
            <w:sz w:val="28"/>
            <w:szCs w:val="28"/>
          </w:rPr>
          <w:fldChar w:fldCharType="begin"/>
        </w:r>
        <w:r w:rsidRPr="00C848D9">
          <w:rPr>
            <w:rFonts w:ascii="標楷體" w:hAnsi="標楷體"/>
            <w:sz w:val="28"/>
            <w:szCs w:val="28"/>
          </w:rPr>
          <w:instrText>PAGE   \* MERGEFORMAT</w:instrText>
        </w:r>
        <w:r w:rsidRPr="00C848D9">
          <w:rPr>
            <w:rFonts w:ascii="標楷體" w:hAnsi="標楷體"/>
            <w:sz w:val="28"/>
            <w:szCs w:val="28"/>
          </w:rPr>
          <w:fldChar w:fldCharType="separate"/>
        </w:r>
        <w:r w:rsidR="003E6947" w:rsidRPr="003E6947">
          <w:rPr>
            <w:rFonts w:ascii="標楷體" w:hAnsi="標楷體"/>
            <w:noProof/>
            <w:sz w:val="28"/>
            <w:szCs w:val="28"/>
            <w:lang w:val="zh-TW"/>
          </w:rPr>
          <w:t>8</w:t>
        </w:r>
        <w:r w:rsidRPr="00C848D9">
          <w:rPr>
            <w:rFonts w:ascii="標楷體" w:hAnsi="標楷體"/>
            <w:sz w:val="28"/>
            <w:szCs w:val="28"/>
          </w:rPr>
          <w:fldChar w:fldCharType="end"/>
        </w:r>
      </w:p>
    </w:sdtContent>
  </w:sdt>
  <w:p w:rsidR="00C848D9" w:rsidRDefault="00C848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B2" w:rsidRDefault="00A22EB2" w:rsidP="00B97722">
      <w:pPr>
        <w:spacing w:line="240" w:lineRule="auto"/>
      </w:pPr>
      <w:r>
        <w:separator/>
      </w:r>
    </w:p>
  </w:footnote>
  <w:footnote w:type="continuationSeparator" w:id="0">
    <w:p w:rsidR="00A22EB2" w:rsidRDefault="00A22EB2" w:rsidP="00B977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BCA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B250464A"/>
    <w:lvl w:ilvl="0">
      <w:start w:val="1"/>
      <w:numFmt w:val="taiwaneseCountingThousand"/>
      <w:lvlText w:val="%1、"/>
      <w:lvlJc w:val="left"/>
      <w:pPr>
        <w:tabs>
          <w:tab w:val="num" w:pos="746"/>
        </w:tabs>
        <w:ind w:left="746" w:hanging="480"/>
      </w:pPr>
      <w:rPr>
        <w:rFonts w:hint="eastAsia"/>
      </w:rPr>
    </w:lvl>
  </w:abstractNum>
  <w:abstractNum w:abstractNumId="2" w15:restartNumberingAfterBreak="0">
    <w:nsid w:val="FFFFFF89"/>
    <w:multiLevelType w:val="singleLevel"/>
    <w:tmpl w:val="56A469F4"/>
    <w:lvl w:ilvl="0">
      <w:start w:val="1"/>
      <w:numFmt w:val="bullet"/>
      <w:pStyle w:val="a"/>
      <w:lvlText w:val=""/>
      <w:lvlJc w:val="left"/>
      <w:pPr>
        <w:tabs>
          <w:tab w:val="num" w:pos="361"/>
        </w:tabs>
        <w:ind w:left="361" w:hanging="360"/>
      </w:pPr>
      <w:rPr>
        <w:rFonts w:ascii="Wingdings" w:hAnsi="Wingdings" w:hint="default"/>
      </w:rPr>
    </w:lvl>
  </w:abstractNum>
  <w:abstractNum w:abstractNumId="3" w15:restartNumberingAfterBreak="0">
    <w:nsid w:val="0E493B69"/>
    <w:multiLevelType w:val="hybridMultilevel"/>
    <w:tmpl w:val="7E8C688A"/>
    <w:lvl w:ilvl="0" w:tplc="07C20F20">
      <w:start w:val="1"/>
      <w:numFmt w:val="taiwaneseCountingThousand"/>
      <w:lvlText w:val="(%1)"/>
      <w:lvlJc w:val="left"/>
      <w:pPr>
        <w:ind w:left="826" w:hanging="4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7A01486"/>
    <w:multiLevelType w:val="hybridMultilevel"/>
    <w:tmpl w:val="1832AFC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1B483FB2"/>
    <w:multiLevelType w:val="hybridMultilevel"/>
    <w:tmpl w:val="2146D26A"/>
    <w:lvl w:ilvl="0" w:tplc="06A8B526">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6" w15:restartNumberingAfterBreak="0">
    <w:nsid w:val="1BF95210"/>
    <w:multiLevelType w:val="hybridMultilevel"/>
    <w:tmpl w:val="BDC26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9346B"/>
    <w:multiLevelType w:val="hybridMultilevel"/>
    <w:tmpl w:val="192E7374"/>
    <w:lvl w:ilvl="0" w:tplc="A44435B2">
      <w:start w:val="1"/>
      <w:numFmt w:val="taiwaneseCountingThousand"/>
      <w:lvlText w:val="%1、"/>
      <w:lvlJc w:val="left"/>
      <w:pPr>
        <w:ind w:left="622" w:hanging="480"/>
      </w:pPr>
      <w:rPr>
        <w:rFonts w:cs="Times New Roman" w:hint="eastAsia"/>
        <w:b w:val="0"/>
      </w:rPr>
    </w:lvl>
    <w:lvl w:ilvl="1" w:tplc="4E8249CA">
      <w:start w:val="1"/>
      <w:numFmt w:val="decimal"/>
      <w:lvlText w:val="（%2）"/>
      <w:lvlJc w:val="left"/>
      <w:pPr>
        <w:ind w:left="1232" w:hanging="480"/>
      </w:pPr>
      <w:rPr>
        <w:rFonts w:cs="Times New Roman" w:hint="default"/>
      </w:rPr>
    </w:lvl>
    <w:lvl w:ilvl="2" w:tplc="0409001B">
      <w:start w:val="1"/>
      <w:numFmt w:val="lowerRoman"/>
      <w:lvlText w:val="%3."/>
      <w:lvlJc w:val="right"/>
      <w:pPr>
        <w:ind w:left="1721" w:hanging="480"/>
      </w:pPr>
      <w:rPr>
        <w:rFonts w:cs="Times New Roman"/>
      </w:rPr>
    </w:lvl>
    <w:lvl w:ilvl="3" w:tplc="0409000F">
      <w:start w:val="1"/>
      <w:numFmt w:val="decimal"/>
      <w:lvlText w:val="%4."/>
      <w:lvlJc w:val="left"/>
      <w:pPr>
        <w:ind w:left="5159" w:hanging="480"/>
      </w:pPr>
      <w:rPr>
        <w:rFonts w:cs="Times New Roman"/>
      </w:rPr>
    </w:lvl>
    <w:lvl w:ilvl="4" w:tplc="04090019">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8" w15:restartNumberingAfterBreak="0">
    <w:nsid w:val="1E4A4666"/>
    <w:multiLevelType w:val="hybridMultilevel"/>
    <w:tmpl w:val="63C84BF6"/>
    <w:lvl w:ilvl="0" w:tplc="F9640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AF73FB"/>
    <w:multiLevelType w:val="hybridMultilevel"/>
    <w:tmpl w:val="4BAA2304"/>
    <w:lvl w:ilvl="0" w:tplc="BE680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346414"/>
    <w:multiLevelType w:val="hybridMultilevel"/>
    <w:tmpl w:val="2FFC40D2"/>
    <w:lvl w:ilvl="0" w:tplc="DAC0A8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747F26"/>
    <w:multiLevelType w:val="hybridMultilevel"/>
    <w:tmpl w:val="5E566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A7926"/>
    <w:multiLevelType w:val="hybridMultilevel"/>
    <w:tmpl w:val="46AECE4E"/>
    <w:lvl w:ilvl="0" w:tplc="EF1A7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956D24"/>
    <w:multiLevelType w:val="hybridMultilevel"/>
    <w:tmpl w:val="BA46BFC0"/>
    <w:lvl w:ilvl="0" w:tplc="9A042040">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B82A00"/>
    <w:multiLevelType w:val="hybridMultilevel"/>
    <w:tmpl w:val="C5224032"/>
    <w:lvl w:ilvl="0" w:tplc="76BC8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181A88"/>
    <w:multiLevelType w:val="hybridMultilevel"/>
    <w:tmpl w:val="4D320D3E"/>
    <w:lvl w:ilvl="0" w:tplc="F296F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08289D"/>
    <w:multiLevelType w:val="hybridMultilevel"/>
    <w:tmpl w:val="1CB0F0D6"/>
    <w:lvl w:ilvl="0" w:tplc="9D786EB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6E7724"/>
    <w:multiLevelType w:val="hybridMultilevel"/>
    <w:tmpl w:val="0DF23D40"/>
    <w:lvl w:ilvl="0" w:tplc="8BE45326">
      <w:start w:val="1"/>
      <w:numFmt w:val="taiwaneseCountingThousand"/>
      <w:lvlText w:val="(%1)"/>
      <w:lvlJc w:val="left"/>
      <w:pPr>
        <w:tabs>
          <w:tab w:val="num" w:pos="510"/>
        </w:tabs>
        <w:ind w:left="510" w:hanging="510"/>
      </w:pPr>
      <w:rPr>
        <w:rFonts w:eastAsia="標楷體" w:hint="eastAsia"/>
      </w:rPr>
    </w:lvl>
    <w:lvl w:ilvl="1" w:tplc="610225B4">
      <w:start w:val="1"/>
      <w:numFmt w:val="decimal"/>
      <w:lvlText w:val="%2."/>
      <w:lvlJc w:val="left"/>
      <w:pPr>
        <w:tabs>
          <w:tab w:val="num" w:pos="840"/>
        </w:tabs>
        <w:ind w:left="840" w:hanging="360"/>
      </w:pPr>
      <w:rPr>
        <w:rFonts w:eastAsia="新細明體" w:hint="eastAsia"/>
      </w:rPr>
    </w:lvl>
    <w:lvl w:ilvl="2" w:tplc="C7F490B6">
      <w:start w:val="1"/>
      <w:numFmt w:val="decimal"/>
      <w:lvlText w:val="(%3)"/>
      <w:lvlJc w:val="left"/>
      <w:pPr>
        <w:tabs>
          <w:tab w:val="num" w:pos="1350"/>
        </w:tabs>
        <w:ind w:left="1350" w:hanging="390"/>
      </w:pPr>
      <w:rPr>
        <w:rFonts w:hint="eastAsia"/>
      </w:rPr>
    </w:lvl>
    <w:lvl w:ilvl="3" w:tplc="2328F922">
      <w:start w:val="1"/>
      <w:numFmt w:val="lowerLetter"/>
      <w:lvlText w:val="%4."/>
      <w:lvlJc w:val="left"/>
      <w:pPr>
        <w:tabs>
          <w:tab w:val="num" w:pos="1800"/>
        </w:tabs>
        <w:ind w:left="1800" w:hanging="360"/>
      </w:pPr>
      <w:rPr>
        <w:rFonts w:hint="eastAsia"/>
      </w:rPr>
    </w:lvl>
    <w:lvl w:ilvl="4" w:tplc="04090001">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1902AD"/>
    <w:multiLevelType w:val="singleLevel"/>
    <w:tmpl w:val="7AB630EC"/>
    <w:lvl w:ilvl="0">
      <w:start w:val="1"/>
      <w:numFmt w:val="taiwaneseCountingThousand"/>
      <w:pStyle w:val="2"/>
      <w:lvlText w:val="第%1章"/>
      <w:lvlJc w:val="left"/>
      <w:pPr>
        <w:tabs>
          <w:tab w:val="num" w:pos="1800"/>
        </w:tabs>
        <w:ind w:left="1800" w:hanging="1800"/>
      </w:pPr>
      <w:rPr>
        <w:rFonts w:hint="eastAsia"/>
      </w:rPr>
    </w:lvl>
  </w:abstractNum>
  <w:abstractNum w:abstractNumId="19" w15:restartNumberingAfterBreak="0">
    <w:nsid w:val="3023739C"/>
    <w:multiLevelType w:val="hybridMultilevel"/>
    <w:tmpl w:val="D54A2884"/>
    <w:lvl w:ilvl="0" w:tplc="7062C8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AE34D6"/>
    <w:multiLevelType w:val="hybridMultilevel"/>
    <w:tmpl w:val="9DF437FC"/>
    <w:lvl w:ilvl="0" w:tplc="2CB0A4E6">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21" w15:restartNumberingAfterBreak="0">
    <w:nsid w:val="34304803"/>
    <w:multiLevelType w:val="hybridMultilevel"/>
    <w:tmpl w:val="7E8C688A"/>
    <w:lvl w:ilvl="0" w:tplc="07C20F20">
      <w:start w:val="1"/>
      <w:numFmt w:val="taiwaneseCountingThousand"/>
      <w:lvlText w:val="(%1)"/>
      <w:lvlJc w:val="left"/>
      <w:pPr>
        <w:ind w:left="826" w:hanging="4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36116BE9"/>
    <w:multiLevelType w:val="hybridMultilevel"/>
    <w:tmpl w:val="160AF5C0"/>
    <w:lvl w:ilvl="0" w:tplc="2CB0B8BA">
      <w:start w:val="1"/>
      <w:numFmt w:val="decimal"/>
      <w:lvlText w:val="(%1)"/>
      <w:lvlJc w:val="left"/>
      <w:pPr>
        <w:tabs>
          <w:tab w:val="num" w:pos="360"/>
        </w:tabs>
        <w:ind w:left="360" w:hanging="360"/>
      </w:pPr>
      <w:rPr>
        <w:rFonts w:hint="eastAsia"/>
      </w:rPr>
    </w:lvl>
    <w:lvl w:ilvl="1" w:tplc="5FF017B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9355586"/>
    <w:multiLevelType w:val="hybridMultilevel"/>
    <w:tmpl w:val="D27C8742"/>
    <w:lvl w:ilvl="0" w:tplc="1882A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F71A0F"/>
    <w:multiLevelType w:val="hybridMultilevel"/>
    <w:tmpl w:val="32206A70"/>
    <w:lvl w:ilvl="0" w:tplc="991401DA">
      <w:start w:val="1"/>
      <w:numFmt w:val="taiwaneseCountingThousand"/>
      <w:pStyle w:val="3"/>
      <w:lvlText w:val="(%1)"/>
      <w:lvlJc w:val="left"/>
      <w:pPr>
        <w:ind w:left="580" w:hanging="480"/>
      </w:pPr>
    </w:lvl>
    <w:lvl w:ilvl="1" w:tplc="59D257C4">
      <w:start w:val="1"/>
      <w:numFmt w:val="decimal"/>
      <w:lvlText w:val="%2."/>
      <w:lvlJc w:val="left"/>
      <w:pPr>
        <w:tabs>
          <w:tab w:val="num" w:pos="1440"/>
        </w:tabs>
        <w:ind w:left="1440" w:hanging="360"/>
      </w:pPr>
    </w:lvl>
    <w:lvl w:ilvl="2" w:tplc="92BE317C">
      <w:start w:val="1"/>
      <w:numFmt w:val="decimal"/>
      <w:lvlText w:val="%3."/>
      <w:lvlJc w:val="left"/>
      <w:pPr>
        <w:tabs>
          <w:tab w:val="num" w:pos="2160"/>
        </w:tabs>
        <w:ind w:left="2160" w:hanging="360"/>
      </w:pPr>
    </w:lvl>
    <w:lvl w:ilvl="3" w:tplc="CC102708">
      <w:start w:val="1"/>
      <w:numFmt w:val="decimal"/>
      <w:lvlText w:val="%4."/>
      <w:lvlJc w:val="left"/>
      <w:pPr>
        <w:tabs>
          <w:tab w:val="num" w:pos="2880"/>
        </w:tabs>
        <w:ind w:left="2880" w:hanging="360"/>
      </w:pPr>
    </w:lvl>
    <w:lvl w:ilvl="4" w:tplc="E0AA7420">
      <w:start w:val="1"/>
      <w:numFmt w:val="decimal"/>
      <w:lvlText w:val="%5."/>
      <w:lvlJc w:val="left"/>
      <w:pPr>
        <w:tabs>
          <w:tab w:val="num" w:pos="3600"/>
        </w:tabs>
        <w:ind w:left="3600" w:hanging="360"/>
      </w:pPr>
    </w:lvl>
    <w:lvl w:ilvl="5" w:tplc="6082D3D4">
      <w:start w:val="1"/>
      <w:numFmt w:val="decimal"/>
      <w:lvlText w:val="%6."/>
      <w:lvlJc w:val="left"/>
      <w:pPr>
        <w:tabs>
          <w:tab w:val="num" w:pos="4320"/>
        </w:tabs>
        <w:ind w:left="4320" w:hanging="360"/>
      </w:pPr>
    </w:lvl>
    <w:lvl w:ilvl="6" w:tplc="00541538">
      <w:start w:val="1"/>
      <w:numFmt w:val="decimal"/>
      <w:lvlText w:val="%7."/>
      <w:lvlJc w:val="left"/>
      <w:pPr>
        <w:tabs>
          <w:tab w:val="num" w:pos="5040"/>
        </w:tabs>
        <w:ind w:left="5040" w:hanging="360"/>
      </w:pPr>
    </w:lvl>
    <w:lvl w:ilvl="7" w:tplc="5E2076FC">
      <w:start w:val="1"/>
      <w:numFmt w:val="decimal"/>
      <w:lvlText w:val="%8."/>
      <w:lvlJc w:val="left"/>
      <w:pPr>
        <w:tabs>
          <w:tab w:val="num" w:pos="5760"/>
        </w:tabs>
        <w:ind w:left="5760" w:hanging="360"/>
      </w:pPr>
    </w:lvl>
    <w:lvl w:ilvl="8" w:tplc="3328E976">
      <w:start w:val="1"/>
      <w:numFmt w:val="decimal"/>
      <w:lvlText w:val="%9."/>
      <w:lvlJc w:val="left"/>
      <w:pPr>
        <w:tabs>
          <w:tab w:val="num" w:pos="6480"/>
        </w:tabs>
        <w:ind w:left="6480" w:hanging="360"/>
      </w:pPr>
    </w:lvl>
  </w:abstractNum>
  <w:abstractNum w:abstractNumId="25" w15:restartNumberingAfterBreak="0">
    <w:nsid w:val="3E0A4B4A"/>
    <w:multiLevelType w:val="hybridMultilevel"/>
    <w:tmpl w:val="3496DB54"/>
    <w:lvl w:ilvl="0" w:tplc="14AC85BE">
      <w:start w:val="1"/>
      <w:numFmt w:val="decimalEnclosedCircle"/>
      <w:lvlText w:val="%1"/>
      <w:lvlJc w:val="left"/>
      <w:pPr>
        <w:ind w:left="1480" w:hanging="360"/>
      </w:pPr>
      <w:rPr>
        <w:rFonts w:ascii="新細明體" w:eastAsia="新細明體" w:hAnsi="新細明體" w:hint="default"/>
      </w:rPr>
    </w:lvl>
    <w:lvl w:ilvl="1" w:tplc="04090019">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6" w15:restartNumberingAfterBreak="0">
    <w:nsid w:val="47FF39B3"/>
    <w:multiLevelType w:val="hybridMultilevel"/>
    <w:tmpl w:val="A14C7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7B6B58"/>
    <w:multiLevelType w:val="hybridMultilevel"/>
    <w:tmpl w:val="D39ED0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4F194A"/>
    <w:multiLevelType w:val="hybridMultilevel"/>
    <w:tmpl w:val="D2187024"/>
    <w:lvl w:ilvl="0" w:tplc="236AE11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D452FE"/>
    <w:multiLevelType w:val="hybridMultilevel"/>
    <w:tmpl w:val="0168745E"/>
    <w:lvl w:ilvl="0" w:tplc="E8ACC9D2">
      <w:start w:val="1"/>
      <w:numFmt w:val="decimal"/>
      <w:lvlText w:val="%1."/>
      <w:lvlJc w:val="left"/>
      <w:pPr>
        <w:ind w:left="293" w:hanging="360"/>
      </w:pPr>
      <w:rPr>
        <w:rFonts w:hint="default"/>
        <w:b w:val="0"/>
        <w:u w:val="none"/>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30" w15:restartNumberingAfterBreak="0">
    <w:nsid w:val="532923D8"/>
    <w:multiLevelType w:val="hybridMultilevel"/>
    <w:tmpl w:val="B914CA38"/>
    <w:lvl w:ilvl="0" w:tplc="F0AEE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DB7985"/>
    <w:multiLevelType w:val="hybridMultilevel"/>
    <w:tmpl w:val="0A2442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58278C"/>
    <w:multiLevelType w:val="hybridMultilevel"/>
    <w:tmpl w:val="84F8B45E"/>
    <w:lvl w:ilvl="0" w:tplc="21AC04EE">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33" w15:restartNumberingAfterBreak="0">
    <w:nsid w:val="67963C48"/>
    <w:multiLevelType w:val="hybridMultilevel"/>
    <w:tmpl w:val="D35C2F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7E50524"/>
    <w:multiLevelType w:val="hybridMultilevel"/>
    <w:tmpl w:val="E258DC4E"/>
    <w:lvl w:ilvl="0" w:tplc="4B929412">
      <w:start w:val="1"/>
      <w:numFmt w:val="decimal"/>
      <w:lvlText w:val="(%1)"/>
      <w:lvlJc w:val="left"/>
      <w:pPr>
        <w:ind w:left="840" w:hanging="360"/>
      </w:pPr>
      <w:rPr>
        <w:rFonts w:hint="default"/>
      </w:rPr>
    </w:lvl>
    <w:lvl w:ilvl="1" w:tplc="040A5A0C">
      <w:start w:val="1"/>
      <w:numFmt w:val="decimal"/>
      <w:lvlText w:val="%2."/>
      <w:lvlJc w:val="left"/>
      <w:pPr>
        <w:ind w:left="1320" w:hanging="360"/>
      </w:pPr>
      <w:rPr>
        <w:rFonts w:hint="default"/>
      </w:rPr>
    </w:lvl>
    <w:lvl w:ilvl="2" w:tplc="33D4ADF6">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90E0EEC"/>
    <w:multiLevelType w:val="hybridMultilevel"/>
    <w:tmpl w:val="B87AB698"/>
    <w:lvl w:ilvl="0" w:tplc="61D0BCCE">
      <w:start w:val="6"/>
      <w:numFmt w:val="decimalEnclosedCircle"/>
      <w:lvlText w:val="%1"/>
      <w:lvlJc w:val="left"/>
      <w:pPr>
        <w:ind w:left="1492" w:hanging="360"/>
      </w:pPr>
      <w:rPr>
        <w:rFonts w:ascii="新細明體" w:eastAsia="新細明體" w:hAnsi="新細明體"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6" w15:restartNumberingAfterBreak="0">
    <w:nsid w:val="6B1558C7"/>
    <w:multiLevelType w:val="hybridMultilevel"/>
    <w:tmpl w:val="FFE22A5C"/>
    <w:lvl w:ilvl="0" w:tplc="EF22841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0B232C1"/>
    <w:multiLevelType w:val="hybridMultilevel"/>
    <w:tmpl w:val="0C9C2166"/>
    <w:lvl w:ilvl="0" w:tplc="0B7018AE">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8" w15:restartNumberingAfterBreak="0">
    <w:nsid w:val="72BA1F5E"/>
    <w:multiLevelType w:val="hybridMultilevel"/>
    <w:tmpl w:val="D360AD32"/>
    <w:lvl w:ilvl="0" w:tplc="51F8E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AC63ED"/>
    <w:multiLevelType w:val="hybridMultilevel"/>
    <w:tmpl w:val="AB882556"/>
    <w:lvl w:ilvl="0" w:tplc="A11C3C0C">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871F60"/>
    <w:multiLevelType w:val="hybridMultilevel"/>
    <w:tmpl w:val="A1604A9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1" w15:restartNumberingAfterBreak="0">
    <w:nsid w:val="77A12DD0"/>
    <w:multiLevelType w:val="singleLevel"/>
    <w:tmpl w:val="803AAF78"/>
    <w:lvl w:ilvl="0">
      <w:start w:val="2"/>
      <w:numFmt w:val="bullet"/>
      <w:lvlText w:val="□"/>
      <w:lvlJc w:val="left"/>
      <w:pPr>
        <w:tabs>
          <w:tab w:val="num" w:pos="960"/>
        </w:tabs>
        <w:ind w:left="960" w:hanging="240"/>
      </w:pPr>
      <w:rPr>
        <w:rFonts w:ascii="標楷體" w:eastAsia="標楷體" w:hAnsi="Times New Roman" w:hint="eastAsia"/>
      </w:rPr>
    </w:lvl>
  </w:abstractNum>
  <w:abstractNum w:abstractNumId="42" w15:restartNumberingAfterBreak="0">
    <w:nsid w:val="79F62F7F"/>
    <w:multiLevelType w:val="hybridMultilevel"/>
    <w:tmpl w:val="A23ECAFA"/>
    <w:lvl w:ilvl="0" w:tplc="E5F6D07E">
      <w:start w:val="1"/>
      <w:numFmt w:val="decimal"/>
      <w:lvlText w:val="%1."/>
      <w:lvlJc w:val="left"/>
      <w:pPr>
        <w:ind w:left="1330" w:hanging="480"/>
      </w:pPr>
      <w:rPr>
        <w:rFonts w:hint="eastAsia"/>
      </w:rPr>
    </w:lvl>
    <w:lvl w:ilvl="1" w:tplc="04090019" w:tentative="1">
      <w:start w:val="1"/>
      <w:numFmt w:val="ideographTraditional"/>
      <w:lvlText w:val="%2、"/>
      <w:lvlJc w:val="left"/>
      <w:pPr>
        <w:tabs>
          <w:tab w:val="num" w:pos="158"/>
        </w:tabs>
        <w:ind w:left="158" w:hanging="480"/>
      </w:pPr>
    </w:lvl>
    <w:lvl w:ilvl="2" w:tplc="0409001B" w:tentative="1">
      <w:start w:val="1"/>
      <w:numFmt w:val="lowerRoman"/>
      <w:lvlText w:val="%3."/>
      <w:lvlJc w:val="right"/>
      <w:pPr>
        <w:tabs>
          <w:tab w:val="num" w:pos="638"/>
        </w:tabs>
        <w:ind w:left="638" w:hanging="480"/>
      </w:pPr>
    </w:lvl>
    <w:lvl w:ilvl="3" w:tplc="0409000F" w:tentative="1">
      <w:start w:val="1"/>
      <w:numFmt w:val="decimal"/>
      <w:lvlText w:val="%4."/>
      <w:lvlJc w:val="left"/>
      <w:pPr>
        <w:tabs>
          <w:tab w:val="num" w:pos="1118"/>
        </w:tabs>
        <w:ind w:left="1118" w:hanging="480"/>
      </w:pPr>
    </w:lvl>
    <w:lvl w:ilvl="4" w:tplc="04090019" w:tentative="1">
      <w:start w:val="1"/>
      <w:numFmt w:val="ideographTraditional"/>
      <w:lvlText w:val="%5、"/>
      <w:lvlJc w:val="left"/>
      <w:pPr>
        <w:tabs>
          <w:tab w:val="num" w:pos="1598"/>
        </w:tabs>
        <w:ind w:left="1598" w:hanging="480"/>
      </w:pPr>
    </w:lvl>
    <w:lvl w:ilvl="5" w:tplc="0409001B" w:tentative="1">
      <w:start w:val="1"/>
      <w:numFmt w:val="lowerRoman"/>
      <w:lvlText w:val="%6."/>
      <w:lvlJc w:val="right"/>
      <w:pPr>
        <w:tabs>
          <w:tab w:val="num" w:pos="2078"/>
        </w:tabs>
        <w:ind w:left="2078" w:hanging="480"/>
      </w:pPr>
    </w:lvl>
    <w:lvl w:ilvl="6" w:tplc="0409000F" w:tentative="1">
      <w:start w:val="1"/>
      <w:numFmt w:val="decimal"/>
      <w:lvlText w:val="%7."/>
      <w:lvlJc w:val="left"/>
      <w:pPr>
        <w:tabs>
          <w:tab w:val="num" w:pos="2558"/>
        </w:tabs>
        <w:ind w:left="2558" w:hanging="480"/>
      </w:pPr>
    </w:lvl>
    <w:lvl w:ilvl="7" w:tplc="04090019" w:tentative="1">
      <w:start w:val="1"/>
      <w:numFmt w:val="ideographTraditional"/>
      <w:lvlText w:val="%8、"/>
      <w:lvlJc w:val="left"/>
      <w:pPr>
        <w:tabs>
          <w:tab w:val="num" w:pos="3038"/>
        </w:tabs>
        <w:ind w:left="3038" w:hanging="480"/>
      </w:pPr>
    </w:lvl>
    <w:lvl w:ilvl="8" w:tplc="0409001B" w:tentative="1">
      <w:start w:val="1"/>
      <w:numFmt w:val="lowerRoman"/>
      <w:lvlText w:val="%9."/>
      <w:lvlJc w:val="right"/>
      <w:pPr>
        <w:tabs>
          <w:tab w:val="num" w:pos="3518"/>
        </w:tabs>
        <w:ind w:left="3518" w:hanging="480"/>
      </w:pPr>
    </w:lvl>
  </w:abstractNum>
  <w:abstractNum w:abstractNumId="43" w15:restartNumberingAfterBreak="0">
    <w:nsid w:val="7C3C4B53"/>
    <w:multiLevelType w:val="hybridMultilevel"/>
    <w:tmpl w:val="AE94D90E"/>
    <w:lvl w:ilvl="0" w:tplc="AADC4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947A50"/>
    <w:multiLevelType w:val="hybridMultilevel"/>
    <w:tmpl w:val="F09E8090"/>
    <w:lvl w:ilvl="0" w:tplc="45C28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AD18E3"/>
    <w:multiLevelType w:val="hybridMultilevel"/>
    <w:tmpl w:val="A48C07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D778BB"/>
    <w:multiLevelType w:val="hybridMultilevel"/>
    <w:tmpl w:val="7F22A2E6"/>
    <w:lvl w:ilvl="0" w:tplc="8E76BB8C">
      <w:start w:val="1"/>
      <w:numFmt w:val="taiwaneseCountingThousand"/>
      <w:lvlText w:val="%1、"/>
      <w:lvlJc w:val="left"/>
      <w:pPr>
        <w:tabs>
          <w:tab w:val="num" w:pos="482"/>
        </w:tabs>
        <w:ind w:left="482" w:hanging="480"/>
      </w:pPr>
      <w:rPr>
        <w:rFonts w:hint="eastAsia"/>
        <w:u w:val="none"/>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num w:numId="1">
    <w:abstractNumId w:val="18"/>
  </w:num>
  <w:num w:numId="2">
    <w:abstractNumId w:val="24"/>
  </w:num>
  <w:num w:numId="3">
    <w:abstractNumId w:val="2"/>
  </w:num>
  <w:num w:numId="4">
    <w:abstractNumId w:val="27"/>
  </w:num>
  <w:num w:numId="5">
    <w:abstractNumId w:val="46"/>
  </w:num>
  <w:num w:numId="6">
    <w:abstractNumId w:val="22"/>
  </w:num>
  <w:num w:numId="7">
    <w:abstractNumId w:val="8"/>
  </w:num>
  <w:num w:numId="8">
    <w:abstractNumId w:val="14"/>
  </w:num>
  <w:num w:numId="9">
    <w:abstractNumId w:val="44"/>
  </w:num>
  <w:num w:numId="10">
    <w:abstractNumId w:val="39"/>
  </w:num>
  <w:num w:numId="11">
    <w:abstractNumId w:val="19"/>
  </w:num>
  <w:num w:numId="12">
    <w:abstractNumId w:val="9"/>
  </w:num>
  <w:num w:numId="13">
    <w:abstractNumId w:val="43"/>
  </w:num>
  <w:num w:numId="14">
    <w:abstractNumId w:val="11"/>
  </w:num>
  <w:num w:numId="15">
    <w:abstractNumId w:val="26"/>
  </w:num>
  <w:num w:numId="16">
    <w:abstractNumId w:val="45"/>
  </w:num>
  <w:num w:numId="17">
    <w:abstractNumId w:val="34"/>
  </w:num>
  <w:num w:numId="18">
    <w:abstractNumId w:val="42"/>
  </w:num>
  <w:num w:numId="19">
    <w:abstractNumId w:val="23"/>
  </w:num>
  <w:num w:numId="20">
    <w:abstractNumId w:val="33"/>
  </w:num>
  <w:num w:numId="21">
    <w:abstractNumId w:val="16"/>
  </w:num>
  <w:num w:numId="22">
    <w:abstractNumId w:val="38"/>
  </w:num>
  <w:num w:numId="23">
    <w:abstractNumId w:val="20"/>
  </w:num>
  <w:num w:numId="24">
    <w:abstractNumId w:val="5"/>
  </w:num>
  <w:num w:numId="25">
    <w:abstractNumId w:val="32"/>
  </w:num>
  <w:num w:numId="26">
    <w:abstractNumId w:val="30"/>
  </w:num>
  <w:num w:numId="27">
    <w:abstractNumId w:val="15"/>
  </w:num>
  <w:num w:numId="28">
    <w:abstractNumId w:val="12"/>
  </w:num>
  <w:num w:numId="29">
    <w:abstractNumId w:val="29"/>
  </w:num>
  <w:num w:numId="30">
    <w:abstractNumId w:val="4"/>
  </w:num>
  <w:num w:numId="31">
    <w:abstractNumId w:val="40"/>
  </w:num>
  <w:num w:numId="32">
    <w:abstractNumId w:val="6"/>
  </w:num>
  <w:num w:numId="33">
    <w:abstractNumId w:val="31"/>
  </w:num>
  <w:num w:numId="34">
    <w:abstractNumId w:val="21"/>
  </w:num>
  <w:num w:numId="35">
    <w:abstractNumId w:val="3"/>
  </w:num>
  <w:num w:numId="36">
    <w:abstractNumId w:val="0"/>
  </w:num>
  <w:num w:numId="37">
    <w:abstractNumId w:val="13"/>
  </w:num>
  <w:num w:numId="38">
    <w:abstractNumId w:val="1"/>
  </w:num>
  <w:num w:numId="39">
    <w:abstractNumId w:val="17"/>
  </w:num>
  <w:num w:numId="40">
    <w:abstractNumId w:val="41"/>
  </w:num>
  <w:num w:numId="41">
    <w:abstractNumId w:val="10"/>
  </w:num>
  <w:num w:numId="42">
    <w:abstractNumId w:val="37"/>
  </w:num>
  <w:num w:numId="43">
    <w:abstractNumId w:val="36"/>
  </w:num>
  <w:num w:numId="44">
    <w:abstractNumId w:val="7"/>
  </w:num>
  <w:num w:numId="45">
    <w:abstractNumId w:val="35"/>
  </w:num>
  <w:num w:numId="46">
    <w:abstractNumId w:val="25"/>
  </w:num>
  <w:num w:numId="4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6C"/>
    <w:rsid w:val="0000146D"/>
    <w:rsid w:val="00002BB2"/>
    <w:rsid w:val="00002E0B"/>
    <w:rsid w:val="00006CB8"/>
    <w:rsid w:val="000070A1"/>
    <w:rsid w:val="0000732F"/>
    <w:rsid w:val="000118F6"/>
    <w:rsid w:val="000151E1"/>
    <w:rsid w:val="000168FB"/>
    <w:rsid w:val="00016D6D"/>
    <w:rsid w:val="00026A3F"/>
    <w:rsid w:val="000273A8"/>
    <w:rsid w:val="000328EC"/>
    <w:rsid w:val="0003561A"/>
    <w:rsid w:val="00035DED"/>
    <w:rsid w:val="000373AA"/>
    <w:rsid w:val="00041409"/>
    <w:rsid w:val="00042A86"/>
    <w:rsid w:val="0005087A"/>
    <w:rsid w:val="00051A07"/>
    <w:rsid w:val="0005526A"/>
    <w:rsid w:val="00060ED7"/>
    <w:rsid w:val="00061003"/>
    <w:rsid w:val="000619E1"/>
    <w:rsid w:val="00061DEC"/>
    <w:rsid w:val="0006304E"/>
    <w:rsid w:val="0006456A"/>
    <w:rsid w:val="000653D6"/>
    <w:rsid w:val="00065EB4"/>
    <w:rsid w:val="0006621C"/>
    <w:rsid w:val="00070CD9"/>
    <w:rsid w:val="00070DF5"/>
    <w:rsid w:val="000715B3"/>
    <w:rsid w:val="000724A3"/>
    <w:rsid w:val="0007313C"/>
    <w:rsid w:val="00073CEB"/>
    <w:rsid w:val="0007640F"/>
    <w:rsid w:val="0008116A"/>
    <w:rsid w:val="00087294"/>
    <w:rsid w:val="00087816"/>
    <w:rsid w:val="00087A65"/>
    <w:rsid w:val="00090AEF"/>
    <w:rsid w:val="00091589"/>
    <w:rsid w:val="000921EC"/>
    <w:rsid w:val="0009291E"/>
    <w:rsid w:val="00092C23"/>
    <w:rsid w:val="0009475B"/>
    <w:rsid w:val="00095117"/>
    <w:rsid w:val="00095B2E"/>
    <w:rsid w:val="000965AD"/>
    <w:rsid w:val="0009771C"/>
    <w:rsid w:val="000A117F"/>
    <w:rsid w:val="000A12F0"/>
    <w:rsid w:val="000A1CD8"/>
    <w:rsid w:val="000A2C2E"/>
    <w:rsid w:val="000A3564"/>
    <w:rsid w:val="000A58A9"/>
    <w:rsid w:val="000B0690"/>
    <w:rsid w:val="000B3C42"/>
    <w:rsid w:val="000B57AA"/>
    <w:rsid w:val="000B6643"/>
    <w:rsid w:val="000B6884"/>
    <w:rsid w:val="000C03EA"/>
    <w:rsid w:val="000C21D6"/>
    <w:rsid w:val="000C25C8"/>
    <w:rsid w:val="000C3271"/>
    <w:rsid w:val="000C3414"/>
    <w:rsid w:val="000C4C0F"/>
    <w:rsid w:val="000C71FB"/>
    <w:rsid w:val="000D4C82"/>
    <w:rsid w:val="000D5D05"/>
    <w:rsid w:val="000E2107"/>
    <w:rsid w:val="000F25F7"/>
    <w:rsid w:val="000F296E"/>
    <w:rsid w:val="000F2E56"/>
    <w:rsid w:val="000F3219"/>
    <w:rsid w:val="000F4190"/>
    <w:rsid w:val="000F431F"/>
    <w:rsid w:val="00100B30"/>
    <w:rsid w:val="0010105D"/>
    <w:rsid w:val="00104858"/>
    <w:rsid w:val="00106212"/>
    <w:rsid w:val="00107D8B"/>
    <w:rsid w:val="001124AF"/>
    <w:rsid w:val="00112FE7"/>
    <w:rsid w:val="00115B81"/>
    <w:rsid w:val="00121002"/>
    <w:rsid w:val="00124404"/>
    <w:rsid w:val="001274A5"/>
    <w:rsid w:val="001300B4"/>
    <w:rsid w:val="001303CD"/>
    <w:rsid w:val="00130C16"/>
    <w:rsid w:val="00130D56"/>
    <w:rsid w:val="0013259C"/>
    <w:rsid w:val="0013608E"/>
    <w:rsid w:val="0013717B"/>
    <w:rsid w:val="001379BB"/>
    <w:rsid w:val="00137FC8"/>
    <w:rsid w:val="0014027A"/>
    <w:rsid w:val="00140573"/>
    <w:rsid w:val="00141AA5"/>
    <w:rsid w:val="0014305C"/>
    <w:rsid w:val="00143230"/>
    <w:rsid w:val="00143CA9"/>
    <w:rsid w:val="00144D9A"/>
    <w:rsid w:val="0014670C"/>
    <w:rsid w:val="0015094E"/>
    <w:rsid w:val="00151AD5"/>
    <w:rsid w:val="0015243C"/>
    <w:rsid w:val="001530FB"/>
    <w:rsid w:val="001531E4"/>
    <w:rsid w:val="0015323A"/>
    <w:rsid w:val="001535A1"/>
    <w:rsid w:val="00153B8A"/>
    <w:rsid w:val="0015525A"/>
    <w:rsid w:val="00160D38"/>
    <w:rsid w:val="001658C1"/>
    <w:rsid w:val="0016596C"/>
    <w:rsid w:val="001660B0"/>
    <w:rsid w:val="00166106"/>
    <w:rsid w:val="00171A11"/>
    <w:rsid w:val="00173EC1"/>
    <w:rsid w:val="00174DB1"/>
    <w:rsid w:val="001756BC"/>
    <w:rsid w:val="0017683D"/>
    <w:rsid w:val="00176C49"/>
    <w:rsid w:val="00176D69"/>
    <w:rsid w:val="00180A57"/>
    <w:rsid w:val="0018117E"/>
    <w:rsid w:val="0018222C"/>
    <w:rsid w:val="00182381"/>
    <w:rsid w:val="00185D33"/>
    <w:rsid w:val="001867DF"/>
    <w:rsid w:val="00187C01"/>
    <w:rsid w:val="00187D65"/>
    <w:rsid w:val="00193CD2"/>
    <w:rsid w:val="00194590"/>
    <w:rsid w:val="00194C7D"/>
    <w:rsid w:val="00195A36"/>
    <w:rsid w:val="00196E00"/>
    <w:rsid w:val="001A0AD7"/>
    <w:rsid w:val="001A0B97"/>
    <w:rsid w:val="001A21CA"/>
    <w:rsid w:val="001A36E1"/>
    <w:rsid w:val="001A6E2E"/>
    <w:rsid w:val="001B1E58"/>
    <w:rsid w:val="001B2C0D"/>
    <w:rsid w:val="001B3DEB"/>
    <w:rsid w:val="001B600B"/>
    <w:rsid w:val="001B6EC6"/>
    <w:rsid w:val="001C0848"/>
    <w:rsid w:val="001C3839"/>
    <w:rsid w:val="001C5206"/>
    <w:rsid w:val="001D231E"/>
    <w:rsid w:val="001D2BE3"/>
    <w:rsid w:val="001D4681"/>
    <w:rsid w:val="001D6109"/>
    <w:rsid w:val="001D7169"/>
    <w:rsid w:val="001D7611"/>
    <w:rsid w:val="001E3DB1"/>
    <w:rsid w:val="001E54A6"/>
    <w:rsid w:val="001E6C86"/>
    <w:rsid w:val="001E6F25"/>
    <w:rsid w:val="001E6F72"/>
    <w:rsid w:val="001E7D97"/>
    <w:rsid w:val="001F4FCF"/>
    <w:rsid w:val="001F6539"/>
    <w:rsid w:val="001F7DCD"/>
    <w:rsid w:val="002003B1"/>
    <w:rsid w:val="00201D54"/>
    <w:rsid w:val="00202385"/>
    <w:rsid w:val="00202522"/>
    <w:rsid w:val="00202EAF"/>
    <w:rsid w:val="002038FF"/>
    <w:rsid w:val="002044CF"/>
    <w:rsid w:val="0021134F"/>
    <w:rsid w:val="002244F8"/>
    <w:rsid w:val="002247A7"/>
    <w:rsid w:val="0022490F"/>
    <w:rsid w:val="00224B88"/>
    <w:rsid w:val="00226640"/>
    <w:rsid w:val="002318F8"/>
    <w:rsid w:val="00231BEC"/>
    <w:rsid w:val="00232359"/>
    <w:rsid w:val="00233D9B"/>
    <w:rsid w:val="00240222"/>
    <w:rsid w:val="0024082B"/>
    <w:rsid w:val="00244AF7"/>
    <w:rsid w:val="00247F10"/>
    <w:rsid w:val="0025116B"/>
    <w:rsid w:val="00251A04"/>
    <w:rsid w:val="00251E34"/>
    <w:rsid w:val="00251E8B"/>
    <w:rsid w:val="00253031"/>
    <w:rsid w:val="00255A97"/>
    <w:rsid w:val="00255B36"/>
    <w:rsid w:val="0026090F"/>
    <w:rsid w:val="00262AEA"/>
    <w:rsid w:val="00263966"/>
    <w:rsid w:val="00263ED2"/>
    <w:rsid w:val="00264999"/>
    <w:rsid w:val="00264B22"/>
    <w:rsid w:val="0026520B"/>
    <w:rsid w:val="002663BC"/>
    <w:rsid w:val="00266B19"/>
    <w:rsid w:val="002730D0"/>
    <w:rsid w:val="00273790"/>
    <w:rsid w:val="0027532C"/>
    <w:rsid w:val="00281ECD"/>
    <w:rsid w:val="0028411A"/>
    <w:rsid w:val="00284D35"/>
    <w:rsid w:val="00284EF4"/>
    <w:rsid w:val="00285B6F"/>
    <w:rsid w:val="00286C1F"/>
    <w:rsid w:val="00287601"/>
    <w:rsid w:val="002901D8"/>
    <w:rsid w:val="0029399A"/>
    <w:rsid w:val="00293C51"/>
    <w:rsid w:val="0029662A"/>
    <w:rsid w:val="00297304"/>
    <w:rsid w:val="002A2F31"/>
    <w:rsid w:val="002A3C54"/>
    <w:rsid w:val="002A4003"/>
    <w:rsid w:val="002A71BF"/>
    <w:rsid w:val="002B1890"/>
    <w:rsid w:val="002B193C"/>
    <w:rsid w:val="002B5CE6"/>
    <w:rsid w:val="002B6F41"/>
    <w:rsid w:val="002C002A"/>
    <w:rsid w:val="002C3654"/>
    <w:rsid w:val="002C4445"/>
    <w:rsid w:val="002C4D6B"/>
    <w:rsid w:val="002C5028"/>
    <w:rsid w:val="002C535D"/>
    <w:rsid w:val="002C61C5"/>
    <w:rsid w:val="002D2DE7"/>
    <w:rsid w:val="002D318F"/>
    <w:rsid w:val="002D4C6B"/>
    <w:rsid w:val="002E5A5B"/>
    <w:rsid w:val="002E5BBE"/>
    <w:rsid w:val="002E6A7F"/>
    <w:rsid w:val="002F2C6F"/>
    <w:rsid w:val="002F2EA7"/>
    <w:rsid w:val="002F3D10"/>
    <w:rsid w:val="002F3DE5"/>
    <w:rsid w:val="002F4F08"/>
    <w:rsid w:val="003027A5"/>
    <w:rsid w:val="003062DF"/>
    <w:rsid w:val="00307FB9"/>
    <w:rsid w:val="00310922"/>
    <w:rsid w:val="003140D2"/>
    <w:rsid w:val="003171A1"/>
    <w:rsid w:val="00320662"/>
    <w:rsid w:val="00324390"/>
    <w:rsid w:val="0033062B"/>
    <w:rsid w:val="00333C19"/>
    <w:rsid w:val="00334E48"/>
    <w:rsid w:val="00342127"/>
    <w:rsid w:val="00342819"/>
    <w:rsid w:val="00343C61"/>
    <w:rsid w:val="003443F2"/>
    <w:rsid w:val="00346B6A"/>
    <w:rsid w:val="00346E47"/>
    <w:rsid w:val="00351C0E"/>
    <w:rsid w:val="0035229C"/>
    <w:rsid w:val="00353B79"/>
    <w:rsid w:val="0035500D"/>
    <w:rsid w:val="00357918"/>
    <w:rsid w:val="00360885"/>
    <w:rsid w:val="0036181A"/>
    <w:rsid w:val="00361D7C"/>
    <w:rsid w:val="00362C9E"/>
    <w:rsid w:val="00362E87"/>
    <w:rsid w:val="0036703C"/>
    <w:rsid w:val="003705DC"/>
    <w:rsid w:val="00371264"/>
    <w:rsid w:val="00372859"/>
    <w:rsid w:val="0038038D"/>
    <w:rsid w:val="00382D49"/>
    <w:rsid w:val="0038432F"/>
    <w:rsid w:val="003860C0"/>
    <w:rsid w:val="00393B28"/>
    <w:rsid w:val="00396FBB"/>
    <w:rsid w:val="003979C2"/>
    <w:rsid w:val="003979DF"/>
    <w:rsid w:val="00397AAD"/>
    <w:rsid w:val="00397DAE"/>
    <w:rsid w:val="003A0AB7"/>
    <w:rsid w:val="003A1470"/>
    <w:rsid w:val="003A2672"/>
    <w:rsid w:val="003A3260"/>
    <w:rsid w:val="003A4821"/>
    <w:rsid w:val="003A5414"/>
    <w:rsid w:val="003A5B6C"/>
    <w:rsid w:val="003A70F8"/>
    <w:rsid w:val="003A7959"/>
    <w:rsid w:val="003B087F"/>
    <w:rsid w:val="003B29BE"/>
    <w:rsid w:val="003B5A0F"/>
    <w:rsid w:val="003B5A85"/>
    <w:rsid w:val="003B5D27"/>
    <w:rsid w:val="003C1E1C"/>
    <w:rsid w:val="003C2A5E"/>
    <w:rsid w:val="003C4CEC"/>
    <w:rsid w:val="003C5F1F"/>
    <w:rsid w:val="003D22A6"/>
    <w:rsid w:val="003D47E6"/>
    <w:rsid w:val="003D4C7D"/>
    <w:rsid w:val="003D6D41"/>
    <w:rsid w:val="003E205C"/>
    <w:rsid w:val="003E3559"/>
    <w:rsid w:val="003E4170"/>
    <w:rsid w:val="003E4296"/>
    <w:rsid w:val="003E5B76"/>
    <w:rsid w:val="003E6947"/>
    <w:rsid w:val="003F344E"/>
    <w:rsid w:val="003F5AAA"/>
    <w:rsid w:val="003F62AD"/>
    <w:rsid w:val="003F639C"/>
    <w:rsid w:val="00400B58"/>
    <w:rsid w:val="00400D39"/>
    <w:rsid w:val="004011C2"/>
    <w:rsid w:val="00402A67"/>
    <w:rsid w:val="004043BE"/>
    <w:rsid w:val="00405E09"/>
    <w:rsid w:val="00405E5E"/>
    <w:rsid w:val="0040707E"/>
    <w:rsid w:val="004071C4"/>
    <w:rsid w:val="0040756E"/>
    <w:rsid w:val="0040762F"/>
    <w:rsid w:val="00413A67"/>
    <w:rsid w:val="00413FB5"/>
    <w:rsid w:val="00414296"/>
    <w:rsid w:val="00414C55"/>
    <w:rsid w:val="00414E42"/>
    <w:rsid w:val="00416084"/>
    <w:rsid w:val="004160B1"/>
    <w:rsid w:val="0041648B"/>
    <w:rsid w:val="0041726A"/>
    <w:rsid w:val="00417F1B"/>
    <w:rsid w:val="004214FA"/>
    <w:rsid w:val="00423FC1"/>
    <w:rsid w:val="00424887"/>
    <w:rsid w:val="004249DD"/>
    <w:rsid w:val="00425CE1"/>
    <w:rsid w:val="00426C96"/>
    <w:rsid w:val="0043179F"/>
    <w:rsid w:val="0043388C"/>
    <w:rsid w:val="00436D92"/>
    <w:rsid w:val="004402A0"/>
    <w:rsid w:val="00443CA1"/>
    <w:rsid w:val="004443D4"/>
    <w:rsid w:val="00445A13"/>
    <w:rsid w:val="004465F9"/>
    <w:rsid w:val="0044679E"/>
    <w:rsid w:val="00451C40"/>
    <w:rsid w:val="00454BF5"/>
    <w:rsid w:val="00455C83"/>
    <w:rsid w:val="004576E2"/>
    <w:rsid w:val="004716CD"/>
    <w:rsid w:val="00481F8B"/>
    <w:rsid w:val="00483197"/>
    <w:rsid w:val="00486462"/>
    <w:rsid w:val="0048701F"/>
    <w:rsid w:val="0049241C"/>
    <w:rsid w:val="00495D48"/>
    <w:rsid w:val="004A069A"/>
    <w:rsid w:val="004A10FC"/>
    <w:rsid w:val="004A138C"/>
    <w:rsid w:val="004A1C26"/>
    <w:rsid w:val="004A1F31"/>
    <w:rsid w:val="004A3A31"/>
    <w:rsid w:val="004A3C83"/>
    <w:rsid w:val="004A43F2"/>
    <w:rsid w:val="004A5AD7"/>
    <w:rsid w:val="004A5C4A"/>
    <w:rsid w:val="004A5C74"/>
    <w:rsid w:val="004A5E87"/>
    <w:rsid w:val="004B254E"/>
    <w:rsid w:val="004B3DE0"/>
    <w:rsid w:val="004B3F24"/>
    <w:rsid w:val="004B405E"/>
    <w:rsid w:val="004B469D"/>
    <w:rsid w:val="004B51DE"/>
    <w:rsid w:val="004B5216"/>
    <w:rsid w:val="004B66FB"/>
    <w:rsid w:val="004C1FC0"/>
    <w:rsid w:val="004C2A06"/>
    <w:rsid w:val="004C335D"/>
    <w:rsid w:val="004C5E64"/>
    <w:rsid w:val="004C67D2"/>
    <w:rsid w:val="004C7518"/>
    <w:rsid w:val="004C7792"/>
    <w:rsid w:val="004D41A8"/>
    <w:rsid w:val="004D6605"/>
    <w:rsid w:val="004E042E"/>
    <w:rsid w:val="004E0C61"/>
    <w:rsid w:val="004E1B65"/>
    <w:rsid w:val="004E26E9"/>
    <w:rsid w:val="004E3DD8"/>
    <w:rsid w:val="004E4CE5"/>
    <w:rsid w:val="004E72EF"/>
    <w:rsid w:val="004E7FAE"/>
    <w:rsid w:val="004F0ECD"/>
    <w:rsid w:val="004F5CC2"/>
    <w:rsid w:val="004F6D8D"/>
    <w:rsid w:val="00500FA7"/>
    <w:rsid w:val="00501EAD"/>
    <w:rsid w:val="00506D1B"/>
    <w:rsid w:val="00510759"/>
    <w:rsid w:val="00512D86"/>
    <w:rsid w:val="00515401"/>
    <w:rsid w:val="005167B8"/>
    <w:rsid w:val="0051792A"/>
    <w:rsid w:val="00521142"/>
    <w:rsid w:val="00522E15"/>
    <w:rsid w:val="0052328A"/>
    <w:rsid w:val="005237AC"/>
    <w:rsid w:val="005240D2"/>
    <w:rsid w:val="00525BD2"/>
    <w:rsid w:val="0052609B"/>
    <w:rsid w:val="00527C32"/>
    <w:rsid w:val="005301B7"/>
    <w:rsid w:val="005308E8"/>
    <w:rsid w:val="00531349"/>
    <w:rsid w:val="0053213E"/>
    <w:rsid w:val="00532165"/>
    <w:rsid w:val="00532D42"/>
    <w:rsid w:val="005330FF"/>
    <w:rsid w:val="005411AC"/>
    <w:rsid w:val="005419DB"/>
    <w:rsid w:val="0054404F"/>
    <w:rsid w:val="00545A94"/>
    <w:rsid w:val="00552C36"/>
    <w:rsid w:val="00552DA6"/>
    <w:rsid w:val="00552F1A"/>
    <w:rsid w:val="005569B0"/>
    <w:rsid w:val="00556A79"/>
    <w:rsid w:val="00557970"/>
    <w:rsid w:val="00561798"/>
    <w:rsid w:val="00562C56"/>
    <w:rsid w:val="00563578"/>
    <w:rsid w:val="00563FAA"/>
    <w:rsid w:val="00564E14"/>
    <w:rsid w:val="00565436"/>
    <w:rsid w:val="005673B5"/>
    <w:rsid w:val="0057036E"/>
    <w:rsid w:val="00570953"/>
    <w:rsid w:val="005737AD"/>
    <w:rsid w:val="005760F2"/>
    <w:rsid w:val="00576E7D"/>
    <w:rsid w:val="005812FC"/>
    <w:rsid w:val="005817CE"/>
    <w:rsid w:val="0058370F"/>
    <w:rsid w:val="0058376A"/>
    <w:rsid w:val="005844F9"/>
    <w:rsid w:val="00584B0B"/>
    <w:rsid w:val="00585759"/>
    <w:rsid w:val="00585CF7"/>
    <w:rsid w:val="00585D2A"/>
    <w:rsid w:val="00586A6F"/>
    <w:rsid w:val="00587385"/>
    <w:rsid w:val="0059351A"/>
    <w:rsid w:val="00593F84"/>
    <w:rsid w:val="00594885"/>
    <w:rsid w:val="005A1A63"/>
    <w:rsid w:val="005A494F"/>
    <w:rsid w:val="005A57D4"/>
    <w:rsid w:val="005A6492"/>
    <w:rsid w:val="005B733C"/>
    <w:rsid w:val="005C2FF8"/>
    <w:rsid w:val="005C48A6"/>
    <w:rsid w:val="005C62C9"/>
    <w:rsid w:val="005C787E"/>
    <w:rsid w:val="005D204A"/>
    <w:rsid w:val="005D4933"/>
    <w:rsid w:val="005D4F65"/>
    <w:rsid w:val="005D60CB"/>
    <w:rsid w:val="005D6266"/>
    <w:rsid w:val="005D70BB"/>
    <w:rsid w:val="005D7FBA"/>
    <w:rsid w:val="005E4AF4"/>
    <w:rsid w:val="005E4BFD"/>
    <w:rsid w:val="005E7B68"/>
    <w:rsid w:val="005F20B4"/>
    <w:rsid w:val="005F3AFD"/>
    <w:rsid w:val="005F5B91"/>
    <w:rsid w:val="005F7344"/>
    <w:rsid w:val="00601B7D"/>
    <w:rsid w:val="00602446"/>
    <w:rsid w:val="0060586A"/>
    <w:rsid w:val="00605E0B"/>
    <w:rsid w:val="006111C2"/>
    <w:rsid w:val="00612D95"/>
    <w:rsid w:val="00613943"/>
    <w:rsid w:val="006149A8"/>
    <w:rsid w:val="006178EE"/>
    <w:rsid w:val="00617B1F"/>
    <w:rsid w:val="00620B52"/>
    <w:rsid w:val="0062216C"/>
    <w:rsid w:val="006236D8"/>
    <w:rsid w:val="00624097"/>
    <w:rsid w:val="00624A44"/>
    <w:rsid w:val="00632E4E"/>
    <w:rsid w:val="006344FB"/>
    <w:rsid w:val="00635EFD"/>
    <w:rsid w:val="00636133"/>
    <w:rsid w:val="00637078"/>
    <w:rsid w:val="00641C40"/>
    <w:rsid w:val="00642FCC"/>
    <w:rsid w:val="0064335A"/>
    <w:rsid w:val="006433DD"/>
    <w:rsid w:val="00652A18"/>
    <w:rsid w:val="00654129"/>
    <w:rsid w:val="00654E15"/>
    <w:rsid w:val="00654ED7"/>
    <w:rsid w:val="00656547"/>
    <w:rsid w:val="00657851"/>
    <w:rsid w:val="00660B12"/>
    <w:rsid w:val="00661110"/>
    <w:rsid w:val="00661863"/>
    <w:rsid w:val="00662C62"/>
    <w:rsid w:val="00662D31"/>
    <w:rsid w:val="0066378F"/>
    <w:rsid w:val="00666429"/>
    <w:rsid w:val="00667EA6"/>
    <w:rsid w:val="00671D88"/>
    <w:rsid w:val="00672658"/>
    <w:rsid w:val="00672679"/>
    <w:rsid w:val="00673002"/>
    <w:rsid w:val="0067513F"/>
    <w:rsid w:val="00680579"/>
    <w:rsid w:val="00681227"/>
    <w:rsid w:val="00681BDC"/>
    <w:rsid w:val="00682CCE"/>
    <w:rsid w:val="00684189"/>
    <w:rsid w:val="006842F8"/>
    <w:rsid w:val="00690048"/>
    <w:rsid w:val="00692817"/>
    <w:rsid w:val="00692876"/>
    <w:rsid w:val="00692FEA"/>
    <w:rsid w:val="006937C8"/>
    <w:rsid w:val="0069444C"/>
    <w:rsid w:val="006944EF"/>
    <w:rsid w:val="00694597"/>
    <w:rsid w:val="00694CCA"/>
    <w:rsid w:val="006961B8"/>
    <w:rsid w:val="00697117"/>
    <w:rsid w:val="006A0600"/>
    <w:rsid w:val="006A1DA8"/>
    <w:rsid w:val="006A4A7F"/>
    <w:rsid w:val="006A613C"/>
    <w:rsid w:val="006A6F37"/>
    <w:rsid w:val="006A7A3C"/>
    <w:rsid w:val="006B0A0D"/>
    <w:rsid w:val="006B100D"/>
    <w:rsid w:val="006B109F"/>
    <w:rsid w:val="006B2E9F"/>
    <w:rsid w:val="006B6355"/>
    <w:rsid w:val="006B6BA9"/>
    <w:rsid w:val="006B6D7C"/>
    <w:rsid w:val="006D0E8F"/>
    <w:rsid w:val="006D1283"/>
    <w:rsid w:val="006E1BE4"/>
    <w:rsid w:val="006E29E4"/>
    <w:rsid w:val="006E3141"/>
    <w:rsid w:val="006E36BB"/>
    <w:rsid w:val="006E43DA"/>
    <w:rsid w:val="006E4C88"/>
    <w:rsid w:val="006F10F3"/>
    <w:rsid w:val="006F1701"/>
    <w:rsid w:val="006F1E50"/>
    <w:rsid w:val="006F5913"/>
    <w:rsid w:val="006F5DC5"/>
    <w:rsid w:val="006F7900"/>
    <w:rsid w:val="006F7CF3"/>
    <w:rsid w:val="00701E22"/>
    <w:rsid w:val="00701F6D"/>
    <w:rsid w:val="00710B5D"/>
    <w:rsid w:val="007116EF"/>
    <w:rsid w:val="00720775"/>
    <w:rsid w:val="00722B2B"/>
    <w:rsid w:val="00722F74"/>
    <w:rsid w:val="00726E78"/>
    <w:rsid w:val="00727495"/>
    <w:rsid w:val="00730813"/>
    <w:rsid w:val="0073182A"/>
    <w:rsid w:val="00731B6C"/>
    <w:rsid w:val="00732264"/>
    <w:rsid w:val="0073301A"/>
    <w:rsid w:val="00733496"/>
    <w:rsid w:val="007364F3"/>
    <w:rsid w:val="00736FB3"/>
    <w:rsid w:val="00737168"/>
    <w:rsid w:val="007402E6"/>
    <w:rsid w:val="00740512"/>
    <w:rsid w:val="007447D9"/>
    <w:rsid w:val="00745AC2"/>
    <w:rsid w:val="0074738C"/>
    <w:rsid w:val="00750768"/>
    <w:rsid w:val="00750C88"/>
    <w:rsid w:val="00750FC1"/>
    <w:rsid w:val="00751BE4"/>
    <w:rsid w:val="007541A6"/>
    <w:rsid w:val="00754D35"/>
    <w:rsid w:val="00755390"/>
    <w:rsid w:val="00756272"/>
    <w:rsid w:val="00756ACA"/>
    <w:rsid w:val="00762433"/>
    <w:rsid w:val="007624DD"/>
    <w:rsid w:val="00763643"/>
    <w:rsid w:val="00763833"/>
    <w:rsid w:val="007639E6"/>
    <w:rsid w:val="007649CA"/>
    <w:rsid w:val="007661F6"/>
    <w:rsid w:val="00766489"/>
    <w:rsid w:val="00767B17"/>
    <w:rsid w:val="00770FF6"/>
    <w:rsid w:val="00771A33"/>
    <w:rsid w:val="00772665"/>
    <w:rsid w:val="00774D3D"/>
    <w:rsid w:val="0077515B"/>
    <w:rsid w:val="00777FE5"/>
    <w:rsid w:val="00780DD0"/>
    <w:rsid w:val="00783C6F"/>
    <w:rsid w:val="00786E12"/>
    <w:rsid w:val="007870AD"/>
    <w:rsid w:val="007925A4"/>
    <w:rsid w:val="00792967"/>
    <w:rsid w:val="007930D9"/>
    <w:rsid w:val="00794E44"/>
    <w:rsid w:val="007966CA"/>
    <w:rsid w:val="007977FB"/>
    <w:rsid w:val="007A1C2E"/>
    <w:rsid w:val="007A23B8"/>
    <w:rsid w:val="007A2F55"/>
    <w:rsid w:val="007A5813"/>
    <w:rsid w:val="007A7D23"/>
    <w:rsid w:val="007B2AC6"/>
    <w:rsid w:val="007B5F4B"/>
    <w:rsid w:val="007C4F66"/>
    <w:rsid w:val="007C671E"/>
    <w:rsid w:val="007C7296"/>
    <w:rsid w:val="007C7D7C"/>
    <w:rsid w:val="007D20F7"/>
    <w:rsid w:val="007D2B5B"/>
    <w:rsid w:val="007D594A"/>
    <w:rsid w:val="007E58ED"/>
    <w:rsid w:val="007E6A66"/>
    <w:rsid w:val="007E704B"/>
    <w:rsid w:val="007E765B"/>
    <w:rsid w:val="007E7683"/>
    <w:rsid w:val="007F0DF8"/>
    <w:rsid w:val="007F15DC"/>
    <w:rsid w:val="007F3792"/>
    <w:rsid w:val="007F4FEF"/>
    <w:rsid w:val="007F6BB2"/>
    <w:rsid w:val="00800350"/>
    <w:rsid w:val="0080119C"/>
    <w:rsid w:val="00802013"/>
    <w:rsid w:val="0080390E"/>
    <w:rsid w:val="008064CD"/>
    <w:rsid w:val="00807949"/>
    <w:rsid w:val="008108E2"/>
    <w:rsid w:val="00816E65"/>
    <w:rsid w:val="00817E42"/>
    <w:rsid w:val="00821C1B"/>
    <w:rsid w:val="00823D29"/>
    <w:rsid w:val="008307E6"/>
    <w:rsid w:val="00830A0B"/>
    <w:rsid w:val="00830ACF"/>
    <w:rsid w:val="0083191E"/>
    <w:rsid w:val="00832111"/>
    <w:rsid w:val="00834776"/>
    <w:rsid w:val="00834D85"/>
    <w:rsid w:val="00835380"/>
    <w:rsid w:val="00835D8D"/>
    <w:rsid w:val="00837D22"/>
    <w:rsid w:val="0084230A"/>
    <w:rsid w:val="00843E64"/>
    <w:rsid w:val="00846583"/>
    <w:rsid w:val="00846587"/>
    <w:rsid w:val="008468A0"/>
    <w:rsid w:val="00851697"/>
    <w:rsid w:val="0085262E"/>
    <w:rsid w:val="0085365D"/>
    <w:rsid w:val="00860FF2"/>
    <w:rsid w:val="00861CD9"/>
    <w:rsid w:val="00867BC2"/>
    <w:rsid w:val="00870296"/>
    <w:rsid w:val="0087202C"/>
    <w:rsid w:val="0087562B"/>
    <w:rsid w:val="00875B33"/>
    <w:rsid w:val="00876B2C"/>
    <w:rsid w:val="00880519"/>
    <w:rsid w:val="00880DE4"/>
    <w:rsid w:val="00884FB2"/>
    <w:rsid w:val="00885ED4"/>
    <w:rsid w:val="00886A11"/>
    <w:rsid w:val="00891102"/>
    <w:rsid w:val="008945E2"/>
    <w:rsid w:val="00894690"/>
    <w:rsid w:val="008965D2"/>
    <w:rsid w:val="00896708"/>
    <w:rsid w:val="008A36DF"/>
    <w:rsid w:val="008A5777"/>
    <w:rsid w:val="008B0AEE"/>
    <w:rsid w:val="008B0BF1"/>
    <w:rsid w:val="008B23E8"/>
    <w:rsid w:val="008B2453"/>
    <w:rsid w:val="008B26A9"/>
    <w:rsid w:val="008B4C3A"/>
    <w:rsid w:val="008B4E79"/>
    <w:rsid w:val="008B5240"/>
    <w:rsid w:val="008B5FF2"/>
    <w:rsid w:val="008B6150"/>
    <w:rsid w:val="008B6F90"/>
    <w:rsid w:val="008B72B7"/>
    <w:rsid w:val="008C06E8"/>
    <w:rsid w:val="008C10B7"/>
    <w:rsid w:val="008C18C8"/>
    <w:rsid w:val="008C2593"/>
    <w:rsid w:val="008C3ADF"/>
    <w:rsid w:val="008C4952"/>
    <w:rsid w:val="008C7F98"/>
    <w:rsid w:val="008D377A"/>
    <w:rsid w:val="008D700C"/>
    <w:rsid w:val="008E2C7D"/>
    <w:rsid w:val="008E5C19"/>
    <w:rsid w:val="008E6E44"/>
    <w:rsid w:val="008F0B0F"/>
    <w:rsid w:val="008F12C0"/>
    <w:rsid w:val="008F3C48"/>
    <w:rsid w:val="008F655C"/>
    <w:rsid w:val="008F76C6"/>
    <w:rsid w:val="00900D2F"/>
    <w:rsid w:val="00901EBD"/>
    <w:rsid w:val="00903CE4"/>
    <w:rsid w:val="009074BF"/>
    <w:rsid w:val="009076BF"/>
    <w:rsid w:val="009079C9"/>
    <w:rsid w:val="0091057D"/>
    <w:rsid w:val="0091165D"/>
    <w:rsid w:val="00911BA0"/>
    <w:rsid w:val="00913F3E"/>
    <w:rsid w:val="00914176"/>
    <w:rsid w:val="00914A1E"/>
    <w:rsid w:val="00920760"/>
    <w:rsid w:val="009225A4"/>
    <w:rsid w:val="009237BC"/>
    <w:rsid w:val="009246CE"/>
    <w:rsid w:val="0092624F"/>
    <w:rsid w:val="009312E9"/>
    <w:rsid w:val="009329C3"/>
    <w:rsid w:val="0093378D"/>
    <w:rsid w:val="00936EF7"/>
    <w:rsid w:val="00941581"/>
    <w:rsid w:val="009446DC"/>
    <w:rsid w:val="00944F5D"/>
    <w:rsid w:val="00946AFA"/>
    <w:rsid w:val="00950E23"/>
    <w:rsid w:val="009530F4"/>
    <w:rsid w:val="0095489D"/>
    <w:rsid w:val="00954D93"/>
    <w:rsid w:val="0095584F"/>
    <w:rsid w:val="00957E81"/>
    <w:rsid w:val="0096065D"/>
    <w:rsid w:val="00960974"/>
    <w:rsid w:val="00962A57"/>
    <w:rsid w:val="009632C5"/>
    <w:rsid w:val="00963BF3"/>
    <w:rsid w:val="0096473C"/>
    <w:rsid w:val="009673DD"/>
    <w:rsid w:val="0096770B"/>
    <w:rsid w:val="009716A6"/>
    <w:rsid w:val="00972897"/>
    <w:rsid w:val="00973728"/>
    <w:rsid w:val="00976292"/>
    <w:rsid w:val="00977B55"/>
    <w:rsid w:val="00977BA7"/>
    <w:rsid w:val="0098057B"/>
    <w:rsid w:val="00981E33"/>
    <w:rsid w:val="0098489D"/>
    <w:rsid w:val="009861B6"/>
    <w:rsid w:val="009907B3"/>
    <w:rsid w:val="00990B84"/>
    <w:rsid w:val="009913CB"/>
    <w:rsid w:val="00992808"/>
    <w:rsid w:val="00992EAB"/>
    <w:rsid w:val="00992FC3"/>
    <w:rsid w:val="009954C9"/>
    <w:rsid w:val="009959F0"/>
    <w:rsid w:val="00997197"/>
    <w:rsid w:val="009A71A4"/>
    <w:rsid w:val="009A77E1"/>
    <w:rsid w:val="009B46B9"/>
    <w:rsid w:val="009B48F9"/>
    <w:rsid w:val="009B5E0C"/>
    <w:rsid w:val="009B69DD"/>
    <w:rsid w:val="009B6CCE"/>
    <w:rsid w:val="009C09A0"/>
    <w:rsid w:val="009C0A91"/>
    <w:rsid w:val="009C532F"/>
    <w:rsid w:val="009C5454"/>
    <w:rsid w:val="009D005C"/>
    <w:rsid w:val="009D1A21"/>
    <w:rsid w:val="009D54F2"/>
    <w:rsid w:val="009D6C01"/>
    <w:rsid w:val="009D7489"/>
    <w:rsid w:val="009D7A82"/>
    <w:rsid w:val="009E0C80"/>
    <w:rsid w:val="009E4898"/>
    <w:rsid w:val="009E744B"/>
    <w:rsid w:val="009F0A56"/>
    <w:rsid w:val="009F2D84"/>
    <w:rsid w:val="009F3371"/>
    <w:rsid w:val="009F575C"/>
    <w:rsid w:val="00A009A0"/>
    <w:rsid w:val="00A00C8F"/>
    <w:rsid w:val="00A027A5"/>
    <w:rsid w:val="00A047A3"/>
    <w:rsid w:val="00A05439"/>
    <w:rsid w:val="00A05608"/>
    <w:rsid w:val="00A118A7"/>
    <w:rsid w:val="00A12540"/>
    <w:rsid w:val="00A13447"/>
    <w:rsid w:val="00A13C2B"/>
    <w:rsid w:val="00A14E1E"/>
    <w:rsid w:val="00A1550E"/>
    <w:rsid w:val="00A1557A"/>
    <w:rsid w:val="00A15A77"/>
    <w:rsid w:val="00A16924"/>
    <w:rsid w:val="00A16EE4"/>
    <w:rsid w:val="00A21EF5"/>
    <w:rsid w:val="00A2261E"/>
    <w:rsid w:val="00A22EB2"/>
    <w:rsid w:val="00A2448A"/>
    <w:rsid w:val="00A255D8"/>
    <w:rsid w:val="00A26B55"/>
    <w:rsid w:val="00A312EE"/>
    <w:rsid w:val="00A325DF"/>
    <w:rsid w:val="00A362BE"/>
    <w:rsid w:val="00A367DD"/>
    <w:rsid w:val="00A376A8"/>
    <w:rsid w:val="00A40561"/>
    <w:rsid w:val="00A42943"/>
    <w:rsid w:val="00A43997"/>
    <w:rsid w:val="00A44031"/>
    <w:rsid w:val="00A44F80"/>
    <w:rsid w:val="00A4510F"/>
    <w:rsid w:val="00A50B9D"/>
    <w:rsid w:val="00A52A92"/>
    <w:rsid w:val="00A52B06"/>
    <w:rsid w:val="00A52B7D"/>
    <w:rsid w:val="00A5569E"/>
    <w:rsid w:val="00A55863"/>
    <w:rsid w:val="00A56422"/>
    <w:rsid w:val="00A60AF3"/>
    <w:rsid w:val="00A61DC4"/>
    <w:rsid w:val="00A6524D"/>
    <w:rsid w:val="00A657B3"/>
    <w:rsid w:val="00A7091F"/>
    <w:rsid w:val="00A70A66"/>
    <w:rsid w:val="00A70E19"/>
    <w:rsid w:val="00A72AE9"/>
    <w:rsid w:val="00A72E0C"/>
    <w:rsid w:val="00A741DE"/>
    <w:rsid w:val="00A74E11"/>
    <w:rsid w:val="00A807CA"/>
    <w:rsid w:val="00A80A34"/>
    <w:rsid w:val="00A857DF"/>
    <w:rsid w:val="00A85D1B"/>
    <w:rsid w:val="00A87499"/>
    <w:rsid w:val="00A9143E"/>
    <w:rsid w:val="00A92F0C"/>
    <w:rsid w:val="00A960A5"/>
    <w:rsid w:val="00A974DC"/>
    <w:rsid w:val="00AA0CBB"/>
    <w:rsid w:val="00AA2CAB"/>
    <w:rsid w:val="00AA6415"/>
    <w:rsid w:val="00AA6B0E"/>
    <w:rsid w:val="00AB44EC"/>
    <w:rsid w:val="00AB4620"/>
    <w:rsid w:val="00AB498E"/>
    <w:rsid w:val="00AB4FDA"/>
    <w:rsid w:val="00AB5FB0"/>
    <w:rsid w:val="00AC120A"/>
    <w:rsid w:val="00AC2090"/>
    <w:rsid w:val="00AC20B9"/>
    <w:rsid w:val="00AC45B9"/>
    <w:rsid w:val="00AC505A"/>
    <w:rsid w:val="00AC5726"/>
    <w:rsid w:val="00AC6C2D"/>
    <w:rsid w:val="00AC7897"/>
    <w:rsid w:val="00AD12A5"/>
    <w:rsid w:val="00AD1358"/>
    <w:rsid w:val="00AD2682"/>
    <w:rsid w:val="00AD2702"/>
    <w:rsid w:val="00AD2A81"/>
    <w:rsid w:val="00AD343E"/>
    <w:rsid w:val="00AE10C4"/>
    <w:rsid w:val="00AE6AB9"/>
    <w:rsid w:val="00AF06D7"/>
    <w:rsid w:val="00AF1040"/>
    <w:rsid w:val="00AF209E"/>
    <w:rsid w:val="00AF2828"/>
    <w:rsid w:val="00AF6869"/>
    <w:rsid w:val="00AF7922"/>
    <w:rsid w:val="00B00392"/>
    <w:rsid w:val="00B02741"/>
    <w:rsid w:val="00B02772"/>
    <w:rsid w:val="00B034A2"/>
    <w:rsid w:val="00B05B8E"/>
    <w:rsid w:val="00B05CE4"/>
    <w:rsid w:val="00B0661C"/>
    <w:rsid w:val="00B07F37"/>
    <w:rsid w:val="00B10C68"/>
    <w:rsid w:val="00B1368A"/>
    <w:rsid w:val="00B14484"/>
    <w:rsid w:val="00B16107"/>
    <w:rsid w:val="00B173CA"/>
    <w:rsid w:val="00B21622"/>
    <w:rsid w:val="00B22F94"/>
    <w:rsid w:val="00B24B60"/>
    <w:rsid w:val="00B24CE2"/>
    <w:rsid w:val="00B24EB3"/>
    <w:rsid w:val="00B26A29"/>
    <w:rsid w:val="00B27A2E"/>
    <w:rsid w:val="00B31727"/>
    <w:rsid w:val="00B3703E"/>
    <w:rsid w:val="00B3706C"/>
    <w:rsid w:val="00B422A6"/>
    <w:rsid w:val="00B4235A"/>
    <w:rsid w:val="00B4471D"/>
    <w:rsid w:val="00B451D8"/>
    <w:rsid w:val="00B47687"/>
    <w:rsid w:val="00B47DEE"/>
    <w:rsid w:val="00B50F63"/>
    <w:rsid w:val="00B543D2"/>
    <w:rsid w:val="00B5440F"/>
    <w:rsid w:val="00B54813"/>
    <w:rsid w:val="00B5556F"/>
    <w:rsid w:val="00B608EB"/>
    <w:rsid w:val="00B6232A"/>
    <w:rsid w:val="00B6273A"/>
    <w:rsid w:val="00B64566"/>
    <w:rsid w:val="00B66F44"/>
    <w:rsid w:val="00B673DF"/>
    <w:rsid w:val="00B7017A"/>
    <w:rsid w:val="00B70A15"/>
    <w:rsid w:val="00B7156C"/>
    <w:rsid w:val="00B72CC9"/>
    <w:rsid w:val="00B759AE"/>
    <w:rsid w:val="00B75A16"/>
    <w:rsid w:val="00B76415"/>
    <w:rsid w:val="00B772B2"/>
    <w:rsid w:val="00B81225"/>
    <w:rsid w:val="00B828FB"/>
    <w:rsid w:val="00B85359"/>
    <w:rsid w:val="00B86A79"/>
    <w:rsid w:val="00B87D0D"/>
    <w:rsid w:val="00B91B0C"/>
    <w:rsid w:val="00B9475C"/>
    <w:rsid w:val="00B95274"/>
    <w:rsid w:val="00B95B05"/>
    <w:rsid w:val="00B96030"/>
    <w:rsid w:val="00B97722"/>
    <w:rsid w:val="00BA4B2D"/>
    <w:rsid w:val="00BA61EE"/>
    <w:rsid w:val="00BA73BA"/>
    <w:rsid w:val="00BB230D"/>
    <w:rsid w:val="00BB27D1"/>
    <w:rsid w:val="00BB33BF"/>
    <w:rsid w:val="00BB7C69"/>
    <w:rsid w:val="00BC3870"/>
    <w:rsid w:val="00BC5755"/>
    <w:rsid w:val="00BC651F"/>
    <w:rsid w:val="00BC7B4F"/>
    <w:rsid w:val="00BD125A"/>
    <w:rsid w:val="00BD4827"/>
    <w:rsid w:val="00BE2B0C"/>
    <w:rsid w:val="00BE3287"/>
    <w:rsid w:val="00BE3676"/>
    <w:rsid w:val="00BE4034"/>
    <w:rsid w:val="00BE591B"/>
    <w:rsid w:val="00BE7EDB"/>
    <w:rsid w:val="00BF0378"/>
    <w:rsid w:val="00BF1C36"/>
    <w:rsid w:val="00BF21A9"/>
    <w:rsid w:val="00BF42DE"/>
    <w:rsid w:val="00BF57C4"/>
    <w:rsid w:val="00BF758C"/>
    <w:rsid w:val="00C0064E"/>
    <w:rsid w:val="00C02001"/>
    <w:rsid w:val="00C02541"/>
    <w:rsid w:val="00C0547C"/>
    <w:rsid w:val="00C15C9A"/>
    <w:rsid w:val="00C168EE"/>
    <w:rsid w:val="00C214F5"/>
    <w:rsid w:val="00C22BFB"/>
    <w:rsid w:val="00C22C86"/>
    <w:rsid w:val="00C26863"/>
    <w:rsid w:val="00C27C29"/>
    <w:rsid w:val="00C334E4"/>
    <w:rsid w:val="00C34182"/>
    <w:rsid w:val="00C4070B"/>
    <w:rsid w:val="00C45F92"/>
    <w:rsid w:val="00C472CD"/>
    <w:rsid w:val="00C50572"/>
    <w:rsid w:val="00C515A3"/>
    <w:rsid w:val="00C5171D"/>
    <w:rsid w:val="00C5474A"/>
    <w:rsid w:val="00C63A3D"/>
    <w:rsid w:val="00C641C9"/>
    <w:rsid w:val="00C64F44"/>
    <w:rsid w:val="00C66876"/>
    <w:rsid w:val="00C67654"/>
    <w:rsid w:val="00C702A8"/>
    <w:rsid w:val="00C709E6"/>
    <w:rsid w:val="00C720AA"/>
    <w:rsid w:val="00C729A8"/>
    <w:rsid w:val="00C74AE9"/>
    <w:rsid w:val="00C74FBA"/>
    <w:rsid w:val="00C759DA"/>
    <w:rsid w:val="00C75D59"/>
    <w:rsid w:val="00C82BF9"/>
    <w:rsid w:val="00C8363A"/>
    <w:rsid w:val="00C848D9"/>
    <w:rsid w:val="00C84D84"/>
    <w:rsid w:val="00C85E1E"/>
    <w:rsid w:val="00C85E91"/>
    <w:rsid w:val="00C87308"/>
    <w:rsid w:val="00C92006"/>
    <w:rsid w:val="00C93417"/>
    <w:rsid w:val="00C934B0"/>
    <w:rsid w:val="00C938F9"/>
    <w:rsid w:val="00C965C2"/>
    <w:rsid w:val="00C96B5A"/>
    <w:rsid w:val="00CA081F"/>
    <w:rsid w:val="00CA0FFB"/>
    <w:rsid w:val="00CA1ADE"/>
    <w:rsid w:val="00CA22E2"/>
    <w:rsid w:val="00CA25B2"/>
    <w:rsid w:val="00CA3783"/>
    <w:rsid w:val="00CA5366"/>
    <w:rsid w:val="00CA7C61"/>
    <w:rsid w:val="00CB148E"/>
    <w:rsid w:val="00CB2712"/>
    <w:rsid w:val="00CB4324"/>
    <w:rsid w:val="00CB4D1B"/>
    <w:rsid w:val="00CB65F1"/>
    <w:rsid w:val="00CB753F"/>
    <w:rsid w:val="00CC076C"/>
    <w:rsid w:val="00CC1CBF"/>
    <w:rsid w:val="00CC1FE0"/>
    <w:rsid w:val="00CC2F9C"/>
    <w:rsid w:val="00CC4E46"/>
    <w:rsid w:val="00CC5012"/>
    <w:rsid w:val="00CC6594"/>
    <w:rsid w:val="00CD266B"/>
    <w:rsid w:val="00CD4A2F"/>
    <w:rsid w:val="00CD582F"/>
    <w:rsid w:val="00CE1762"/>
    <w:rsid w:val="00CE5160"/>
    <w:rsid w:val="00CE7AAC"/>
    <w:rsid w:val="00CE7E49"/>
    <w:rsid w:val="00CF1777"/>
    <w:rsid w:val="00CF1A55"/>
    <w:rsid w:val="00CF219F"/>
    <w:rsid w:val="00CF27F1"/>
    <w:rsid w:val="00CF35DD"/>
    <w:rsid w:val="00CF6630"/>
    <w:rsid w:val="00CF7795"/>
    <w:rsid w:val="00D00E87"/>
    <w:rsid w:val="00D0140E"/>
    <w:rsid w:val="00D01439"/>
    <w:rsid w:val="00D01457"/>
    <w:rsid w:val="00D021E8"/>
    <w:rsid w:val="00D066BA"/>
    <w:rsid w:val="00D1224F"/>
    <w:rsid w:val="00D143C5"/>
    <w:rsid w:val="00D157E9"/>
    <w:rsid w:val="00D16E77"/>
    <w:rsid w:val="00D176C1"/>
    <w:rsid w:val="00D25900"/>
    <w:rsid w:val="00D25A28"/>
    <w:rsid w:val="00D26C59"/>
    <w:rsid w:val="00D270CF"/>
    <w:rsid w:val="00D3171D"/>
    <w:rsid w:val="00D34F5E"/>
    <w:rsid w:val="00D354F9"/>
    <w:rsid w:val="00D3622C"/>
    <w:rsid w:val="00D412DE"/>
    <w:rsid w:val="00D42051"/>
    <w:rsid w:val="00D43530"/>
    <w:rsid w:val="00D43E59"/>
    <w:rsid w:val="00D46601"/>
    <w:rsid w:val="00D50EF9"/>
    <w:rsid w:val="00D5191F"/>
    <w:rsid w:val="00D52682"/>
    <w:rsid w:val="00D5520B"/>
    <w:rsid w:val="00D55CD3"/>
    <w:rsid w:val="00D565E2"/>
    <w:rsid w:val="00D5744C"/>
    <w:rsid w:val="00D60AFB"/>
    <w:rsid w:val="00D63036"/>
    <w:rsid w:val="00D63698"/>
    <w:rsid w:val="00D64AEB"/>
    <w:rsid w:val="00D66228"/>
    <w:rsid w:val="00D679CA"/>
    <w:rsid w:val="00D710C8"/>
    <w:rsid w:val="00D72AA9"/>
    <w:rsid w:val="00D73770"/>
    <w:rsid w:val="00D749A1"/>
    <w:rsid w:val="00D7582C"/>
    <w:rsid w:val="00D75D15"/>
    <w:rsid w:val="00D76AA0"/>
    <w:rsid w:val="00D818EB"/>
    <w:rsid w:val="00D8473B"/>
    <w:rsid w:val="00D84C3E"/>
    <w:rsid w:val="00D8554E"/>
    <w:rsid w:val="00D85A18"/>
    <w:rsid w:val="00D87FF3"/>
    <w:rsid w:val="00D93354"/>
    <w:rsid w:val="00D96434"/>
    <w:rsid w:val="00D96A17"/>
    <w:rsid w:val="00DA0D39"/>
    <w:rsid w:val="00DA14A7"/>
    <w:rsid w:val="00DA199A"/>
    <w:rsid w:val="00DA3978"/>
    <w:rsid w:val="00DA3BA0"/>
    <w:rsid w:val="00DA4882"/>
    <w:rsid w:val="00DA4C53"/>
    <w:rsid w:val="00DA60AA"/>
    <w:rsid w:val="00DB130E"/>
    <w:rsid w:val="00DB14B3"/>
    <w:rsid w:val="00DB2BFE"/>
    <w:rsid w:val="00DB52B5"/>
    <w:rsid w:val="00DB552A"/>
    <w:rsid w:val="00DC081B"/>
    <w:rsid w:val="00DC0BDF"/>
    <w:rsid w:val="00DC0E01"/>
    <w:rsid w:val="00DC1D91"/>
    <w:rsid w:val="00DC3D54"/>
    <w:rsid w:val="00DC4A67"/>
    <w:rsid w:val="00DC4ED0"/>
    <w:rsid w:val="00DC59CD"/>
    <w:rsid w:val="00DD1B27"/>
    <w:rsid w:val="00DD201F"/>
    <w:rsid w:val="00DD3888"/>
    <w:rsid w:val="00DD3D68"/>
    <w:rsid w:val="00DD73EE"/>
    <w:rsid w:val="00DD77EE"/>
    <w:rsid w:val="00DE3EAE"/>
    <w:rsid w:val="00DE5004"/>
    <w:rsid w:val="00DE6DEB"/>
    <w:rsid w:val="00DE78F7"/>
    <w:rsid w:val="00DF2043"/>
    <w:rsid w:val="00DF2B7E"/>
    <w:rsid w:val="00DF2DF5"/>
    <w:rsid w:val="00E0043C"/>
    <w:rsid w:val="00E01C25"/>
    <w:rsid w:val="00E02FFB"/>
    <w:rsid w:val="00E04376"/>
    <w:rsid w:val="00E0552A"/>
    <w:rsid w:val="00E110E0"/>
    <w:rsid w:val="00E114AB"/>
    <w:rsid w:val="00E14B43"/>
    <w:rsid w:val="00E1572A"/>
    <w:rsid w:val="00E209CA"/>
    <w:rsid w:val="00E20DBD"/>
    <w:rsid w:val="00E25F68"/>
    <w:rsid w:val="00E27DF3"/>
    <w:rsid w:val="00E31D6E"/>
    <w:rsid w:val="00E3321B"/>
    <w:rsid w:val="00E33DC0"/>
    <w:rsid w:val="00E33F4C"/>
    <w:rsid w:val="00E37B0F"/>
    <w:rsid w:val="00E37DF0"/>
    <w:rsid w:val="00E40A76"/>
    <w:rsid w:val="00E40F82"/>
    <w:rsid w:val="00E41CF5"/>
    <w:rsid w:val="00E4216C"/>
    <w:rsid w:val="00E469B0"/>
    <w:rsid w:val="00E4790C"/>
    <w:rsid w:val="00E50348"/>
    <w:rsid w:val="00E50B8B"/>
    <w:rsid w:val="00E50D74"/>
    <w:rsid w:val="00E513AC"/>
    <w:rsid w:val="00E51DFC"/>
    <w:rsid w:val="00E53DC4"/>
    <w:rsid w:val="00E53DEC"/>
    <w:rsid w:val="00E54A9F"/>
    <w:rsid w:val="00E550E2"/>
    <w:rsid w:val="00E5625B"/>
    <w:rsid w:val="00E62F83"/>
    <w:rsid w:val="00E631E5"/>
    <w:rsid w:val="00E6395B"/>
    <w:rsid w:val="00E644B1"/>
    <w:rsid w:val="00E649B9"/>
    <w:rsid w:val="00E70BD8"/>
    <w:rsid w:val="00E71302"/>
    <w:rsid w:val="00E72494"/>
    <w:rsid w:val="00E73F47"/>
    <w:rsid w:val="00E751A6"/>
    <w:rsid w:val="00E758B0"/>
    <w:rsid w:val="00E80A36"/>
    <w:rsid w:val="00E81580"/>
    <w:rsid w:val="00E83D60"/>
    <w:rsid w:val="00E84AF4"/>
    <w:rsid w:val="00E84D12"/>
    <w:rsid w:val="00E84E36"/>
    <w:rsid w:val="00E919EB"/>
    <w:rsid w:val="00E91D04"/>
    <w:rsid w:val="00E928F7"/>
    <w:rsid w:val="00E95F64"/>
    <w:rsid w:val="00E96958"/>
    <w:rsid w:val="00EA037E"/>
    <w:rsid w:val="00EA0C4B"/>
    <w:rsid w:val="00EA0E11"/>
    <w:rsid w:val="00EA3BBE"/>
    <w:rsid w:val="00EA6F9A"/>
    <w:rsid w:val="00EA77FD"/>
    <w:rsid w:val="00EA78BD"/>
    <w:rsid w:val="00EB1503"/>
    <w:rsid w:val="00EB1BA3"/>
    <w:rsid w:val="00EB3C5E"/>
    <w:rsid w:val="00EB415A"/>
    <w:rsid w:val="00EB5CB8"/>
    <w:rsid w:val="00EB70F0"/>
    <w:rsid w:val="00EB7189"/>
    <w:rsid w:val="00EB7625"/>
    <w:rsid w:val="00EC0ABC"/>
    <w:rsid w:val="00EC16F0"/>
    <w:rsid w:val="00EC522B"/>
    <w:rsid w:val="00EC5396"/>
    <w:rsid w:val="00ED0277"/>
    <w:rsid w:val="00ED1D52"/>
    <w:rsid w:val="00ED2C69"/>
    <w:rsid w:val="00ED518D"/>
    <w:rsid w:val="00EE1C4C"/>
    <w:rsid w:val="00EE2777"/>
    <w:rsid w:val="00EE2EF5"/>
    <w:rsid w:val="00EE4B6A"/>
    <w:rsid w:val="00EE7338"/>
    <w:rsid w:val="00EF083F"/>
    <w:rsid w:val="00EF1929"/>
    <w:rsid w:val="00EF23AF"/>
    <w:rsid w:val="00EF35F3"/>
    <w:rsid w:val="00EF4499"/>
    <w:rsid w:val="00EF4AA7"/>
    <w:rsid w:val="00EF6B01"/>
    <w:rsid w:val="00F012DC"/>
    <w:rsid w:val="00F04BA4"/>
    <w:rsid w:val="00F0584D"/>
    <w:rsid w:val="00F10BA2"/>
    <w:rsid w:val="00F11EF0"/>
    <w:rsid w:val="00F12075"/>
    <w:rsid w:val="00F13EC6"/>
    <w:rsid w:val="00F13F99"/>
    <w:rsid w:val="00F151EE"/>
    <w:rsid w:val="00F163B9"/>
    <w:rsid w:val="00F16C3A"/>
    <w:rsid w:val="00F17707"/>
    <w:rsid w:val="00F22295"/>
    <w:rsid w:val="00F22F00"/>
    <w:rsid w:val="00F238F8"/>
    <w:rsid w:val="00F241FD"/>
    <w:rsid w:val="00F24553"/>
    <w:rsid w:val="00F248EC"/>
    <w:rsid w:val="00F25368"/>
    <w:rsid w:val="00F258C3"/>
    <w:rsid w:val="00F26931"/>
    <w:rsid w:val="00F26FDE"/>
    <w:rsid w:val="00F339F4"/>
    <w:rsid w:val="00F33E9B"/>
    <w:rsid w:val="00F3493D"/>
    <w:rsid w:val="00F3771F"/>
    <w:rsid w:val="00F41A00"/>
    <w:rsid w:val="00F41B05"/>
    <w:rsid w:val="00F42CBB"/>
    <w:rsid w:val="00F433BC"/>
    <w:rsid w:val="00F43FAE"/>
    <w:rsid w:val="00F47472"/>
    <w:rsid w:val="00F50F2C"/>
    <w:rsid w:val="00F511C1"/>
    <w:rsid w:val="00F511CC"/>
    <w:rsid w:val="00F51316"/>
    <w:rsid w:val="00F52B44"/>
    <w:rsid w:val="00F53CF3"/>
    <w:rsid w:val="00F55459"/>
    <w:rsid w:val="00F564DE"/>
    <w:rsid w:val="00F56D70"/>
    <w:rsid w:val="00F603B2"/>
    <w:rsid w:val="00F60596"/>
    <w:rsid w:val="00F60ABF"/>
    <w:rsid w:val="00F63A6D"/>
    <w:rsid w:val="00F64FD4"/>
    <w:rsid w:val="00F66604"/>
    <w:rsid w:val="00F666F8"/>
    <w:rsid w:val="00F67C65"/>
    <w:rsid w:val="00F707D7"/>
    <w:rsid w:val="00F72BC1"/>
    <w:rsid w:val="00F75884"/>
    <w:rsid w:val="00F76908"/>
    <w:rsid w:val="00F77B23"/>
    <w:rsid w:val="00F77B82"/>
    <w:rsid w:val="00F906C5"/>
    <w:rsid w:val="00F92213"/>
    <w:rsid w:val="00F95138"/>
    <w:rsid w:val="00FA0E8C"/>
    <w:rsid w:val="00FA25C0"/>
    <w:rsid w:val="00FA5139"/>
    <w:rsid w:val="00FA57DF"/>
    <w:rsid w:val="00FA7817"/>
    <w:rsid w:val="00FA7D0C"/>
    <w:rsid w:val="00FB05E7"/>
    <w:rsid w:val="00FB0F17"/>
    <w:rsid w:val="00FB3578"/>
    <w:rsid w:val="00FB623E"/>
    <w:rsid w:val="00FB6DE0"/>
    <w:rsid w:val="00FC26D0"/>
    <w:rsid w:val="00FC2739"/>
    <w:rsid w:val="00FD042A"/>
    <w:rsid w:val="00FD05EC"/>
    <w:rsid w:val="00FD1E81"/>
    <w:rsid w:val="00FD338A"/>
    <w:rsid w:val="00FD37C1"/>
    <w:rsid w:val="00FD42F2"/>
    <w:rsid w:val="00FD5982"/>
    <w:rsid w:val="00FE51B2"/>
    <w:rsid w:val="00FE5ADC"/>
    <w:rsid w:val="00FE60E3"/>
    <w:rsid w:val="00FF1C5A"/>
    <w:rsid w:val="00FF2270"/>
    <w:rsid w:val="00FF3726"/>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387E2-6E67-4521-9829-4540798F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076C"/>
    <w:pPr>
      <w:widowControl w:val="0"/>
      <w:adjustRightInd w:val="0"/>
      <w:spacing w:line="360" w:lineRule="atLeast"/>
      <w:jc w:val="both"/>
      <w:textAlignment w:val="baseline"/>
    </w:pPr>
    <w:rPr>
      <w:rFonts w:ascii="Times New Roman" w:eastAsia="標楷體" w:hAnsi="Times New Roman" w:cs="Times New Roman"/>
      <w:kern w:val="0"/>
      <w:szCs w:val="20"/>
    </w:rPr>
  </w:style>
  <w:style w:type="paragraph" w:styleId="1">
    <w:name w:val="heading 1"/>
    <w:aliases w:val="標題 1：壹,標題 1@壹"/>
    <w:basedOn w:val="a0"/>
    <w:next w:val="a0"/>
    <w:link w:val="10"/>
    <w:qFormat/>
    <w:rsid w:val="00694CCA"/>
    <w:pPr>
      <w:adjustRightInd/>
      <w:snapToGrid w:val="0"/>
      <w:spacing w:after="120" w:line="460" w:lineRule="atLeast"/>
      <w:ind w:left="601" w:hanging="601"/>
      <w:textAlignment w:val="auto"/>
      <w:outlineLvl w:val="0"/>
    </w:pPr>
    <w:rPr>
      <w:kern w:val="2"/>
      <w:sz w:val="28"/>
    </w:rPr>
  </w:style>
  <w:style w:type="paragraph" w:styleId="2">
    <w:name w:val="heading 2"/>
    <w:aliases w:val="標題 2：十一,[ 一、],標題 2@一,H2,小段標題,一、"/>
    <w:basedOn w:val="a0"/>
    <w:next w:val="a0"/>
    <w:link w:val="20"/>
    <w:qFormat/>
    <w:rsid w:val="00694CCA"/>
    <w:pPr>
      <w:keepNext/>
      <w:numPr>
        <w:numId w:val="1"/>
      </w:numPr>
      <w:spacing w:before="120" w:after="240" w:line="720" w:lineRule="atLeast"/>
      <w:jc w:val="center"/>
      <w:outlineLvl w:val="1"/>
    </w:pPr>
    <w:rPr>
      <w:rFonts w:ascii="Arial" w:eastAsia="華康中黑體" w:hAnsi="Arial"/>
      <w:b/>
      <w:spacing w:val="20"/>
      <w:sz w:val="36"/>
    </w:rPr>
  </w:style>
  <w:style w:type="paragraph" w:styleId="3">
    <w:name w:val="heading 3"/>
    <w:aliases w:val="標題 3：一、,[ (一)、 ],標題 3@(一),1.1,*.*.*.*,(一)標題 3,[ 內文,券商 3,～(一),寶承現-一,Level 1 - 1,(1).,-一、標題,文1-大標一、"/>
    <w:basedOn w:val="a0"/>
    <w:next w:val="a0"/>
    <w:link w:val="30"/>
    <w:qFormat/>
    <w:rsid w:val="00694CCA"/>
    <w:pPr>
      <w:keepNext/>
      <w:numPr>
        <w:numId w:val="2"/>
      </w:numPr>
      <w:spacing w:line="720" w:lineRule="atLeast"/>
      <w:outlineLvl w:val="2"/>
    </w:pPr>
    <w:rPr>
      <w:rFonts w:ascii="華康中楷體" w:eastAsia="華康中楷體"/>
      <w:b/>
      <w:sz w:val="36"/>
    </w:rPr>
  </w:style>
  <w:style w:type="paragraph" w:styleId="4">
    <w:name w:val="heading 4"/>
    <w:aliases w:val="[ 1. ],標題 4@1,[1.]"/>
    <w:basedOn w:val="3"/>
    <w:link w:val="40"/>
    <w:qFormat/>
    <w:rsid w:val="00694CCA"/>
    <w:pPr>
      <w:tabs>
        <w:tab w:val="left" w:pos="992"/>
        <w:tab w:val="left" w:pos="1213"/>
        <w:tab w:val="left" w:pos="1253"/>
        <w:tab w:val="left" w:pos="1554"/>
        <w:tab w:val="left" w:pos="1678"/>
      </w:tabs>
      <w:kinsoku w:val="0"/>
      <w:spacing w:before="40" w:after="40" w:line="400" w:lineRule="atLeast"/>
      <w:ind w:left="1134" w:hanging="397"/>
      <w:outlineLvl w:val="3"/>
    </w:pPr>
    <w:rPr>
      <w:rFonts w:ascii="華康粗黑體" w:eastAsia="華康粗黑體"/>
      <w:b w:val="0"/>
      <w:sz w:val="26"/>
    </w:rPr>
  </w:style>
  <w:style w:type="paragraph" w:styleId="5">
    <w:name w:val="heading 5"/>
    <w:aliases w:val="標題 5@(1)"/>
    <w:basedOn w:val="4"/>
    <w:link w:val="50"/>
    <w:qFormat/>
    <w:rsid w:val="00694CCA"/>
    <w:pPr>
      <w:keepNext w:val="0"/>
      <w:tabs>
        <w:tab w:val="clear" w:pos="992"/>
        <w:tab w:val="clear" w:pos="1213"/>
        <w:tab w:val="clear" w:pos="1253"/>
        <w:tab w:val="clear" w:pos="1554"/>
        <w:tab w:val="clear" w:pos="1678"/>
        <w:tab w:val="left" w:pos="312"/>
        <w:tab w:val="left" w:pos="624"/>
        <w:tab w:val="left" w:pos="936"/>
        <w:tab w:val="left" w:pos="1247"/>
        <w:tab w:val="left" w:pos="1559"/>
        <w:tab w:val="left" w:pos="1701"/>
        <w:tab w:val="left" w:pos="1871"/>
      </w:tabs>
      <w:spacing w:before="60" w:after="60" w:line="240" w:lineRule="auto"/>
      <w:ind w:left="580" w:hanging="480"/>
      <w:jc w:val="left"/>
      <w:outlineLvl w:val="4"/>
    </w:pPr>
  </w:style>
  <w:style w:type="paragraph" w:styleId="6">
    <w:name w:val="heading 6"/>
    <w:aliases w:val="標題 6@"/>
    <w:basedOn w:val="a0"/>
    <w:next w:val="a0"/>
    <w:link w:val="60"/>
    <w:qFormat/>
    <w:rsid w:val="00694CCA"/>
    <w:pPr>
      <w:autoSpaceDE w:val="0"/>
      <w:autoSpaceDN w:val="0"/>
      <w:spacing w:line="240" w:lineRule="atLeast"/>
      <w:jc w:val="left"/>
      <w:outlineLvl w:val="5"/>
    </w:pPr>
    <w:rPr>
      <w:rFonts w:ascii="新細明體" w:hAnsi="Arial"/>
    </w:rPr>
  </w:style>
  <w:style w:type="paragraph" w:styleId="7">
    <w:name w:val="heading 7"/>
    <w:aliases w:val="標題 7@A"/>
    <w:basedOn w:val="a0"/>
    <w:next w:val="a0"/>
    <w:link w:val="70"/>
    <w:qFormat/>
    <w:rsid w:val="00694CCA"/>
    <w:pPr>
      <w:keepNext/>
      <w:autoSpaceDE w:val="0"/>
      <w:autoSpaceDN w:val="0"/>
      <w:spacing w:line="240" w:lineRule="atLeast"/>
      <w:jc w:val="left"/>
      <w:outlineLvl w:val="6"/>
    </w:pPr>
    <w:rPr>
      <w:rFonts w:ascii="Arial" w:hAnsi="Arial"/>
    </w:rPr>
  </w:style>
  <w:style w:type="paragraph" w:styleId="8">
    <w:name w:val="heading 8"/>
    <w:aliases w:val="標題 8@a"/>
    <w:basedOn w:val="a0"/>
    <w:next w:val="a0"/>
    <w:link w:val="80"/>
    <w:qFormat/>
    <w:rsid w:val="00694CCA"/>
    <w:pPr>
      <w:keepNext/>
      <w:autoSpaceDE w:val="0"/>
      <w:autoSpaceDN w:val="0"/>
      <w:spacing w:line="720" w:lineRule="atLeast"/>
      <w:jc w:val="left"/>
      <w:outlineLvl w:val="7"/>
    </w:pPr>
    <w:rPr>
      <w:rFonts w:ascii="Arial" w:hAnsi="Arial"/>
      <w:sz w:val="36"/>
    </w:rPr>
  </w:style>
  <w:style w:type="paragraph" w:styleId="9">
    <w:name w:val="heading 9"/>
    <w:basedOn w:val="a0"/>
    <w:next w:val="a0"/>
    <w:link w:val="90"/>
    <w:qFormat/>
    <w:rsid w:val="00694CCA"/>
    <w:pPr>
      <w:keepNext/>
      <w:autoSpaceDE w:val="0"/>
      <w:autoSpaceDN w:val="0"/>
      <w:spacing w:line="720" w:lineRule="atLeast"/>
      <w:jc w:val="lef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壹 字元,標題 1@壹 字元"/>
    <w:basedOn w:val="a1"/>
    <w:link w:val="1"/>
    <w:rsid w:val="00694CCA"/>
    <w:rPr>
      <w:rFonts w:ascii="Times New Roman" w:eastAsia="標楷體" w:hAnsi="Times New Roman" w:cs="Times New Roman"/>
      <w:sz w:val="28"/>
      <w:szCs w:val="20"/>
    </w:rPr>
  </w:style>
  <w:style w:type="character" w:customStyle="1" w:styleId="20">
    <w:name w:val="標題 2 字元"/>
    <w:aliases w:val="標題 2：十一 字元,[ 一、] 字元,標題 2@一 字元,H2 字元,小段標題 字元,一、 字元"/>
    <w:basedOn w:val="a1"/>
    <w:link w:val="2"/>
    <w:rsid w:val="00694CCA"/>
    <w:rPr>
      <w:rFonts w:ascii="Arial" w:eastAsia="華康中黑體" w:hAnsi="Arial" w:cs="Times New Roman"/>
      <w:b/>
      <w:spacing w:val="20"/>
      <w:kern w:val="0"/>
      <w:sz w:val="36"/>
      <w:szCs w:val="20"/>
    </w:rPr>
  </w:style>
  <w:style w:type="character" w:customStyle="1" w:styleId="30">
    <w:name w:val="標題 3 字元"/>
    <w:aliases w:val="標題 3：一、 字元,[ (一)、 ] 字元,標題 3@(一) 字元,1.1 字元,*.*.*.* 字元,(一)標題 3 字元,[ 內文 字元,券商 3 字元,～(一) 字元,寶承現-一 字元,Level 1 - 1 字元,(1). 字元,-一、標題 字元,文1-大標一、 字元"/>
    <w:basedOn w:val="a1"/>
    <w:link w:val="3"/>
    <w:rsid w:val="00694CCA"/>
    <w:rPr>
      <w:rFonts w:ascii="華康中楷體" w:eastAsia="華康中楷體" w:hAnsi="Times New Roman" w:cs="Times New Roman"/>
      <w:b/>
      <w:kern w:val="0"/>
      <w:sz w:val="36"/>
      <w:szCs w:val="20"/>
    </w:rPr>
  </w:style>
  <w:style w:type="character" w:customStyle="1" w:styleId="40">
    <w:name w:val="標題 4 字元"/>
    <w:aliases w:val="[ 1. ] 字元,標題 4@1 字元,[1.] 字元"/>
    <w:basedOn w:val="a1"/>
    <w:link w:val="4"/>
    <w:rsid w:val="00694CCA"/>
    <w:rPr>
      <w:rFonts w:ascii="華康粗黑體" w:eastAsia="華康粗黑體" w:hAnsi="Times New Roman" w:cs="Times New Roman"/>
      <w:kern w:val="0"/>
      <w:sz w:val="26"/>
      <w:szCs w:val="20"/>
    </w:rPr>
  </w:style>
  <w:style w:type="character" w:customStyle="1" w:styleId="50">
    <w:name w:val="標題 5 字元"/>
    <w:aliases w:val="標題 5@(1) 字元"/>
    <w:basedOn w:val="a1"/>
    <w:link w:val="5"/>
    <w:rsid w:val="00694CCA"/>
    <w:rPr>
      <w:rFonts w:ascii="華康粗黑體" w:eastAsia="華康粗黑體" w:hAnsi="Times New Roman" w:cs="Times New Roman"/>
      <w:kern w:val="0"/>
      <w:sz w:val="26"/>
      <w:szCs w:val="20"/>
    </w:rPr>
  </w:style>
  <w:style w:type="character" w:customStyle="1" w:styleId="60">
    <w:name w:val="標題 6 字元"/>
    <w:aliases w:val="標題 6@ 字元"/>
    <w:basedOn w:val="a1"/>
    <w:link w:val="6"/>
    <w:rsid w:val="00694CCA"/>
    <w:rPr>
      <w:rFonts w:ascii="新細明體" w:eastAsia="標楷體" w:hAnsi="Arial" w:cs="Times New Roman"/>
      <w:kern w:val="0"/>
      <w:szCs w:val="20"/>
    </w:rPr>
  </w:style>
  <w:style w:type="character" w:customStyle="1" w:styleId="70">
    <w:name w:val="標題 7 字元"/>
    <w:aliases w:val="標題 7@A 字元"/>
    <w:basedOn w:val="a1"/>
    <w:link w:val="7"/>
    <w:rsid w:val="00694CCA"/>
    <w:rPr>
      <w:rFonts w:ascii="Arial" w:eastAsia="標楷體" w:hAnsi="Arial" w:cs="Times New Roman"/>
      <w:kern w:val="0"/>
      <w:szCs w:val="20"/>
    </w:rPr>
  </w:style>
  <w:style w:type="character" w:customStyle="1" w:styleId="80">
    <w:name w:val="標題 8 字元"/>
    <w:aliases w:val="標題 8@a 字元"/>
    <w:basedOn w:val="a1"/>
    <w:link w:val="8"/>
    <w:rsid w:val="00694CCA"/>
    <w:rPr>
      <w:rFonts w:ascii="Arial" w:eastAsia="標楷體" w:hAnsi="Arial" w:cs="Times New Roman"/>
      <w:kern w:val="0"/>
      <w:sz w:val="36"/>
      <w:szCs w:val="20"/>
    </w:rPr>
  </w:style>
  <w:style w:type="character" w:customStyle="1" w:styleId="90">
    <w:name w:val="標題 9 字元"/>
    <w:basedOn w:val="a1"/>
    <w:link w:val="9"/>
    <w:rsid w:val="00694CCA"/>
    <w:rPr>
      <w:rFonts w:ascii="Arial" w:eastAsia="標楷體" w:hAnsi="Arial" w:cs="Times New Roman"/>
      <w:kern w:val="0"/>
      <w:sz w:val="36"/>
      <w:szCs w:val="20"/>
    </w:rPr>
  </w:style>
  <w:style w:type="paragraph" w:customStyle="1" w:styleId="a4">
    <w:name w:val="一"/>
    <w:basedOn w:val="a0"/>
    <w:rsid w:val="00CC076C"/>
    <w:pPr>
      <w:spacing w:before="60"/>
      <w:ind w:left="482" w:hanging="482"/>
    </w:pPr>
  </w:style>
  <w:style w:type="character" w:styleId="a5">
    <w:name w:val="page number"/>
    <w:basedOn w:val="a1"/>
    <w:uiPriority w:val="99"/>
    <w:rsid w:val="00CC076C"/>
  </w:style>
  <w:style w:type="paragraph" w:styleId="a6">
    <w:name w:val="header"/>
    <w:basedOn w:val="a0"/>
    <w:link w:val="a7"/>
    <w:uiPriority w:val="99"/>
    <w:rsid w:val="00CC076C"/>
    <w:pPr>
      <w:tabs>
        <w:tab w:val="center" w:pos="4320"/>
        <w:tab w:val="right" w:pos="8640"/>
      </w:tabs>
      <w:adjustRightInd/>
      <w:snapToGrid w:val="0"/>
      <w:spacing w:line="240" w:lineRule="auto"/>
      <w:jc w:val="left"/>
      <w:textAlignment w:val="auto"/>
    </w:pPr>
    <w:rPr>
      <w:kern w:val="2"/>
      <w:sz w:val="20"/>
    </w:rPr>
  </w:style>
  <w:style w:type="character" w:customStyle="1" w:styleId="a7">
    <w:name w:val="頁首 字元"/>
    <w:basedOn w:val="a1"/>
    <w:link w:val="a6"/>
    <w:uiPriority w:val="99"/>
    <w:rsid w:val="00CC076C"/>
    <w:rPr>
      <w:rFonts w:ascii="Times New Roman" w:eastAsia="標楷體" w:hAnsi="Times New Roman" w:cs="Times New Roman"/>
      <w:sz w:val="20"/>
      <w:szCs w:val="20"/>
    </w:rPr>
  </w:style>
  <w:style w:type="paragraph" w:styleId="a8">
    <w:name w:val="footer"/>
    <w:aliases w:val="91財報頁尾"/>
    <w:basedOn w:val="a0"/>
    <w:link w:val="a9"/>
    <w:uiPriority w:val="99"/>
    <w:rsid w:val="00CC076C"/>
    <w:pPr>
      <w:tabs>
        <w:tab w:val="center" w:pos="4153"/>
        <w:tab w:val="right" w:pos="8306"/>
      </w:tabs>
      <w:snapToGrid w:val="0"/>
      <w:spacing w:line="420" w:lineRule="atLeast"/>
    </w:pPr>
    <w:rPr>
      <w:sz w:val="20"/>
    </w:rPr>
  </w:style>
  <w:style w:type="character" w:customStyle="1" w:styleId="a9">
    <w:name w:val="頁尾 字元"/>
    <w:aliases w:val="91財報頁尾 字元"/>
    <w:basedOn w:val="a1"/>
    <w:link w:val="a8"/>
    <w:uiPriority w:val="99"/>
    <w:rsid w:val="00CC076C"/>
    <w:rPr>
      <w:rFonts w:ascii="Times New Roman" w:eastAsia="標楷體" w:hAnsi="Times New Roman" w:cs="Times New Roman"/>
      <w:kern w:val="0"/>
      <w:sz w:val="20"/>
      <w:szCs w:val="20"/>
    </w:rPr>
  </w:style>
  <w:style w:type="paragraph" w:customStyle="1" w:styleId="aa">
    <w:name w:val="標題一"/>
    <w:basedOn w:val="a0"/>
    <w:rsid w:val="00CC076C"/>
    <w:pPr>
      <w:adjustRightInd/>
      <w:snapToGrid w:val="0"/>
      <w:spacing w:after="120" w:line="400" w:lineRule="atLeast"/>
      <w:ind w:left="788" w:hanging="522"/>
      <w:textAlignment w:val="auto"/>
    </w:pPr>
    <w:rPr>
      <w:kern w:val="2"/>
      <w:sz w:val="26"/>
    </w:rPr>
  </w:style>
  <w:style w:type="paragraph" w:customStyle="1" w:styleId="ab">
    <w:name w:val="(一)"/>
    <w:basedOn w:val="a0"/>
    <w:link w:val="ac"/>
    <w:rsid w:val="00B97722"/>
    <w:pPr>
      <w:ind w:left="868" w:hanging="397"/>
    </w:pPr>
  </w:style>
  <w:style w:type="character" w:customStyle="1" w:styleId="ac">
    <w:name w:val="(一) 字元"/>
    <w:basedOn w:val="a1"/>
    <w:link w:val="ab"/>
    <w:locked/>
    <w:rsid w:val="00B97722"/>
    <w:rPr>
      <w:rFonts w:ascii="Times New Roman" w:eastAsia="標楷體" w:hAnsi="Times New Roman" w:cs="Times New Roman"/>
      <w:kern w:val="0"/>
      <w:szCs w:val="20"/>
    </w:rPr>
  </w:style>
  <w:style w:type="paragraph" w:styleId="ad">
    <w:name w:val="Normal Indent"/>
    <w:basedOn w:val="a0"/>
    <w:rsid w:val="00B97722"/>
    <w:pPr>
      <w:adjustRightInd/>
      <w:spacing w:line="240" w:lineRule="auto"/>
      <w:ind w:left="480"/>
      <w:jc w:val="left"/>
      <w:textAlignment w:val="auto"/>
    </w:pPr>
    <w:rPr>
      <w:rFonts w:eastAsia="新細明體"/>
      <w:kern w:val="2"/>
    </w:rPr>
  </w:style>
  <w:style w:type="paragraph" w:customStyle="1" w:styleId="ae">
    <w:name w:val="標題（一）"/>
    <w:basedOn w:val="a0"/>
    <w:rsid w:val="00B97722"/>
    <w:pPr>
      <w:adjustRightInd/>
      <w:snapToGrid w:val="0"/>
      <w:spacing w:after="120" w:line="400" w:lineRule="atLeast"/>
      <w:ind w:left="1207" w:hanging="425"/>
      <w:textAlignment w:val="auto"/>
    </w:pPr>
    <w:rPr>
      <w:kern w:val="2"/>
      <w:sz w:val="26"/>
    </w:rPr>
  </w:style>
  <w:style w:type="paragraph" w:customStyle="1" w:styleId="21">
    <w:name w:val="本文 21"/>
    <w:basedOn w:val="a0"/>
    <w:rsid w:val="00B97722"/>
    <w:pPr>
      <w:spacing w:line="240" w:lineRule="auto"/>
      <w:ind w:left="600"/>
    </w:pPr>
    <w:rPr>
      <w:kern w:val="2"/>
      <w:sz w:val="20"/>
    </w:rPr>
  </w:style>
  <w:style w:type="paragraph" w:customStyle="1" w:styleId="11">
    <w:name w:val="1."/>
    <w:aliases w:val="標題4"/>
    <w:basedOn w:val="ab"/>
    <w:rsid w:val="00B97722"/>
    <w:pPr>
      <w:ind w:left="1078" w:hanging="195"/>
    </w:pPr>
  </w:style>
  <w:style w:type="paragraph" w:customStyle="1" w:styleId="af">
    <w:name w:val="內(一)"/>
    <w:basedOn w:val="a0"/>
    <w:rsid w:val="00B97722"/>
  </w:style>
  <w:style w:type="paragraph" w:styleId="31">
    <w:name w:val="Body Text Indent 3"/>
    <w:basedOn w:val="a0"/>
    <w:link w:val="32"/>
    <w:rsid w:val="00B97722"/>
    <w:pPr>
      <w:spacing w:line="400" w:lineRule="atLeast"/>
      <w:ind w:leftChars="437" w:left="1080" w:hangingChars="11" w:hanging="31"/>
    </w:pPr>
    <w:rPr>
      <w:color w:val="FF0000"/>
      <w:sz w:val="28"/>
    </w:rPr>
  </w:style>
  <w:style w:type="character" w:customStyle="1" w:styleId="32">
    <w:name w:val="本文縮排 3 字元"/>
    <w:basedOn w:val="a1"/>
    <w:link w:val="31"/>
    <w:rsid w:val="00B97722"/>
    <w:rPr>
      <w:rFonts w:ascii="Times New Roman" w:eastAsia="標楷體" w:hAnsi="Times New Roman" w:cs="Times New Roman"/>
      <w:color w:val="FF0000"/>
      <w:kern w:val="0"/>
      <w:sz w:val="28"/>
      <w:szCs w:val="20"/>
    </w:rPr>
  </w:style>
  <w:style w:type="paragraph" w:customStyle="1" w:styleId="12">
    <w:name w:val="純文字1"/>
    <w:basedOn w:val="a0"/>
    <w:rsid w:val="00B97722"/>
    <w:pPr>
      <w:spacing w:line="240" w:lineRule="auto"/>
      <w:jc w:val="left"/>
    </w:pPr>
    <w:rPr>
      <w:rFonts w:ascii="細明體" w:eastAsia="細明體" w:hAnsi="Courier New"/>
      <w:kern w:val="2"/>
    </w:rPr>
  </w:style>
  <w:style w:type="paragraph" w:customStyle="1" w:styleId="af0">
    <w:name w:val="附件一"/>
    <w:basedOn w:val="a0"/>
    <w:rsid w:val="00B97722"/>
    <w:pPr>
      <w:spacing w:before="120" w:after="120" w:line="420" w:lineRule="atLeast"/>
    </w:pPr>
  </w:style>
  <w:style w:type="paragraph" w:customStyle="1" w:styleId="af1">
    <w:name w:val="表式"/>
    <w:basedOn w:val="a0"/>
    <w:rsid w:val="00B97722"/>
    <w:pPr>
      <w:spacing w:line="240" w:lineRule="auto"/>
      <w:jc w:val="right"/>
    </w:pPr>
    <w:rPr>
      <w:rFonts w:ascii="Book Antiqua" w:eastAsia="華康中楷體" w:hAnsi="Book Antiqua"/>
    </w:rPr>
  </w:style>
  <w:style w:type="paragraph" w:customStyle="1" w:styleId="SPBS">
    <w:name w:val="SPBS"/>
    <w:rsid w:val="00B97722"/>
    <w:pPr>
      <w:widowControl w:val="0"/>
      <w:autoSpaceDE w:val="0"/>
      <w:autoSpaceDN w:val="0"/>
      <w:adjustRightInd w:val="0"/>
      <w:spacing w:line="362" w:lineRule="exact"/>
      <w:jc w:val="right"/>
    </w:pPr>
    <w:rPr>
      <w:rFonts w:ascii="Times New Roman" w:eastAsia="Times New Roman" w:hAnsi="Times New Roman" w:cs="Times New Roman"/>
      <w:color w:val="000000"/>
      <w:kern w:val="0"/>
      <w:szCs w:val="24"/>
      <w:lang w:eastAsia="en-US"/>
    </w:rPr>
  </w:style>
  <w:style w:type="paragraph" w:customStyle="1" w:styleId="SPIS">
    <w:name w:val="SPIS"/>
    <w:rsid w:val="00B97722"/>
    <w:pPr>
      <w:widowControl w:val="0"/>
      <w:autoSpaceDE w:val="0"/>
      <w:autoSpaceDN w:val="0"/>
      <w:adjustRightInd w:val="0"/>
      <w:spacing w:line="360" w:lineRule="exact"/>
      <w:jc w:val="right"/>
    </w:pPr>
    <w:rPr>
      <w:rFonts w:ascii="Times New Roman" w:eastAsia="Times New Roman" w:hAnsi="Times New Roman" w:cs="Times New Roman"/>
      <w:color w:val="000000"/>
      <w:kern w:val="0"/>
      <w:szCs w:val="24"/>
      <w:lang w:eastAsia="en-US"/>
    </w:rPr>
  </w:style>
  <w:style w:type="paragraph" w:styleId="af2">
    <w:name w:val="List Paragraph"/>
    <w:basedOn w:val="a0"/>
    <w:link w:val="af3"/>
    <w:uiPriority w:val="34"/>
    <w:qFormat/>
    <w:rsid w:val="00B97722"/>
    <w:pPr>
      <w:adjustRightInd/>
      <w:spacing w:line="240" w:lineRule="auto"/>
      <w:ind w:leftChars="200" w:left="480"/>
      <w:jc w:val="left"/>
      <w:textAlignment w:val="auto"/>
    </w:pPr>
    <w:rPr>
      <w:rFonts w:ascii="Rockwell" w:hAnsi="Rockwell"/>
      <w:kern w:val="2"/>
      <w:szCs w:val="22"/>
    </w:rPr>
  </w:style>
  <w:style w:type="character" w:customStyle="1" w:styleId="af3">
    <w:name w:val="清單段落 字元"/>
    <w:link w:val="af2"/>
    <w:uiPriority w:val="34"/>
    <w:rsid w:val="00694CCA"/>
    <w:rPr>
      <w:rFonts w:ascii="Rockwell" w:eastAsia="標楷體" w:hAnsi="Rockwell" w:cs="Times New Roman"/>
    </w:rPr>
  </w:style>
  <w:style w:type="paragraph" w:styleId="22">
    <w:name w:val="Body Text Indent 2"/>
    <w:aliases w:val="本文縮排 4"/>
    <w:basedOn w:val="a0"/>
    <w:link w:val="23"/>
    <w:unhideWhenUsed/>
    <w:rsid w:val="00694CCA"/>
    <w:pPr>
      <w:spacing w:after="120" w:line="480" w:lineRule="auto"/>
      <w:ind w:leftChars="200" w:left="480"/>
    </w:pPr>
  </w:style>
  <w:style w:type="character" w:customStyle="1" w:styleId="23">
    <w:name w:val="本文縮排 2 字元"/>
    <w:aliases w:val="本文縮排 4 字元"/>
    <w:basedOn w:val="a1"/>
    <w:link w:val="22"/>
    <w:uiPriority w:val="99"/>
    <w:rsid w:val="00694CCA"/>
    <w:rPr>
      <w:rFonts w:ascii="Times New Roman" w:eastAsia="標楷體" w:hAnsi="Times New Roman" w:cs="Times New Roman"/>
      <w:kern w:val="0"/>
      <w:szCs w:val="20"/>
    </w:rPr>
  </w:style>
  <w:style w:type="paragraph" w:customStyle="1" w:styleId="af4">
    <w:name w:val="內一"/>
    <w:basedOn w:val="af"/>
    <w:rsid w:val="00694CCA"/>
    <w:pPr>
      <w:ind w:left="482" w:firstLine="484"/>
    </w:pPr>
  </w:style>
  <w:style w:type="paragraph" w:customStyle="1" w:styleId="13">
    <w:name w:val="內1."/>
    <w:basedOn w:val="af"/>
    <w:rsid w:val="00694CCA"/>
    <w:pPr>
      <w:ind w:left="1078" w:firstLine="503"/>
    </w:pPr>
  </w:style>
  <w:style w:type="paragraph" w:customStyle="1" w:styleId="14">
    <w:name w:val="(1)"/>
    <w:aliases w:val="標題5,標題5 字元 字元 字元 字元,標題5 字元 字元,標題5 字元 字元 字元,標題5 字元 字元 字元 字元 字元,(1) 字元 字元,標題5 字元"/>
    <w:basedOn w:val="11"/>
    <w:link w:val="51"/>
    <w:rsid w:val="00694CCA"/>
    <w:pPr>
      <w:ind w:left="1358" w:hanging="293"/>
    </w:pPr>
  </w:style>
  <w:style w:type="character" w:customStyle="1" w:styleId="51">
    <w:name w:val="標題5 字元 字元 字元 字元 字元 字元"/>
    <w:basedOn w:val="a1"/>
    <w:link w:val="14"/>
    <w:locked/>
    <w:rsid w:val="00694CCA"/>
    <w:rPr>
      <w:rFonts w:ascii="Times New Roman" w:eastAsia="標楷體" w:hAnsi="Times New Roman" w:cs="Times New Roman"/>
      <w:kern w:val="0"/>
      <w:szCs w:val="20"/>
    </w:rPr>
  </w:style>
  <w:style w:type="paragraph" w:customStyle="1" w:styleId="15">
    <w:name w:val="內(1)"/>
    <w:basedOn w:val="13"/>
    <w:link w:val="110"/>
    <w:uiPriority w:val="99"/>
    <w:rsid w:val="00694CCA"/>
    <w:pPr>
      <w:ind w:left="1358" w:firstLine="512"/>
    </w:pPr>
  </w:style>
  <w:style w:type="paragraph" w:customStyle="1" w:styleId="af5">
    <w:name w:val="壹"/>
    <w:basedOn w:val="a0"/>
    <w:rsid w:val="00694CCA"/>
    <w:pPr>
      <w:spacing w:before="120" w:after="120"/>
      <w:ind w:left="574" w:hanging="574"/>
    </w:pPr>
    <w:rPr>
      <w:b/>
      <w:bCs/>
      <w:sz w:val="28"/>
    </w:rPr>
  </w:style>
  <w:style w:type="paragraph" w:customStyle="1" w:styleId="Af6">
    <w:name w:val="A."/>
    <w:basedOn w:val="14"/>
    <w:rsid w:val="00694CCA"/>
    <w:pPr>
      <w:ind w:left="1580" w:hanging="232"/>
    </w:pPr>
  </w:style>
  <w:style w:type="paragraph" w:customStyle="1" w:styleId="af7">
    <w:name w:val="a."/>
    <w:basedOn w:val="Af6"/>
    <w:rsid w:val="00694CCA"/>
    <w:pPr>
      <w:ind w:left="2114" w:hanging="168"/>
    </w:pPr>
  </w:style>
  <w:style w:type="paragraph" w:customStyle="1" w:styleId="Af8">
    <w:name w:val="內A."/>
    <w:basedOn w:val="a0"/>
    <w:uiPriority w:val="99"/>
    <w:rsid w:val="00694CCA"/>
    <w:pPr>
      <w:ind w:left="1580" w:firstLine="495"/>
    </w:pPr>
  </w:style>
  <w:style w:type="paragraph" w:customStyle="1" w:styleId="af9">
    <w:name w:val="內(a)"/>
    <w:basedOn w:val="afa"/>
    <w:rsid w:val="00694CCA"/>
    <w:pPr>
      <w:ind w:left="2380"/>
    </w:pPr>
  </w:style>
  <w:style w:type="paragraph" w:customStyle="1" w:styleId="afa">
    <w:name w:val="內a."/>
    <w:basedOn w:val="Afb"/>
    <w:rsid w:val="00694CCA"/>
    <w:pPr>
      <w:ind w:left="2128" w:firstLine="516"/>
    </w:pPr>
  </w:style>
  <w:style w:type="paragraph" w:customStyle="1" w:styleId="Afb">
    <w:name w:val="內(A)"/>
    <w:basedOn w:val="Af8"/>
    <w:rsid w:val="00694CCA"/>
    <w:pPr>
      <w:ind w:left="1904" w:firstLine="522"/>
    </w:pPr>
  </w:style>
  <w:style w:type="paragraph" w:customStyle="1" w:styleId="Afc">
    <w:name w:val="(A)"/>
    <w:basedOn w:val="Af6"/>
    <w:rsid w:val="00694CCA"/>
    <w:pPr>
      <w:ind w:left="1940" w:hanging="360"/>
    </w:pPr>
  </w:style>
  <w:style w:type="paragraph" w:customStyle="1" w:styleId="afd">
    <w:name w:val="(a)"/>
    <w:basedOn w:val="af7"/>
    <w:rsid w:val="00694CCA"/>
    <w:pPr>
      <w:ind w:left="2380" w:hanging="270"/>
    </w:pPr>
  </w:style>
  <w:style w:type="paragraph" w:styleId="afe">
    <w:name w:val="Body Text Indent"/>
    <w:basedOn w:val="a0"/>
    <w:link w:val="aff"/>
    <w:rsid w:val="00694CCA"/>
    <w:pPr>
      <w:spacing w:line="400" w:lineRule="atLeast"/>
      <w:ind w:leftChars="114" w:left="879" w:hangingChars="216" w:hanging="605"/>
    </w:pPr>
    <w:rPr>
      <w:sz w:val="28"/>
    </w:rPr>
  </w:style>
  <w:style w:type="character" w:customStyle="1" w:styleId="aff">
    <w:name w:val="本文縮排 字元"/>
    <w:basedOn w:val="a1"/>
    <w:link w:val="afe"/>
    <w:rsid w:val="00694CCA"/>
    <w:rPr>
      <w:rFonts w:ascii="Times New Roman" w:eastAsia="標楷體" w:hAnsi="Times New Roman" w:cs="Times New Roman"/>
      <w:kern w:val="0"/>
      <w:sz w:val="28"/>
      <w:szCs w:val="20"/>
    </w:rPr>
  </w:style>
  <w:style w:type="paragraph" w:styleId="aff0">
    <w:name w:val="Note Heading"/>
    <w:aliases w:val="字元 字元 字元"/>
    <w:basedOn w:val="a0"/>
    <w:next w:val="a0"/>
    <w:link w:val="aff1"/>
    <w:rsid w:val="00694CCA"/>
    <w:pPr>
      <w:jc w:val="center"/>
    </w:pPr>
    <w:rPr>
      <w:rFonts w:ascii="全真楷書" w:eastAsia="全真楷書"/>
    </w:rPr>
  </w:style>
  <w:style w:type="character" w:customStyle="1" w:styleId="aff1">
    <w:name w:val="註釋標題 字元"/>
    <w:aliases w:val="字元 字元 字元 字元"/>
    <w:basedOn w:val="a1"/>
    <w:link w:val="aff0"/>
    <w:uiPriority w:val="99"/>
    <w:rsid w:val="00694CCA"/>
    <w:rPr>
      <w:rFonts w:ascii="全真楷書" w:eastAsia="全真楷書" w:hAnsi="Times New Roman" w:cs="Times New Roman"/>
      <w:kern w:val="0"/>
      <w:szCs w:val="20"/>
    </w:rPr>
  </w:style>
  <w:style w:type="paragraph" w:customStyle="1" w:styleId="16">
    <w:name w:val="1.內文"/>
    <w:basedOn w:val="a0"/>
    <w:rsid w:val="00694CCA"/>
    <w:pPr>
      <w:snapToGrid w:val="0"/>
      <w:spacing w:line="360" w:lineRule="auto"/>
      <w:ind w:leftChars="650" w:left="1560"/>
    </w:pPr>
  </w:style>
  <w:style w:type="paragraph" w:styleId="aff2">
    <w:name w:val="Date"/>
    <w:aliases w:val=" 字元"/>
    <w:basedOn w:val="a0"/>
    <w:next w:val="a0"/>
    <w:link w:val="aff3"/>
    <w:rsid w:val="00694CCA"/>
    <w:pPr>
      <w:jc w:val="right"/>
    </w:pPr>
    <w:rPr>
      <w:sz w:val="32"/>
    </w:rPr>
  </w:style>
  <w:style w:type="character" w:customStyle="1" w:styleId="aff3">
    <w:name w:val="日期 字元"/>
    <w:aliases w:val=" 字元 字元"/>
    <w:basedOn w:val="a1"/>
    <w:link w:val="aff2"/>
    <w:rsid w:val="00694CCA"/>
    <w:rPr>
      <w:rFonts w:ascii="Times New Roman" w:eastAsia="標楷體" w:hAnsi="Times New Roman" w:cs="Times New Roman"/>
      <w:kern w:val="0"/>
      <w:sz w:val="32"/>
      <w:szCs w:val="20"/>
    </w:rPr>
  </w:style>
  <w:style w:type="paragraph" w:customStyle="1" w:styleId="xl55">
    <w:name w:val="xl55"/>
    <w:basedOn w:val="a0"/>
    <w:rsid w:val="00694CCA"/>
    <w:pPr>
      <w:widowControl/>
      <w:snapToGrid w:val="0"/>
      <w:spacing w:before="100" w:after="100" w:line="240" w:lineRule="atLeast"/>
      <w:jc w:val="center"/>
    </w:pPr>
    <w:rPr>
      <w:rFonts w:ascii="標楷體"/>
      <w:sz w:val="20"/>
    </w:rPr>
  </w:style>
  <w:style w:type="paragraph" w:styleId="aff4">
    <w:name w:val="Body Text"/>
    <w:basedOn w:val="a0"/>
    <w:link w:val="aff5"/>
    <w:rsid w:val="00694CCA"/>
    <w:pPr>
      <w:spacing w:line="400" w:lineRule="atLeast"/>
    </w:pPr>
    <w:rPr>
      <w:sz w:val="28"/>
    </w:rPr>
  </w:style>
  <w:style w:type="character" w:customStyle="1" w:styleId="aff5">
    <w:name w:val="本文 字元"/>
    <w:basedOn w:val="a1"/>
    <w:link w:val="aff4"/>
    <w:rsid w:val="00694CCA"/>
    <w:rPr>
      <w:rFonts w:ascii="Times New Roman" w:eastAsia="標楷體" w:hAnsi="Times New Roman" w:cs="Times New Roman"/>
      <w:kern w:val="0"/>
      <w:sz w:val="28"/>
      <w:szCs w:val="20"/>
    </w:rPr>
  </w:style>
  <w:style w:type="paragraph" w:customStyle="1" w:styleId="17">
    <w:name w:val="(1)內文"/>
    <w:rsid w:val="00694CCA"/>
    <w:pPr>
      <w:widowControl w:val="0"/>
      <w:adjustRightInd w:val="0"/>
      <w:spacing w:line="360" w:lineRule="auto"/>
      <w:ind w:left="2183"/>
      <w:jc w:val="both"/>
      <w:textAlignment w:val="baseline"/>
    </w:pPr>
    <w:rPr>
      <w:rFonts w:ascii="Times New Roman" w:eastAsia="標楷體" w:hAnsi="Times New Roman" w:cs="Times New Roman"/>
      <w:spacing w:val="26"/>
      <w:kern w:val="0"/>
      <w:szCs w:val="20"/>
    </w:rPr>
  </w:style>
  <w:style w:type="paragraph" w:customStyle="1" w:styleId="-">
    <w:name w:val="-"/>
    <w:basedOn w:val="ab"/>
    <w:rsid w:val="00694CCA"/>
    <w:pPr>
      <w:spacing w:line="360" w:lineRule="auto"/>
      <w:ind w:left="1616" w:hanging="482"/>
    </w:pPr>
    <w:rPr>
      <w:spacing w:val="10"/>
    </w:rPr>
  </w:style>
  <w:style w:type="paragraph" w:customStyle="1" w:styleId="18">
    <w:name w:val="純文字1"/>
    <w:basedOn w:val="a0"/>
    <w:rsid w:val="00694CCA"/>
    <w:pPr>
      <w:spacing w:line="240" w:lineRule="auto"/>
      <w:jc w:val="left"/>
    </w:pPr>
    <w:rPr>
      <w:rFonts w:ascii="細明體" w:eastAsia="細明體" w:hAnsi="Courier New"/>
      <w:kern w:val="2"/>
    </w:rPr>
  </w:style>
  <w:style w:type="paragraph" w:customStyle="1" w:styleId="aff6">
    <w:name w:val="項目:(一)"/>
    <w:basedOn w:val="a0"/>
    <w:rsid w:val="00694CCA"/>
    <w:pPr>
      <w:adjustRightInd/>
      <w:spacing w:line="320" w:lineRule="atLeast"/>
      <w:ind w:left="590" w:hanging="363"/>
      <w:textAlignment w:val="auto"/>
    </w:pPr>
    <w:rPr>
      <w:rFonts w:eastAsia="細明體"/>
      <w:kern w:val="2"/>
      <w:sz w:val="22"/>
    </w:rPr>
  </w:style>
  <w:style w:type="paragraph" w:customStyle="1" w:styleId="19">
    <w:name w:val="審(1)"/>
    <w:rsid w:val="00694CCA"/>
    <w:pPr>
      <w:widowControl w:val="0"/>
      <w:adjustRightInd w:val="0"/>
      <w:spacing w:line="360" w:lineRule="atLeast"/>
      <w:ind w:left="754" w:right="57" w:hanging="227"/>
      <w:jc w:val="both"/>
      <w:textAlignment w:val="baseline"/>
    </w:pPr>
    <w:rPr>
      <w:rFonts w:ascii="Times New Roman" w:eastAsia="標楷體" w:hAnsi="Times New Roman" w:cs="Times New Roman"/>
      <w:kern w:val="0"/>
      <w:sz w:val="20"/>
      <w:szCs w:val="20"/>
    </w:rPr>
  </w:style>
  <w:style w:type="paragraph" w:customStyle="1" w:styleId="1a">
    <w:name w:val="內文1"/>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310">
    <w:name w:val="本文 31"/>
    <w:basedOn w:val="a0"/>
    <w:rsid w:val="00694CCA"/>
    <w:pPr>
      <w:widowControl/>
      <w:spacing w:line="240" w:lineRule="auto"/>
      <w:jc w:val="center"/>
    </w:pPr>
    <w:rPr>
      <w:rFonts w:ascii="標楷體"/>
      <w:kern w:val="2"/>
      <w:sz w:val="18"/>
    </w:rPr>
  </w:style>
  <w:style w:type="paragraph" w:customStyle="1" w:styleId="aff7">
    <w:name w:val="審(一)"/>
    <w:rsid w:val="00694CCA"/>
    <w:pPr>
      <w:widowControl w:val="0"/>
      <w:adjustRightInd w:val="0"/>
      <w:spacing w:line="360" w:lineRule="atLeast"/>
      <w:ind w:left="357" w:right="57" w:hanging="357"/>
      <w:jc w:val="both"/>
      <w:textAlignment w:val="baseline"/>
    </w:pPr>
    <w:rPr>
      <w:rFonts w:ascii="Times New Roman" w:eastAsia="標楷體" w:hAnsi="Times New Roman" w:cs="Times New Roman"/>
      <w:kern w:val="0"/>
      <w:sz w:val="20"/>
      <w:szCs w:val="20"/>
    </w:rPr>
  </w:style>
  <w:style w:type="paragraph" w:customStyle="1" w:styleId="1b">
    <w:name w:val="審1."/>
    <w:rsid w:val="00694CCA"/>
    <w:pPr>
      <w:widowControl w:val="0"/>
      <w:adjustRightInd w:val="0"/>
      <w:spacing w:line="360" w:lineRule="atLeast"/>
      <w:ind w:left="527" w:hanging="170"/>
      <w:jc w:val="both"/>
      <w:textAlignment w:val="baseline"/>
    </w:pPr>
    <w:rPr>
      <w:rFonts w:ascii="Times New Roman" w:eastAsia="標楷體" w:hAnsi="Times New Roman" w:cs="Times New Roman"/>
      <w:kern w:val="0"/>
      <w:sz w:val="20"/>
      <w:szCs w:val="20"/>
    </w:rPr>
  </w:style>
  <w:style w:type="paragraph" w:customStyle="1" w:styleId="aff8">
    <w:name w:val="(一)內文"/>
    <w:rsid w:val="00694CCA"/>
    <w:pPr>
      <w:widowControl w:val="0"/>
      <w:adjustRightInd w:val="0"/>
      <w:spacing w:line="360" w:lineRule="auto"/>
      <w:ind w:left="1616"/>
      <w:jc w:val="both"/>
      <w:textAlignment w:val="baseline"/>
    </w:pPr>
    <w:rPr>
      <w:rFonts w:ascii="Times New Roman" w:eastAsia="標楷體" w:hAnsi="Times New Roman" w:cs="Times New Roman"/>
      <w:spacing w:val="26"/>
      <w:kern w:val="0"/>
      <w:szCs w:val="20"/>
    </w:rPr>
  </w:style>
  <w:style w:type="paragraph" w:customStyle="1" w:styleId="1c">
    <w:name w:val="表1."/>
    <w:basedOn w:val="a0"/>
    <w:rsid w:val="00694CCA"/>
    <w:pPr>
      <w:tabs>
        <w:tab w:val="left" w:pos="3527"/>
      </w:tabs>
      <w:ind w:left="181" w:hanging="181"/>
    </w:pPr>
    <w:rPr>
      <w:u w:val="dash"/>
    </w:rPr>
  </w:style>
  <w:style w:type="paragraph" w:customStyle="1" w:styleId="1d">
    <w:name w:val="1內文"/>
    <w:rsid w:val="00694CCA"/>
    <w:pPr>
      <w:widowControl w:val="0"/>
      <w:adjustRightInd w:val="0"/>
      <w:spacing w:line="360" w:lineRule="auto"/>
      <w:ind w:left="2410"/>
      <w:jc w:val="both"/>
      <w:textAlignment w:val="baseline"/>
    </w:pPr>
    <w:rPr>
      <w:rFonts w:ascii="Times New Roman" w:eastAsia="標楷體" w:hAnsi="Times New Roman" w:cs="Times New Roman"/>
      <w:spacing w:val="26"/>
      <w:kern w:val="0"/>
      <w:szCs w:val="20"/>
    </w:rPr>
  </w:style>
  <w:style w:type="paragraph" w:customStyle="1" w:styleId="aff9">
    <w:name w:val="一內文"/>
    <w:rsid w:val="00694CCA"/>
    <w:pPr>
      <w:widowControl w:val="0"/>
      <w:adjustRightInd w:val="0"/>
      <w:spacing w:line="360" w:lineRule="auto"/>
      <w:ind w:left="1134"/>
      <w:jc w:val="both"/>
      <w:textAlignment w:val="baseline"/>
    </w:pPr>
    <w:rPr>
      <w:rFonts w:ascii="Times New Roman" w:eastAsia="標楷體" w:hAnsi="Times New Roman" w:cs="Times New Roman"/>
      <w:spacing w:val="26"/>
      <w:kern w:val="0"/>
      <w:szCs w:val="20"/>
    </w:rPr>
  </w:style>
  <w:style w:type="paragraph" w:customStyle="1" w:styleId="affa">
    <w:name w:val="壹內文"/>
    <w:rsid w:val="00694CCA"/>
    <w:pPr>
      <w:widowControl w:val="0"/>
      <w:adjustRightInd w:val="0"/>
      <w:spacing w:line="360" w:lineRule="auto"/>
      <w:ind w:left="567"/>
      <w:jc w:val="both"/>
      <w:textAlignment w:val="baseline"/>
    </w:pPr>
    <w:rPr>
      <w:rFonts w:ascii="Times New Roman" w:eastAsia="標楷體" w:hAnsi="Times New Roman" w:cs="Times New Roman"/>
      <w:spacing w:val="20"/>
      <w:kern w:val="0"/>
      <w:szCs w:val="20"/>
    </w:rPr>
  </w:style>
  <w:style w:type="paragraph" w:customStyle="1" w:styleId="1e">
    <w:name w:val="1"/>
    <w:rsid w:val="00694CCA"/>
    <w:pPr>
      <w:widowControl w:val="0"/>
      <w:adjustRightInd w:val="0"/>
      <w:spacing w:line="360" w:lineRule="auto"/>
      <w:ind w:left="2410" w:hanging="227"/>
      <w:jc w:val="both"/>
      <w:textAlignment w:val="baseline"/>
    </w:pPr>
    <w:rPr>
      <w:rFonts w:ascii="Times New Roman" w:eastAsia="標楷體" w:hAnsi="Times New Roman" w:cs="Times New Roman"/>
      <w:spacing w:val="26"/>
      <w:kern w:val="0"/>
      <w:szCs w:val="20"/>
    </w:rPr>
  </w:style>
  <w:style w:type="paragraph" w:customStyle="1" w:styleId="Affb">
    <w:name w:val="A"/>
    <w:rsid w:val="00694CCA"/>
    <w:pPr>
      <w:widowControl w:val="0"/>
      <w:adjustRightInd w:val="0"/>
      <w:spacing w:line="360" w:lineRule="auto"/>
      <w:ind w:left="2694" w:hanging="284"/>
      <w:jc w:val="both"/>
      <w:textAlignment w:val="baseline"/>
    </w:pPr>
    <w:rPr>
      <w:rFonts w:ascii="Times New Roman" w:eastAsia="標楷體" w:hAnsi="Times New Roman" w:cs="Times New Roman"/>
      <w:spacing w:val="26"/>
      <w:kern w:val="0"/>
      <w:szCs w:val="20"/>
    </w:rPr>
  </w:style>
  <w:style w:type="paragraph" w:customStyle="1" w:styleId="affc">
    <w:name w:val="a"/>
    <w:rsid w:val="00694CCA"/>
    <w:pPr>
      <w:widowControl w:val="0"/>
      <w:adjustRightInd w:val="0"/>
      <w:spacing w:line="360" w:lineRule="auto"/>
      <w:ind w:left="2920" w:hanging="227"/>
      <w:jc w:val="both"/>
      <w:textAlignment w:val="baseline"/>
    </w:pPr>
    <w:rPr>
      <w:rFonts w:ascii="Times New Roman" w:eastAsia="標楷體" w:hAnsi="Times New Roman" w:cs="Times New Roman"/>
      <w:spacing w:val="26"/>
      <w:kern w:val="0"/>
      <w:szCs w:val="20"/>
    </w:rPr>
  </w:style>
  <w:style w:type="paragraph" w:customStyle="1" w:styleId="Affd">
    <w:name w:val="A內文"/>
    <w:rsid w:val="00694CCA"/>
    <w:pPr>
      <w:widowControl w:val="0"/>
      <w:adjustRightInd w:val="0"/>
      <w:spacing w:line="360" w:lineRule="auto"/>
      <w:ind w:left="2693"/>
      <w:jc w:val="both"/>
      <w:textAlignment w:val="baseline"/>
    </w:pPr>
    <w:rPr>
      <w:rFonts w:ascii="Times New Roman" w:eastAsia="標楷體" w:hAnsi="Times New Roman" w:cs="Times New Roman"/>
      <w:spacing w:val="26"/>
      <w:kern w:val="0"/>
      <w:szCs w:val="20"/>
    </w:rPr>
  </w:style>
  <w:style w:type="paragraph" w:customStyle="1" w:styleId="affe">
    <w:name w:val="a內文"/>
    <w:rsid w:val="00694CCA"/>
    <w:pPr>
      <w:widowControl w:val="0"/>
      <w:adjustRightInd w:val="0"/>
      <w:spacing w:line="360" w:lineRule="auto"/>
      <w:ind w:left="2920"/>
      <w:jc w:val="both"/>
      <w:textAlignment w:val="baseline"/>
    </w:pPr>
    <w:rPr>
      <w:rFonts w:ascii="Times New Roman" w:eastAsia="標楷體" w:hAnsi="Times New Roman" w:cs="Times New Roman"/>
      <w:spacing w:val="26"/>
      <w:kern w:val="0"/>
      <w:szCs w:val="20"/>
    </w:rPr>
  </w:style>
  <w:style w:type="paragraph" w:customStyle="1" w:styleId="afff">
    <w:name w:val="不宜一"/>
    <w:basedOn w:val="a0"/>
    <w:rsid w:val="00694CCA"/>
    <w:pPr>
      <w:spacing w:before="120" w:after="120" w:line="240" w:lineRule="exact"/>
      <w:ind w:left="91"/>
      <w:jc w:val="left"/>
    </w:pPr>
    <w:rPr>
      <w:rFonts w:eastAsia="華康仿宋體W2(P)"/>
    </w:rPr>
  </w:style>
  <w:style w:type="paragraph" w:customStyle="1" w:styleId="1f">
    <w:name w:val="1.文"/>
    <w:basedOn w:val="a0"/>
    <w:rsid w:val="00694CCA"/>
    <w:pPr>
      <w:autoSpaceDE w:val="0"/>
      <w:autoSpaceDN w:val="0"/>
      <w:ind w:left="1361" w:right="-11" w:firstLine="573"/>
      <w:textAlignment w:val="auto"/>
    </w:pPr>
    <w:rPr>
      <w:rFonts w:ascii="細明體" w:eastAsia="細明體"/>
      <w:spacing w:val="20"/>
    </w:rPr>
  </w:style>
  <w:style w:type="paragraph" w:customStyle="1" w:styleId="afff0">
    <w:name w:val="段落(中)"/>
    <w:basedOn w:val="a0"/>
    <w:rsid w:val="00694CCA"/>
    <w:pPr>
      <w:spacing w:line="240" w:lineRule="auto"/>
      <w:ind w:left="212" w:hanging="212"/>
      <w:jc w:val="center"/>
    </w:pPr>
    <w:rPr>
      <w:position w:val="12"/>
    </w:rPr>
  </w:style>
  <w:style w:type="paragraph" w:customStyle="1" w:styleId="1f0">
    <w:name w:val="標題1"/>
    <w:basedOn w:val="a0"/>
    <w:rsid w:val="00694CCA"/>
    <w:pPr>
      <w:adjustRightInd/>
      <w:snapToGrid w:val="0"/>
      <w:spacing w:line="240" w:lineRule="auto"/>
      <w:ind w:left="1202" w:hanging="244"/>
      <w:textAlignment w:val="auto"/>
    </w:pPr>
    <w:rPr>
      <w:rFonts w:ascii="標楷體"/>
      <w:kern w:val="2"/>
    </w:rPr>
  </w:style>
  <w:style w:type="paragraph" w:customStyle="1" w:styleId="afff1">
    <w:name w:val="標題(一)"/>
    <w:basedOn w:val="a0"/>
    <w:rsid w:val="00694CCA"/>
    <w:pPr>
      <w:adjustRightInd/>
      <w:snapToGrid w:val="0"/>
      <w:spacing w:line="240" w:lineRule="auto"/>
      <w:ind w:left="960" w:hanging="480"/>
      <w:textAlignment w:val="auto"/>
    </w:pPr>
    <w:rPr>
      <w:rFonts w:ascii="標楷體"/>
      <w:kern w:val="2"/>
    </w:rPr>
  </w:style>
  <w:style w:type="paragraph" w:customStyle="1" w:styleId="1f1">
    <w:name w:val="標題(1)"/>
    <w:basedOn w:val="a0"/>
    <w:rsid w:val="00694CCA"/>
    <w:pPr>
      <w:adjustRightInd/>
      <w:snapToGrid w:val="0"/>
      <w:spacing w:line="240" w:lineRule="auto"/>
      <w:ind w:left="1571" w:hanging="369"/>
      <w:textAlignment w:val="auto"/>
    </w:pPr>
    <w:rPr>
      <w:rFonts w:ascii="標楷體"/>
      <w:kern w:val="2"/>
    </w:rPr>
  </w:style>
  <w:style w:type="paragraph" w:customStyle="1" w:styleId="afff2">
    <w:name w:val="一、內文"/>
    <w:basedOn w:val="a0"/>
    <w:rsid w:val="00694CCA"/>
    <w:pPr>
      <w:adjustRightInd/>
      <w:snapToGrid w:val="0"/>
      <w:spacing w:after="120" w:line="400" w:lineRule="atLeast"/>
      <w:ind w:left="782"/>
      <w:textAlignment w:val="auto"/>
    </w:pPr>
    <w:rPr>
      <w:kern w:val="2"/>
      <w:sz w:val="26"/>
    </w:rPr>
  </w:style>
  <w:style w:type="paragraph" w:customStyle="1" w:styleId="b1">
    <w:name w:val="b1"/>
    <w:basedOn w:val="a0"/>
    <w:rsid w:val="00694CCA"/>
    <w:pPr>
      <w:spacing w:before="180"/>
      <w:jc w:val="left"/>
    </w:pPr>
    <w:rPr>
      <w:rFonts w:ascii="華康中楷體" w:eastAsia="華康中楷體"/>
      <w:sz w:val="20"/>
    </w:rPr>
  </w:style>
  <w:style w:type="paragraph" w:customStyle="1" w:styleId="b2">
    <w:name w:val="b2"/>
    <w:basedOn w:val="b1"/>
    <w:rsid w:val="00694CCA"/>
    <w:pPr>
      <w:spacing w:before="60" w:after="60"/>
      <w:ind w:left="567" w:hanging="397"/>
    </w:pPr>
  </w:style>
  <w:style w:type="paragraph" w:customStyle="1" w:styleId="B3">
    <w:name w:val="B3"/>
    <w:basedOn w:val="b2"/>
    <w:rsid w:val="00694CCA"/>
    <w:pPr>
      <w:ind w:left="2836"/>
    </w:pPr>
  </w:style>
  <w:style w:type="paragraph" w:customStyle="1" w:styleId="afff3">
    <w:name w:val="格文"/>
    <w:rsid w:val="00694CCA"/>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t1">
    <w:name w:val="t1"/>
    <w:basedOn w:val="a0"/>
    <w:rsid w:val="00694CCA"/>
    <w:pPr>
      <w:jc w:val="center"/>
    </w:pPr>
    <w:rPr>
      <w:rFonts w:ascii="華康中楷-右下黑影" w:eastAsia="華康中楷-右下黑影"/>
      <w:sz w:val="32"/>
    </w:rPr>
  </w:style>
  <w:style w:type="paragraph" w:customStyle="1" w:styleId="B4">
    <w:name w:val="B4"/>
    <w:basedOn w:val="B3"/>
    <w:rsid w:val="00694CCA"/>
    <w:pPr>
      <w:ind w:left="1418"/>
    </w:pPr>
  </w:style>
  <w:style w:type="paragraph" w:customStyle="1" w:styleId="B5">
    <w:name w:val="B5"/>
    <w:basedOn w:val="B4"/>
    <w:rsid w:val="00694CCA"/>
    <w:pPr>
      <w:ind w:left="1560" w:firstLine="0"/>
    </w:pPr>
  </w:style>
  <w:style w:type="paragraph" w:customStyle="1" w:styleId="t2">
    <w:name w:val="t2"/>
    <w:basedOn w:val="a0"/>
    <w:rsid w:val="00694CCA"/>
    <w:pPr>
      <w:pBdr>
        <w:top w:val="double" w:sz="6" w:space="1" w:color="auto"/>
        <w:left w:val="double" w:sz="6" w:space="1" w:color="auto"/>
        <w:bottom w:val="double" w:sz="6" w:space="1" w:color="auto"/>
        <w:right w:val="double" w:sz="6" w:space="1" w:color="auto"/>
      </w:pBdr>
      <w:ind w:left="1134" w:right="1501"/>
      <w:jc w:val="distribute"/>
    </w:pPr>
    <w:rPr>
      <w:rFonts w:ascii="華康中楷-右下黑影" w:eastAsia="華康中楷-右下黑影"/>
      <w:sz w:val="32"/>
    </w:rPr>
  </w:style>
  <w:style w:type="paragraph" w:customStyle="1" w:styleId="afff4">
    <w:name w:val="表標題"/>
    <w:basedOn w:val="a0"/>
    <w:rsid w:val="00694CCA"/>
    <w:pPr>
      <w:topLinePunct/>
      <w:spacing w:line="519" w:lineRule="exact"/>
      <w:jc w:val="center"/>
    </w:pPr>
    <w:rPr>
      <w:rFonts w:ascii="Arial" w:eastAsia="華康粗黑體" w:hAnsi="Arial"/>
      <w:spacing w:val="16"/>
      <w:kern w:val="20"/>
    </w:rPr>
  </w:style>
  <w:style w:type="paragraph" w:customStyle="1" w:styleId="afff5">
    <w:name w:val="表文"/>
    <w:basedOn w:val="a0"/>
    <w:rsid w:val="00694CCA"/>
    <w:pPr>
      <w:topLinePunct/>
      <w:spacing w:line="300" w:lineRule="exact"/>
      <w:ind w:left="57" w:right="57"/>
    </w:pPr>
    <w:rPr>
      <w:kern w:val="20"/>
      <w:sz w:val="20"/>
    </w:rPr>
  </w:style>
  <w:style w:type="paragraph" w:customStyle="1" w:styleId="210">
    <w:name w:val="本文第一層縮排 21"/>
    <w:basedOn w:val="afe"/>
    <w:rsid w:val="00694CCA"/>
    <w:pPr>
      <w:autoSpaceDE w:val="0"/>
      <w:autoSpaceDN w:val="0"/>
      <w:spacing w:after="120" w:line="360" w:lineRule="atLeast"/>
      <w:ind w:leftChars="0" w:left="480" w:firstLineChars="0" w:firstLine="210"/>
      <w:jc w:val="left"/>
    </w:pPr>
    <w:rPr>
      <w:rFonts w:eastAsia="新細明體"/>
      <w:sz w:val="24"/>
    </w:rPr>
  </w:style>
  <w:style w:type="character" w:customStyle="1" w:styleId="AAAddress">
    <w:name w:val="AA Address"/>
    <w:basedOn w:val="a1"/>
    <w:rsid w:val="00694CC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a1"/>
    <w:rsid w:val="00694CCA"/>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1"/>
    <w:rsid w:val="00694CCA"/>
    <w:pPr>
      <w:keepNext/>
      <w:framePr w:w="2812" w:h="1701" w:hSpace="142" w:vSpace="142" w:wrap="around" w:vAnchor="page" w:hAnchor="page" w:x="8024" w:y="2723"/>
      <w:widowControl/>
      <w:shd w:val="clear" w:color="FFFFFF" w:fill="auto"/>
      <w:tabs>
        <w:tab w:val="left" w:pos="1134"/>
      </w:tabs>
      <w:snapToGrid/>
      <w:spacing w:after="90" w:line="240" w:lineRule="auto"/>
      <w:ind w:left="0" w:firstLine="0"/>
      <w:jc w:val="left"/>
    </w:pPr>
    <w:rPr>
      <w:rFonts w:ascii="Arial" w:eastAsia="新細明體" w:hAnsi="Arial"/>
      <w:b/>
      <w:kern w:val="0"/>
      <w:sz w:val="24"/>
    </w:rPr>
  </w:style>
  <w:style w:type="paragraph" w:customStyle="1" w:styleId="AAFrameLogo">
    <w:name w:val="AA Frame Logo"/>
    <w:basedOn w:val="a0"/>
    <w:rsid w:val="00694CCA"/>
    <w:pPr>
      <w:framePr w:w="4253" w:h="1418" w:hRule="exact" w:hSpace="142" w:vSpace="142" w:wrap="around" w:vAnchor="page" w:hAnchor="page" w:x="7457" w:y="568"/>
      <w:widowControl/>
      <w:tabs>
        <w:tab w:val="left" w:pos="1134"/>
      </w:tabs>
      <w:adjustRightInd/>
      <w:spacing w:line="280" w:lineRule="atLeast"/>
      <w:jc w:val="left"/>
      <w:textAlignment w:val="auto"/>
    </w:pPr>
    <w:rPr>
      <w:rFonts w:eastAsia="新細明體"/>
      <w:sz w:val="22"/>
    </w:rPr>
  </w:style>
  <w:style w:type="paragraph" w:customStyle="1" w:styleId="AA1stlevelbullet">
    <w:name w:val="AA 1st level bullet"/>
    <w:basedOn w:val="a0"/>
    <w:rsid w:val="00694CCA"/>
    <w:pPr>
      <w:widowControl/>
      <w:tabs>
        <w:tab w:val="num" w:pos="425"/>
      </w:tabs>
      <w:adjustRightInd/>
      <w:spacing w:line="280" w:lineRule="atLeast"/>
      <w:ind w:left="284" w:hanging="284"/>
      <w:jc w:val="left"/>
      <w:textAlignment w:val="auto"/>
    </w:pPr>
    <w:rPr>
      <w:rFonts w:eastAsia="新細明體"/>
      <w:sz w:val="22"/>
    </w:rPr>
  </w:style>
  <w:style w:type="paragraph" w:customStyle="1" w:styleId="AA2ndlevelbullet">
    <w:name w:val="AA 2nd level bullet"/>
    <w:basedOn w:val="AA1stlevelbullet"/>
    <w:rsid w:val="00694CCA"/>
    <w:pPr>
      <w:ind w:left="568"/>
    </w:pPr>
  </w:style>
  <w:style w:type="paragraph" w:customStyle="1" w:styleId="AANumbering">
    <w:name w:val="AA Numbering"/>
    <w:basedOn w:val="a0"/>
    <w:rsid w:val="00694CCA"/>
    <w:pPr>
      <w:widowControl/>
      <w:tabs>
        <w:tab w:val="num" w:pos="425"/>
        <w:tab w:val="left" w:pos="1134"/>
      </w:tabs>
      <w:adjustRightInd/>
      <w:spacing w:line="280" w:lineRule="atLeast"/>
      <w:jc w:val="left"/>
      <w:textAlignment w:val="auto"/>
    </w:pPr>
    <w:rPr>
      <w:rFonts w:eastAsia="新細明體"/>
      <w:sz w:val="22"/>
    </w:rPr>
  </w:style>
  <w:style w:type="paragraph" w:customStyle="1" w:styleId="afff6">
    <w:name w:val="樣"/>
    <w:basedOn w:val="a0"/>
    <w:rsid w:val="00694CCA"/>
    <w:pPr>
      <w:spacing w:line="240" w:lineRule="auto"/>
      <w:jc w:val="left"/>
    </w:pPr>
    <w:rPr>
      <w:rFonts w:ascii="Book Antiqua" w:eastAsia="華康中楷體" w:hAnsi="Book Antiqua"/>
    </w:rPr>
  </w:style>
  <w:style w:type="paragraph" w:customStyle="1" w:styleId="afff7">
    <w:name w:val="表空"/>
    <w:basedOn w:val="a0"/>
    <w:rsid w:val="00694CCA"/>
    <w:pPr>
      <w:spacing w:line="240" w:lineRule="auto"/>
      <w:ind w:firstLine="480"/>
      <w:jc w:val="left"/>
    </w:pPr>
    <w:rPr>
      <w:rFonts w:ascii="Book Antiqua" w:eastAsia="華康中楷體" w:hAnsi="Book Antiqua"/>
    </w:rPr>
  </w:style>
  <w:style w:type="paragraph" w:customStyle="1" w:styleId="52">
    <w:name w:val="表段5"/>
    <w:basedOn w:val="a0"/>
    <w:rsid w:val="00694CCA"/>
    <w:pPr>
      <w:spacing w:before="100" w:after="100" w:line="240" w:lineRule="auto"/>
    </w:pPr>
    <w:rPr>
      <w:rFonts w:ascii="Book Antiqua" w:eastAsia="華康中楷體" w:hAnsi="Book Antiqua"/>
    </w:rPr>
  </w:style>
  <w:style w:type="paragraph" w:customStyle="1" w:styleId="afff8">
    <w:name w:val="表頭"/>
    <w:basedOn w:val="a0"/>
    <w:rsid w:val="00694CCA"/>
    <w:pPr>
      <w:spacing w:line="360" w:lineRule="auto"/>
      <w:jc w:val="center"/>
    </w:pPr>
    <w:rPr>
      <w:rFonts w:ascii="Book Antiqua" w:eastAsia="華康中楷體" w:hAnsi="Book Antiqua"/>
      <w:spacing w:val="20"/>
    </w:rPr>
  </w:style>
  <w:style w:type="paragraph" w:customStyle="1" w:styleId="afff9">
    <w:name w:val="一標"/>
    <w:basedOn w:val="aff9"/>
    <w:rsid w:val="00694CCA"/>
    <w:pPr>
      <w:ind w:left="284"/>
    </w:pPr>
    <w:rPr>
      <w:rFonts w:ascii="Book Antiqua" w:eastAsia="華康中楷體" w:hAnsi="Book Antiqua"/>
      <w:spacing w:val="20"/>
      <w:u w:val="single"/>
    </w:rPr>
  </w:style>
  <w:style w:type="paragraph" w:customStyle="1" w:styleId="afffa">
    <w:name w:val="表格"/>
    <w:basedOn w:val="afff8"/>
    <w:uiPriority w:val="99"/>
    <w:rsid w:val="00694CCA"/>
    <w:pPr>
      <w:spacing w:line="240" w:lineRule="auto"/>
      <w:jc w:val="both"/>
    </w:pPr>
    <w:rPr>
      <w:spacing w:val="0"/>
    </w:rPr>
  </w:style>
  <w:style w:type="paragraph" w:customStyle="1" w:styleId="afffb">
    <w:name w:val="一."/>
    <w:basedOn w:val="a0"/>
    <w:rsid w:val="00694CCA"/>
    <w:pPr>
      <w:spacing w:line="360" w:lineRule="auto"/>
      <w:ind w:left="255" w:hanging="255"/>
    </w:pPr>
    <w:rPr>
      <w:rFonts w:ascii="Book Antiqua" w:eastAsia="華康中楷體" w:hAnsi="Book Antiqua"/>
      <w:spacing w:val="20"/>
    </w:rPr>
  </w:style>
  <w:style w:type="paragraph" w:customStyle="1" w:styleId="afffc">
    <w:name w:val="壹一."/>
    <w:basedOn w:val="3"/>
    <w:rsid w:val="00694CCA"/>
    <w:pPr>
      <w:keepNext w:val="0"/>
      <w:spacing w:line="360" w:lineRule="auto"/>
      <w:ind w:left="568" w:hanging="284"/>
      <w:outlineLvl w:val="9"/>
    </w:pPr>
    <w:rPr>
      <w:rFonts w:ascii="Book Antiqua" w:hAnsi="Book Antiqua"/>
      <w:b w:val="0"/>
      <w:spacing w:val="20"/>
      <w:sz w:val="24"/>
    </w:rPr>
  </w:style>
  <w:style w:type="paragraph" w:customStyle="1" w:styleId="afffd">
    <w:name w:val="壹(一)"/>
    <w:basedOn w:val="3"/>
    <w:rsid w:val="00694CCA"/>
    <w:pPr>
      <w:keepNext w:val="0"/>
      <w:spacing w:line="360" w:lineRule="auto"/>
      <w:ind w:left="851" w:hanging="284"/>
      <w:outlineLvl w:val="9"/>
    </w:pPr>
    <w:rPr>
      <w:rFonts w:ascii="Book Antiqua" w:hAnsi="Book Antiqua"/>
      <w:b w:val="0"/>
      <w:spacing w:val="20"/>
      <w:sz w:val="24"/>
    </w:rPr>
  </w:style>
  <w:style w:type="paragraph" w:customStyle="1" w:styleId="1f2">
    <w:name w:val="壹1."/>
    <w:basedOn w:val="afffd"/>
    <w:rsid w:val="00694CCA"/>
    <w:pPr>
      <w:ind w:left="1135"/>
    </w:pPr>
  </w:style>
  <w:style w:type="paragraph" w:customStyle="1" w:styleId="1f3">
    <w:name w:val="壹(1)"/>
    <w:basedOn w:val="1f2"/>
    <w:rsid w:val="00694CCA"/>
    <w:pPr>
      <w:ind w:left="1418"/>
    </w:pPr>
  </w:style>
  <w:style w:type="paragraph" w:customStyle="1" w:styleId="1f4">
    <w:name w:val="壹圈1"/>
    <w:basedOn w:val="1f3"/>
    <w:rsid w:val="00694CCA"/>
    <w:pPr>
      <w:ind w:left="1702"/>
    </w:pPr>
  </w:style>
  <w:style w:type="paragraph" w:customStyle="1" w:styleId="33">
    <w:name w:val="3."/>
    <w:basedOn w:val="a0"/>
    <w:rsid w:val="00694CCA"/>
    <w:pPr>
      <w:spacing w:before="120" w:line="240" w:lineRule="atLeast"/>
      <w:ind w:left="1420" w:hanging="240"/>
    </w:pPr>
    <w:rPr>
      <w:rFonts w:ascii="全真楷書" w:eastAsia="全真楷書"/>
      <w:kern w:val="2"/>
    </w:rPr>
  </w:style>
  <w:style w:type="paragraph" w:customStyle="1" w:styleId="1f5">
    <w:name w:val="樣式1"/>
    <w:basedOn w:val="a0"/>
    <w:rsid w:val="00694CCA"/>
    <w:pPr>
      <w:adjustRightInd/>
      <w:spacing w:after="120" w:line="460" w:lineRule="atLeast"/>
      <w:textAlignment w:val="auto"/>
    </w:pPr>
    <w:rPr>
      <w:rFonts w:ascii="標楷體" w:hint="eastAsia"/>
      <w:kern w:val="2"/>
    </w:rPr>
  </w:style>
  <w:style w:type="paragraph" w:customStyle="1" w:styleId="xl27">
    <w:name w:val="xl27"/>
    <w:basedOn w:val="a0"/>
    <w:rsid w:val="00694CCA"/>
    <w:pPr>
      <w:widowControl/>
      <w:pBdr>
        <w:left w:val="single" w:sz="4" w:space="0" w:color="auto"/>
        <w:bottom w:val="single" w:sz="4" w:space="0" w:color="auto"/>
      </w:pBdr>
      <w:adjustRightInd/>
      <w:spacing w:before="100" w:after="100" w:line="240" w:lineRule="auto"/>
      <w:jc w:val="center"/>
      <w:textAlignment w:val="auto"/>
    </w:pPr>
    <w:rPr>
      <w:rFonts w:ascii="標楷體" w:hAnsi="Arial Unicode MS" w:hint="eastAsia"/>
    </w:rPr>
  </w:style>
  <w:style w:type="paragraph" w:customStyle="1" w:styleId="afffe">
    <w:name w:val="圖表標"/>
    <w:basedOn w:val="a0"/>
    <w:rsid w:val="00694CCA"/>
    <w:pPr>
      <w:spacing w:line="480" w:lineRule="exact"/>
      <w:jc w:val="center"/>
    </w:pPr>
    <w:rPr>
      <w:rFonts w:ascii="Arial" w:eastAsia="華康粗黑體" w:hAnsi="Arial"/>
    </w:rPr>
  </w:style>
  <w:style w:type="paragraph" w:customStyle="1" w:styleId="affff">
    <w:name w:val="內容四"/>
    <w:basedOn w:val="a0"/>
    <w:rsid w:val="00694CCA"/>
    <w:pPr>
      <w:autoSpaceDE w:val="0"/>
      <w:autoSpaceDN w:val="0"/>
      <w:spacing w:line="328" w:lineRule="atLeast"/>
      <w:ind w:left="1729"/>
      <w:jc w:val="left"/>
      <w:textAlignment w:val="auto"/>
    </w:pPr>
    <w:rPr>
      <w:rFonts w:ascii="細明體" w:eastAsia="細明體"/>
    </w:rPr>
  </w:style>
  <w:style w:type="paragraph" w:customStyle="1" w:styleId="affff0">
    <w:name w:val="表尾頁碼"/>
    <w:basedOn w:val="a8"/>
    <w:rsid w:val="00694CCA"/>
    <w:pPr>
      <w:adjustRightInd/>
      <w:spacing w:line="240" w:lineRule="auto"/>
      <w:jc w:val="center"/>
      <w:textAlignment w:val="auto"/>
    </w:pPr>
    <w:rPr>
      <w:rFonts w:ascii="Gungsuh" w:eastAsia="新細明體" w:hAnsi="Gungsuh"/>
      <w:kern w:val="2"/>
      <w:sz w:val="24"/>
    </w:rPr>
  </w:style>
  <w:style w:type="paragraph" w:customStyle="1" w:styleId="Level2">
    <w:name w:val="Level_2"/>
    <w:basedOn w:val="a0"/>
    <w:rsid w:val="00694CCA"/>
    <w:pPr>
      <w:adjustRightInd/>
      <w:spacing w:line="240" w:lineRule="auto"/>
      <w:ind w:left="709" w:hanging="284"/>
      <w:textAlignment w:val="auto"/>
    </w:pPr>
    <w:rPr>
      <w:rFonts w:ascii="Book Antiqua" w:eastAsia="華康中楷體" w:hAnsi="Book Antiqua"/>
      <w:kern w:val="2"/>
      <w:sz w:val="20"/>
    </w:rPr>
  </w:style>
  <w:style w:type="paragraph" w:customStyle="1" w:styleId="Level3">
    <w:name w:val="Level_3"/>
    <w:basedOn w:val="a0"/>
    <w:rsid w:val="00694CCA"/>
    <w:pPr>
      <w:adjustRightInd/>
      <w:spacing w:line="240" w:lineRule="auto"/>
      <w:ind w:left="1135" w:hanging="284"/>
      <w:textAlignment w:val="auto"/>
    </w:pPr>
    <w:rPr>
      <w:rFonts w:ascii="Book Antiqua" w:eastAsia="華康中楷體" w:hAnsi="Book Antiqua"/>
      <w:kern w:val="2"/>
      <w:sz w:val="20"/>
    </w:rPr>
  </w:style>
  <w:style w:type="paragraph" w:customStyle="1" w:styleId="Level4">
    <w:name w:val="Level_4"/>
    <w:basedOn w:val="a0"/>
    <w:rsid w:val="00694CCA"/>
    <w:pPr>
      <w:adjustRightInd/>
      <w:spacing w:line="240" w:lineRule="auto"/>
      <w:ind w:left="1560" w:hanging="284"/>
      <w:textAlignment w:val="auto"/>
    </w:pPr>
    <w:rPr>
      <w:rFonts w:ascii="Book Antiqua" w:eastAsia="華康中楷體" w:hAnsi="Book Antiqua"/>
      <w:kern w:val="2"/>
      <w:sz w:val="20"/>
    </w:rPr>
  </w:style>
  <w:style w:type="paragraph" w:customStyle="1" w:styleId="Level5">
    <w:name w:val="Level_5"/>
    <w:basedOn w:val="a0"/>
    <w:rsid w:val="00694CCA"/>
    <w:pPr>
      <w:adjustRightInd/>
      <w:spacing w:line="240" w:lineRule="auto"/>
      <w:ind w:left="1985" w:hanging="284"/>
      <w:textAlignment w:val="auto"/>
    </w:pPr>
    <w:rPr>
      <w:rFonts w:ascii="Book Antiqua" w:eastAsia="華康中楷體" w:hAnsi="Book Antiqua"/>
      <w:kern w:val="2"/>
      <w:sz w:val="20"/>
    </w:rPr>
  </w:style>
  <w:style w:type="paragraph" w:customStyle="1" w:styleId="Level6">
    <w:name w:val="Level_6"/>
    <w:basedOn w:val="a0"/>
    <w:rsid w:val="00694CCA"/>
    <w:pPr>
      <w:adjustRightInd/>
      <w:spacing w:line="240" w:lineRule="auto"/>
      <w:ind w:left="2269" w:hanging="284"/>
      <w:jc w:val="center"/>
      <w:textAlignment w:val="auto"/>
    </w:pPr>
    <w:rPr>
      <w:rFonts w:ascii="Book Antiqua" w:eastAsia="華康中楷體" w:hAnsi="Book Antiqua"/>
      <w:spacing w:val="20"/>
      <w:kern w:val="2"/>
      <w:sz w:val="20"/>
    </w:rPr>
  </w:style>
  <w:style w:type="paragraph" w:customStyle="1" w:styleId="UnderLine1">
    <w:name w:val="UnderLine1"/>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single"/>
    </w:rPr>
  </w:style>
  <w:style w:type="paragraph" w:customStyle="1" w:styleId="UnderLine2">
    <w:name w:val="UnderLine2"/>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double"/>
    </w:rPr>
  </w:style>
  <w:style w:type="paragraph" w:customStyle="1" w:styleId="Level1">
    <w:name w:val="Level_1"/>
    <w:basedOn w:val="a0"/>
    <w:rsid w:val="00694CCA"/>
    <w:pPr>
      <w:adjustRightInd/>
      <w:spacing w:line="240" w:lineRule="auto"/>
      <w:ind w:left="284" w:hanging="284"/>
      <w:textAlignment w:val="auto"/>
    </w:pPr>
    <w:rPr>
      <w:rFonts w:ascii="Book Antiqua" w:eastAsia="華康中楷體" w:hAnsi="Book Antiqua"/>
      <w:kern w:val="2"/>
      <w:sz w:val="20"/>
    </w:rPr>
  </w:style>
  <w:style w:type="paragraph" w:customStyle="1" w:styleId="affff1">
    <w:name w:val="內控  壹"/>
    <w:basedOn w:val="affff2"/>
    <w:rsid w:val="00694CCA"/>
    <w:pPr>
      <w:spacing w:line="0" w:lineRule="atLeast"/>
      <w:ind w:left="600"/>
    </w:pPr>
    <w:rPr>
      <w:rFonts w:ascii="標楷體" w:eastAsia="標楷體"/>
      <w:sz w:val="28"/>
    </w:rPr>
  </w:style>
  <w:style w:type="paragraph" w:styleId="affff2">
    <w:name w:val="Plain Text"/>
    <w:aliases w:val="－明細,一般文字 字元,一般文字 字元 字元 字元 字元,一般文字 字元1,一般文字 字元 字元,一般文字 字元 字元 字元,字元 字元 字元 字元 字元 字元 字元,一般文字 字元 字元1,字元 字元 字元 字元 字元 字元 字元 字元 字元 字元 字元,字元 字元 字元 字元 字元 字元 字元 字元 字元 字元 字元 字元 字元 字元 字元 字元 字元 字元 字元 字元 字元 字元 字元 字元"/>
    <w:basedOn w:val="a0"/>
    <w:link w:val="affff3"/>
    <w:rsid w:val="00694CCA"/>
    <w:pPr>
      <w:adjustRightInd/>
      <w:spacing w:line="240" w:lineRule="auto"/>
      <w:jc w:val="left"/>
      <w:textAlignment w:val="auto"/>
    </w:pPr>
    <w:rPr>
      <w:rFonts w:ascii="細明體" w:eastAsia="細明體" w:hAnsi="Courier New"/>
      <w:kern w:val="2"/>
    </w:rPr>
  </w:style>
  <w:style w:type="character" w:customStyle="1" w:styleId="affff3">
    <w:name w:val="純文字 字元"/>
    <w:aliases w:val="－明細 字元,一般文字 字元 字元2,一般文字 字元 字元 字元 字元 字元,一般文字 字元1 字元,一般文字 字元 字元 字元1,一般文字 字元 字元 字元 字元1,字元 字元 字元 字元 字元 字元 字元 字元,一般文字 字元 字元1 字元,字元 字元 字元 字元 字元 字元 字元 字元 字元 字元 字元 字元,字元 字元 字元 字元 字元 字元 字元 字元 字元 字元 字元 字元 字元 字元 字元 字元 字元 字元 字元 字元 字元 字元 字元 字元 字元"/>
    <w:basedOn w:val="a1"/>
    <w:link w:val="affff2"/>
    <w:rsid w:val="00694CCA"/>
    <w:rPr>
      <w:rFonts w:ascii="細明體" w:eastAsia="細明體" w:hAnsi="Courier New" w:cs="Times New Roman"/>
      <w:szCs w:val="20"/>
    </w:rPr>
  </w:style>
  <w:style w:type="paragraph" w:customStyle="1" w:styleId="affff4">
    <w:name w:val="內控  一"/>
    <w:basedOn w:val="affff5"/>
    <w:rsid w:val="00694CCA"/>
    <w:pPr>
      <w:ind w:left="1424" w:hanging="574"/>
    </w:pPr>
  </w:style>
  <w:style w:type="paragraph" w:customStyle="1" w:styleId="affff5">
    <w:name w:val="內控  (一)"/>
    <w:basedOn w:val="affff2"/>
    <w:rsid w:val="00694CCA"/>
    <w:pPr>
      <w:spacing w:line="0" w:lineRule="atLeast"/>
      <w:ind w:left="1682" w:hanging="518"/>
    </w:pPr>
    <w:rPr>
      <w:rFonts w:ascii="標楷體" w:eastAsia="標楷體"/>
      <w:sz w:val="28"/>
    </w:rPr>
  </w:style>
  <w:style w:type="paragraph" w:customStyle="1" w:styleId="affff6">
    <w:name w:val="最高內文"/>
    <w:basedOn w:val="afe"/>
    <w:rsid w:val="00694CCA"/>
    <w:pPr>
      <w:adjustRightInd/>
      <w:spacing w:line="240" w:lineRule="auto"/>
      <w:ind w:leftChars="0" w:left="0" w:firstLineChars="0" w:firstLine="490"/>
      <w:jc w:val="left"/>
      <w:textAlignment w:val="auto"/>
    </w:pPr>
    <w:rPr>
      <w:kern w:val="2"/>
      <w:sz w:val="24"/>
    </w:rPr>
  </w:style>
  <w:style w:type="paragraph" w:customStyle="1" w:styleId="affff7">
    <w:name w:val="一、項目："/>
    <w:basedOn w:val="a0"/>
    <w:rsid w:val="00694CCA"/>
    <w:pPr>
      <w:adjustRightInd/>
      <w:spacing w:line="240" w:lineRule="auto"/>
      <w:ind w:left="240" w:hanging="240"/>
      <w:jc w:val="left"/>
      <w:textAlignment w:val="auto"/>
    </w:pPr>
    <w:rPr>
      <w:kern w:val="2"/>
    </w:rPr>
  </w:style>
  <w:style w:type="paragraph" w:customStyle="1" w:styleId="affff8">
    <w:name w:val="(一)項目："/>
    <w:basedOn w:val="a0"/>
    <w:rsid w:val="00694CCA"/>
    <w:pPr>
      <w:adjustRightInd/>
      <w:spacing w:line="240" w:lineRule="auto"/>
      <w:ind w:left="240" w:hanging="240"/>
      <w:jc w:val="left"/>
      <w:textAlignment w:val="auto"/>
    </w:pPr>
    <w:rPr>
      <w:rFonts w:eastAsia="新細明體"/>
      <w:kern w:val="2"/>
    </w:rPr>
  </w:style>
  <w:style w:type="paragraph" w:customStyle="1" w:styleId="1f6">
    <w:name w:val="1.項目："/>
    <w:basedOn w:val="a0"/>
    <w:rsid w:val="00694CCA"/>
    <w:pPr>
      <w:adjustRightInd/>
      <w:spacing w:line="240" w:lineRule="auto"/>
      <w:jc w:val="left"/>
      <w:textAlignment w:val="auto"/>
    </w:pPr>
    <w:rPr>
      <w:kern w:val="2"/>
    </w:rPr>
  </w:style>
  <w:style w:type="paragraph" w:customStyle="1" w:styleId="1f7">
    <w:name w:val="(1)項目："/>
    <w:basedOn w:val="a0"/>
    <w:rsid w:val="00694CCA"/>
    <w:pPr>
      <w:adjustRightInd/>
      <w:spacing w:line="240" w:lineRule="auto"/>
      <w:ind w:left="240" w:hanging="240"/>
      <w:jc w:val="left"/>
      <w:textAlignment w:val="auto"/>
    </w:pPr>
    <w:rPr>
      <w:kern w:val="2"/>
    </w:rPr>
  </w:style>
  <w:style w:type="paragraph" w:customStyle="1" w:styleId="affff9">
    <w:name w:val="內控  (一)內文"/>
    <w:basedOn w:val="affff2"/>
    <w:rsid w:val="00694CCA"/>
    <w:pPr>
      <w:spacing w:line="0" w:lineRule="atLeast"/>
      <w:ind w:left="1680"/>
    </w:pPr>
    <w:rPr>
      <w:rFonts w:ascii="標楷體" w:eastAsia="標楷體"/>
      <w:sz w:val="28"/>
    </w:rPr>
  </w:style>
  <w:style w:type="paragraph" w:customStyle="1" w:styleId="1f8">
    <w:name w:val="內控  1"/>
    <w:basedOn w:val="affff4"/>
    <w:rsid w:val="00694CCA"/>
    <w:pPr>
      <w:ind w:left="2039" w:hanging="311"/>
    </w:pPr>
  </w:style>
  <w:style w:type="paragraph" w:customStyle="1" w:styleId="1f9">
    <w:name w:val="內控  1.內文"/>
    <w:basedOn w:val="affff2"/>
    <w:rsid w:val="00694CCA"/>
    <w:pPr>
      <w:spacing w:line="0" w:lineRule="atLeast"/>
      <w:ind w:left="1988" w:hanging="14"/>
    </w:pPr>
    <w:rPr>
      <w:rFonts w:ascii="標楷體" w:eastAsia="標楷體"/>
      <w:sz w:val="28"/>
    </w:rPr>
  </w:style>
  <w:style w:type="paragraph" w:customStyle="1" w:styleId="1fa">
    <w:name w:val="內控  (1)"/>
    <w:basedOn w:val="affff5"/>
    <w:rsid w:val="00694CCA"/>
    <w:pPr>
      <w:ind w:left="2520" w:hanging="420"/>
    </w:pPr>
  </w:style>
  <w:style w:type="paragraph" w:customStyle="1" w:styleId="affffa">
    <w:name w:val="內控  一內文"/>
    <w:basedOn w:val="affff2"/>
    <w:rsid w:val="00694CCA"/>
    <w:pPr>
      <w:spacing w:line="0" w:lineRule="atLeast"/>
      <w:ind w:left="1414"/>
    </w:pPr>
    <w:rPr>
      <w:rFonts w:ascii="標楷體" w:eastAsia="標楷體"/>
      <w:sz w:val="28"/>
    </w:rPr>
  </w:style>
  <w:style w:type="paragraph" w:customStyle="1" w:styleId="xl25">
    <w:name w:val="xl25"/>
    <w:basedOn w:val="a0"/>
    <w:rsid w:val="00694CCA"/>
    <w:pPr>
      <w:widowControl/>
      <w:adjustRightInd/>
      <w:spacing w:before="100" w:after="100" w:line="240" w:lineRule="auto"/>
      <w:jc w:val="center"/>
      <w:textAlignment w:val="auto"/>
    </w:pPr>
    <w:rPr>
      <w:rFonts w:eastAsia="Arial Unicode MS"/>
    </w:rPr>
  </w:style>
  <w:style w:type="paragraph" w:customStyle="1" w:styleId="-0">
    <w:name w:val="表格-頭"/>
    <w:basedOn w:val="a0"/>
    <w:rsid w:val="00694CCA"/>
    <w:pPr>
      <w:kinsoku w:val="0"/>
      <w:autoSpaceDE w:val="0"/>
      <w:autoSpaceDN w:val="0"/>
      <w:adjustRightInd/>
      <w:spacing w:before="60" w:after="60" w:line="320" w:lineRule="atLeast"/>
      <w:jc w:val="center"/>
      <w:textAlignment w:val="auto"/>
    </w:pPr>
    <w:rPr>
      <w:rFonts w:eastAsia="華康中黑體"/>
      <w:kern w:val="2"/>
      <w:sz w:val="22"/>
    </w:rPr>
  </w:style>
  <w:style w:type="paragraph" w:customStyle="1" w:styleId="affffb">
    <w:name w:val="公開說明書[內頁一、]"/>
    <w:basedOn w:val="a0"/>
    <w:rsid w:val="00694CCA"/>
    <w:pPr>
      <w:adjustRightInd/>
      <w:spacing w:before="60" w:after="60" w:line="240" w:lineRule="auto"/>
      <w:jc w:val="left"/>
      <w:textAlignment w:val="auto"/>
    </w:pPr>
    <w:rPr>
      <w:rFonts w:eastAsia="華康超明體"/>
      <w:kern w:val="2"/>
      <w:sz w:val="22"/>
    </w:rPr>
  </w:style>
  <w:style w:type="paragraph" w:customStyle="1" w:styleId="affffc">
    <w:name w:val="表格－單位"/>
    <w:basedOn w:val="a0"/>
    <w:uiPriority w:val="99"/>
    <w:rsid w:val="00694CCA"/>
    <w:pPr>
      <w:kinsoku w:val="0"/>
      <w:autoSpaceDE w:val="0"/>
      <w:autoSpaceDN w:val="0"/>
      <w:adjustRightInd/>
      <w:spacing w:line="320" w:lineRule="atLeast"/>
      <w:jc w:val="right"/>
      <w:textAlignment w:val="auto"/>
    </w:pPr>
    <w:rPr>
      <w:rFonts w:eastAsia="細明體"/>
      <w:kern w:val="2"/>
      <w:sz w:val="22"/>
    </w:rPr>
  </w:style>
  <w:style w:type="paragraph" w:customStyle="1" w:styleId="1fb">
    <w:name w:val="圈圈1"/>
    <w:basedOn w:val="a0"/>
    <w:rsid w:val="00694CCA"/>
    <w:pPr>
      <w:adjustRightInd/>
      <w:snapToGrid w:val="0"/>
      <w:spacing w:after="120" w:line="400" w:lineRule="atLeast"/>
      <w:ind w:left="1922" w:hanging="238"/>
      <w:textAlignment w:val="auto"/>
    </w:pPr>
    <w:rPr>
      <w:kern w:val="2"/>
      <w:sz w:val="26"/>
    </w:rPr>
  </w:style>
  <w:style w:type="paragraph" w:customStyle="1" w:styleId="1fc">
    <w:name w:val="圈圈1內文"/>
    <w:basedOn w:val="a0"/>
    <w:rsid w:val="00694CCA"/>
    <w:pPr>
      <w:adjustRightInd/>
      <w:snapToGrid w:val="0"/>
      <w:spacing w:after="120" w:line="400" w:lineRule="atLeast"/>
      <w:ind w:left="1922"/>
      <w:textAlignment w:val="auto"/>
    </w:pPr>
    <w:rPr>
      <w:kern w:val="2"/>
      <w:sz w:val="26"/>
    </w:rPr>
  </w:style>
  <w:style w:type="paragraph" w:customStyle="1" w:styleId="xl34">
    <w:name w:val="xl34"/>
    <w:basedOn w:val="a0"/>
    <w:rsid w:val="00694CCA"/>
    <w:pPr>
      <w:widowControl/>
      <w:pBdr>
        <w:top w:val="single" w:sz="4" w:space="0" w:color="auto"/>
        <w:left w:val="single" w:sz="4" w:space="0" w:color="auto"/>
        <w:bottom w:val="single" w:sz="4" w:space="0" w:color="auto"/>
        <w:right w:val="single" w:sz="4" w:space="0" w:color="auto"/>
      </w:pBdr>
      <w:adjustRightInd/>
      <w:spacing w:before="100" w:after="100" w:line="240" w:lineRule="auto"/>
      <w:jc w:val="center"/>
      <w:textAlignment w:val="center"/>
    </w:pPr>
    <w:rPr>
      <w:rFonts w:ascii="新細明體" w:eastAsia="新細明體" w:hAnsi="Arial Unicode MS" w:hint="eastAsia"/>
      <w:sz w:val="20"/>
    </w:rPr>
  </w:style>
  <w:style w:type="paragraph" w:customStyle="1" w:styleId="1fd">
    <w:name w:val="標題1."/>
    <w:basedOn w:val="a0"/>
    <w:rsid w:val="00694CCA"/>
    <w:pPr>
      <w:widowControl/>
      <w:adjustRightInd/>
      <w:snapToGrid w:val="0"/>
      <w:spacing w:after="120" w:line="400" w:lineRule="atLeast"/>
      <w:ind w:left="1394" w:hanging="181"/>
      <w:textAlignment w:val="auto"/>
    </w:pPr>
    <w:rPr>
      <w:sz w:val="26"/>
    </w:rPr>
  </w:style>
  <w:style w:type="paragraph" w:customStyle="1" w:styleId="Affffd">
    <w:name w:val="標題A"/>
    <w:basedOn w:val="a0"/>
    <w:rsid w:val="00694CCA"/>
    <w:pPr>
      <w:adjustRightInd/>
      <w:snapToGrid w:val="0"/>
      <w:spacing w:after="120" w:line="400" w:lineRule="atLeast"/>
      <w:ind w:left="2183" w:hanging="261"/>
      <w:textAlignment w:val="auto"/>
    </w:pPr>
    <w:rPr>
      <w:kern w:val="2"/>
      <w:sz w:val="26"/>
    </w:rPr>
  </w:style>
  <w:style w:type="paragraph" w:customStyle="1" w:styleId="affffe">
    <w:name w:val="標題a."/>
    <w:basedOn w:val="Affffd"/>
    <w:rsid w:val="00694CCA"/>
    <w:pPr>
      <w:ind w:left="2353" w:hanging="170"/>
    </w:pPr>
  </w:style>
  <w:style w:type="paragraph" w:customStyle="1" w:styleId="afffff">
    <w:name w:val="內文a."/>
    <w:basedOn w:val="a0"/>
    <w:rsid w:val="00694CCA"/>
    <w:pPr>
      <w:adjustRightInd/>
      <w:snapToGrid w:val="0"/>
      <w:spacing w:after="120" w:line="400" w:lineRule="atLeast"/>
      <w:ind w:left="2359"/>
      <w:textAlignment w:val="auto"/>
    </w:pPr>
    <w:rPr>
      <w:kern w:val="2"/>
      <w:sz w:val="26"/>
    </w:rPr>
  </w:style>
  <w:style w:type="paragraph" w:customStyle="1" w:styleId="afffff0">
    <w:name w:val="標題壹"/>
    <w:basedOn w:val="a0"/>
    <w:rsid w:val="00694CCA"/>
    <w:pPr>
      <w:adjustRightInd/>
      <w:snapToGrid w:val="0"/>
      <w:spacing w:after="120" w:line="400" w:lineRule="atLeast"/>
      <w:ind w:left="516" w:hanging="516"/>
      <w:textAlignment w:val="auto"/>
      <w:outlineLvl w:val="0"/>
    </w:pPr>
    <w:rPr>
      <w:kern w:val="2"/>
      <w:sz w:val="26"/>
    </w:rPr>
  </w:style>
  <w:style w:type="paragraph" w:customStyle="1" w:styleId="24">
    <w:name w:val="本文2"/>
    <w:basedOn w:val="aff4"/>
    <w:rsid w:val="00694CCA"/>
    <w:pPr>
      <w:spacing w:after="120" w:line="360" w:lineRule="atLeast"/>
      <w:ind w:left="601" w:hanging="601"/>
      <w:jc w:val="left"/>
    </w:pPr>
    <w:rPr>
      <w:rFonts w:ascii="Arial Narrow" w:hAnsi="Arial Narrow"/>
      <w:spacing w:val="20"/>
      <w:sz w:val="24"/>
    </w:rPr>
  </w:style>
  <w:style w:type="paragraph" w:customStyle="1" w:styleId="34">
    <w:name w:val="本文3"/>
    <w:basedOn w:val="aff4"/>
    <w:rsid w:val="00694CCA"/>
    <w:pPr>
      <w:spacing w:before="120" w:after="120" w:line="240" w:lineRule="auto"/>
      <w:ind w:left="709"/>
      <w:jc w:val="left"/>
    </w:pPr>
    <w:rPr>
      <w:rFonts w:ascii="Arial Narrow" w:hAnsi="Arial Narrow"/>
      <w:spacing w:val="20"/>
      <w:sz w:val="24"/>
    </w:rPr>
  </w:style>
  <w:style w:type="paragraph" w:customStyle="1" w:styleId="41">
    <w:name w:val="本文4"/>
    <w:basedOn w:val="a0"/>
    <w:rsid w:val="00694CCA"/>
    <w:pPr>
      <w:spacing w:before="120" w:after="120" w:line="240" w:lineRule="auto"/>
      <w:ind w:left="936"/>
      <w:jc w:val="left"/>
    </w:pPr>
    <w:rPr>
      <w:rFonts w:ascii="Arial Narrow" w:hAnsi="Arial Narrow"/>
      <w:spacing w:val="20"/>
    </w:rPr>
  </w:style>
  <w:style w:type="paragraph" w:customStyle="1" w:styleId="53">
    <w:name w:val="本文5"/>
    <w:basedOn w:val="41"/>
    <w:rsid w:val="00694CCA"/>
    <w:pPr>
      <w:ind w:left="1276"/>
    </w:pPr>
  </w:style>
  <w:style w:type="paragraph" w:customStyle="1" w:styleId="61">
    <w:name w:val="本文6"/>
    <w:basedOn w:val="53"/>
    <w:rsid w:val="00694CCA"/>
    <w:pPr>
      <w:ind w:left="1531"/>
    </w:pPr>
  </w:style>
  <w:style w:type="paragraph" w:customStyle="1" w:styleId="71">
    <w:name w:val="本文7"/>
    <w:basedOn w:val="61"/>
    <w:rsid w:val="00694CCA"/>
    <w:pPr>
      <w:ind w:left="1758"/>
    </w:pPr>
  </w:style>
  <w:style w:type="paragraph" w:customStyle="1" w:styleId="81">
    <w:name w:val="本文8"/>
    <w:basedOn w:val="71"/>
    <w:rsid w:val="00694CCA"/>
    <w:pPr>
      <w:ind w:left="1928"/>
    </w:pPr>
  </w:style>
  <w:style w:type="paragraph" w:customStyle="1" w:styleId="91">
    <w:name w:val="本文9"/>
    <w:basedOn w:val="81"/>
    <w:rsid w:val="00694CCA"/>
    <w:pPr>
      <w:ind w:left="2098"/>
    </w:pPr>
  </w:style>
  <w:style w:type="paragraph" w:customStyle="1" w:styleId="afffff1">
    <w:name w:val="表格註"/>
    <w:basedOn w:val="a0"/>
    <w:rsid w:val="00694CCA"/>
    <w:pPr>
      <w:spacing w:line="240" w:lineRule="auto"/>
    </w:pPr>
    <w:rPr>
      <w:rFonts w:ascii="標楷體" w:hAnsi="Arial Narrow"/>
      <w:sz w:val="20"/>
    </w:rPr>
  </w:style>
  <w:style w:type="paragraph" w:customStyle="1" w:styleId="afffff2">
    <w:name w:val="表格單位"/>
    <w:basedOn w:val="a0"/>
    <w:rsid w:val="00694CCA"/>
    <w:pPr>
      <w:snapToGrid w:val="0"/>
      <w:spacing w:line="240" w:lineRule="auto"/>
      <w:jc w:val="right"/>
    </w:pPr>
    <w:rPr>
      <w:rFonts w:ascii="Arial Narrow" w:hAnsi="Arial Narrow"/>
      <w:sz w:val="20"/>
    </w:rPr>
  </w:style>
  <w:style w:type="paragraph" w:customStyle="1" w:styleId="afffff3">
    <w:name w:val="表格(中)"/>
    <w:basedOn w:val="aa"/>
    <w:rsid w:val="00694CCA"/>
    <w:pPr>
      <w:snapToGrid/>
      <w:spacing w:after="0" w:line="240" w:lineRule="auto"/>
      <w:ind w:left="0" w:firstLine="0"/>
      <w:jc w:val="center"/>
    </w:pPr>
    <w:rPr>
      <w:sz w:val="24"/>
    </w:rPr>
  </w:style>
  <w:style w:type="paragraph" w:customStyle="1" w:styleId="afffff4">
    <w:name w:val="公開說明書[內頁一、文]"/>
    <w:basedOn w:val="a0"/>
    <w:rsid w:val="00694CCA"/>
    <w:pPr>
      <w:adjustRightInd/>
      <w:spacing w:line="240" w:lineRule="atLeast"/>
      <w:ind w:left="1442" w:hanging="994"/>
      <w:textAlignment w:val="auto"/>
    </w:pPr>
    <w:rPr>
      <w:rFonts w:eastAsia="細明體"/>
      <w:kern w:val="2"/>
      <w:sz w:val="20"/>
    </w:rPr>
  </w:style>
  <w:style w:type="paragraph" w:customStyle="1" w:styleId="xl33">
    <w:name w:val="xl33"/>
    <w:basedOn w:val="a0"/>
    <w:rsid w:val="00694CCA"/>
    <w:pPr>
      <w:widowControl/>
      <w:pBdr>
        <w:left w:val="single" w:sz="4" w:space="0" w:color="auto"/>
        <w:bottom w:val="single" w:sz="4" w:space="0" w:color="auto"/>
        <w:right w:val="single" w:sz="4" w:space="0" w:color="auto"/>
      </w:pBdr>
      <w:adjustRightInd/>
      <w:spacing w:before="100" w:after="100" w:line="240" w:lineRule="auto"/>
      <w:jc w:val="left"/>
      <w:textAlignment w:val="auto"/>
    </w:pPr>
    <w:rPr>
      <w:rFonts w:ascii="新細明體" w:eastAsia="新細明體" w:hAnsi="Arial Unicode MS" w:hint="eastAsia"/>
      <w:sz w:val="20"/>
    </w:rPr>
  </w:style>
  <w:style w:type="paragraph" w:styleId="afffff5">
    <w:name w:val="annotation text"/>
    <w:basedOn w:val="a0"/>
    <w:link w:val="afffff6"/>
    <w:rsid w:val="00694CCA"/>
    <w:pPr>
      <w:jc w:val="left"/>
    </w:pPr>
    <w:rPr>
      <w:rFonts w:eastAsia="細明體"/>
    </w:rPr>
  </w:style>
  <w:style w:type="character" w:customStyle="1" w:styleId="afffff6">
    <w:name w:val="註解文字 字元"/>
    <w:basedOn w:val="a1"/>
    <w:link w:val="afffff5"/>
    <w:rsid w:val="00694CCA"/>
    <w:rPr>
      <w:rFonts w:ascii="Times New Roman" w:eastAsia="細明體" w:hAnsi="Times New Roman" w:cs="Times New Roman"/>
      <w:kern w:val="0"/>
      <w:szCs w:val="20"/>
    </w:rPr>
  </w:style>
  <w:style w:type="paragraph" w:styleId="HTML">
    <w:name w:val="HTML Preformatted"/>
    <w:basedOn w:val="a0"/>
    <w:link w:val="HTML0"/>
    <w:rsid w:val="00694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694CCA"/>
    <w:rPr>
      <w:rFonts w:ascii="細明體" w:eastAsia="細明體" w:hAnsi="細明體" w:cs="細明體"/>
      <w:color w:val="333333"/>
      <w:kern w:val="0"/>
      <w:szCs w:val="24"/>
    </w:rPr>
  </w:style>
  <w:style w:type="paragraph" w:styleId="25">
    <w:name w:val="List Bullet 2"/>
    <w:basedOn w:val="a0"/>
    <w:autoRedefine/>
    <w:rsid w:val="00694CCA"/>
    <w:pPr>
      <w:widowControl/>
      <w:adjustRightInd/>
      <w:snapToGrid w:val="0"/>
      <w:spacing w:beforeLines="50" w:line="240" w:lineRule="auto"/>
      <w:ind w:leftChars="225" w:left="1020" w:hangingChars="200" w:hanging="480"/>
      <w:jc w:val="left"/>
      <w:textAlignment w:val="auto"/>
    </w:pPr>
    <w:rPr>
      <w:rFonts w:eastAsia="新細明體"/>
      <w:szCs w:val="24"/>
    </w:rPr>
  </w:style>
  <w:style w:type="paragraph" w:customStyle="1" w:styleId="afffff7">
    <w:name w:val="分項段落"/>
    <w:basedOn w:val="a0"/>
    <w:rsid w:val="00694CCA"/>
    <w:pPr>
      <w:widowControl/>
      <w:wordWrap w:val="0"/>
      <w:adjustRightInd/>
      <w:snapToGrid w:val="0"/>
      <w:spacing w:line="240" w:lineRule="auto"/>
    </w:pPr>
    <w:rPr>
      <w:noProof/>
      <w:sz w:val="32"/>
    </w:rPr>
  </w:style>
  <w:style w:type="paragraph" w:styleId="afffff8">
    <w:name w:val="Balloon Text"/>
    <w:basedOn w:val="a0"/>
    <w:link w:val="afffff9"/>
    <w:rsid w:val="00694CCA"/>
    <w:rPr>
      <w:rFonts w:ascii="Arial" w:eastAsia="新細明體" w:hAnsi="Arial"/>
      <w:sz w:val="18"/>
      <w:szCs w:val="18"/>
    </w:rPr>
  </w:style>
  <w:style w:type="character" w:customStyle="1" w:styleId="afffff9">
    <w:name w:val="註解方塊文字 字元"/>
    <w:basedOn w:val="a1"/>
    <w:link w:val="afffff8"/>
    <w:rsid w:val="00694CCA"/>
    <w:rPr>
      <w:rFonts w:ascii="Arial" w:eastAsia="新細明體" w:hAnsi="Arial" w:cs="Times New Roman"/>
      <w:kern w:val="0"/>
      <w:sz w:val="18"/>
      <w:szCs w:val="18"/>
    </w:rPr>
  </w:style>
  <w:style w:type="paragraph" w:customStyle="1" w:styleId="afffffa">
    <w:name w:val="內文一"/>
    <w:basedOn w:val="a0"/>
    <w:rsid w:val="00694CCA"/>
    <w:pPr>
      <w:autoSpaceDE w:val="0"/>
      <w:autoSpaceDN w:val="0"/>
    </w:pPr>
    <w:rPr>
      <w:rFonts w:ascii="u楷書" w:eastAsia="u楷書"/>
    </w:rPr>
  </w:style>
  <w:style w:type="paragraph" w:styleId="26">
    <w:name w:val="toc 2"/>
    <w:basedOn w:val="a0"/>
    <w:next w:val="a0"/>
    <w:autoRedefine/>
    <w:rsid w:val="00694CCA"/>
    <w:pPr>
      <w:tabs>
        <w:tab w:val="right" w:leader="dot" w:pos="9640"/>
      </w:tabs>
      <w:ind w:leftChars="175" w:left="876" w:rightChars="166" w:right="398" w:hangingChars="190" w:hanging="456"/>
    </w:pPr>
    <w:rPr>
      <w:smallCaps/>
      <w:noProof/>
    </w:rPr>
  </w:style>
  <w:style w:type="paragraph" w:styleId="1fe">
    <w:name w:val="toc 1"/>
    <w:basedOn w:val="a0"/>
    <w:next w:val="a0"/>
    <w:autoRedefine/>
    <w:rsid w:val="00694CCA"/>
    <w:pPr>
      <w:tabs>
        <w:tab w:val="right" w:leader="dot" w:pos="9640"/>
      </w:tabs>
      <w:spacing w:before="120" w:after="120" w:line="440" w:lineRule="atLeast"/>
      <w:ind w:left="505" w:rightChars="166" w:right="398" w:hangingChars="210" w:hanging="505"/>
    </w:pPr>
    <w:rPr>
      <w:b/>
      <w:bCs/>
      <w:caps/>
      <w:noProof/>
      <w:szCs w:val="28"/>
    </w:rPr>
  </w:style>
  <w:style w:type="paragraph" w:styleId="35">
    <w:name w:val="toc 3"/>
    <w:basedOn w:val="a0"/>
    <w:next w:val="a0"/>
    <w:autoRedefine/>
    <w:rsid w:val="00694CCA"/>
    <w:pPr>
      <w:tabs>
        <w:tab w:val="right" w:leader="dot" w:pos="9629"/>
      </w:tabs>
      <w:spacing w:line="440" w:lineRule="atLeast"/>
      <w:ind w:left="1360" w:right="166" w:hanging="405"/>
      <w:jc w:val="left"/>
    </w:pPr>
    <w:rPr>
      <w:iCs/>
    </w:rPr>
  </w:style>
  <w:style w:type="paragraph" w:customStyle="1" w:styleId="1ff">
    <w:name w:val="*1."/>
    <w:basedOn w:val="a0"/>
    <w:rsid w:val="00694CCA"/>
    <w:pPr>
      <w:adjustRightInd/>
      <w:spacing w:line="480" w:lineRule="atLeast"/>
      <w:ind w:leftChars="332" w:left="332" w:hangingChars="80" w:hanging="80"/>
      <w:textAlignment w:val="auto"/>
    </w:pPr>
    <w:rPr>
      <w:sz w:val="26"/>
    </w:rPr>
  </w:style>
  <w:style w:type="paragraph" w:customStyle="1" w:styleId="42">
    <w:name w:val="4.之內文"/>
    <w:basedOn w:val="a0"/>
    <w:link w:val="43"/>
    <w:rsid w:val="00694CCA"/>
    <w:pPr>
      <w:adjustRightInd/>
      <w:spacing w:afterLines="30" w:line="360" w:lineRule="exact"/>
      <w:ind w:leftChars="640" w:left="1536" w:firstLineChars="200" w:firstLine="480"/>
      <w:textAlignment w:val="auto"/>
    </w:pPr>
    <w:rPr>
      <w:szCs w:val="24"/>
    </w:rPr>
  </w:style>
  <w:style w:type="character" w:customStyle="1" w:styleId="43">
    <w:name w:val="4.之內文 字元"/>
    <w:basedOn w:val="a1"/>
    <w:link w:val="42"/>
    <w:locked/>
    <w:rsid w:val="00694CCA"/>
    <w:rPr>
      <w:rFonts w:ascii="Times New Roman" w:eastAsia="標楷體" w:hAnsi="Times New Roman" w:cs="Times New Roman"/>
      <w:kern w:val="0"/>
      <w:szCs w:val="24"/>
    </w:rPr>
  </w:style>
  <w:style w:type="paragraph" w:styleId="Web">
    <w:name w:val="Normal (Web)"/>
    <w:basedOn w:val="a0"/>
    <w:next w:val="a0"/>
    <w:uiPriority w:val="99"/>
    <w:rsid w:val="00694CCA"/>
    <w:pPr>
      <w:autoSpaceDE w:val="0"/>
      <w:autoSpaceDN w:val="0"/>
      <w:spacing w:before="100" w:after="100" w:line="240" w:lineRule="auto"/>
      <w:jc w:val="left"/>
      <w:textAlignment w:val="auto"/>
    </w:pPr>
    <w:rPr>
      <w:rFonts w:ascii="P Ming Li U" w:eastAsia="P Ming Li U"/>
      <w:szCs w:val="24"/>
    </w:rPr>
  </w:style>
  <w:style w:type="paragraph" w:styleId="afffffb">
    <w:name w:val="Closing"/>
    <w:basedOn w:val="a0"/>
    <w:link w:val="afffffc"/>
    <w:uiPriority w:val="99"/>
    <w:rsid w:val="00694CCA"/>
    <w:pPr>
      <w:ind w:leftChars="1800" w:left="100"/>
    </w:pPr>
    <w:rPr>
      <w:rFonts w:cs="標楷體"/>
      <w:sz w:val="28"/>
      <w:szCs w:val="28"/>
    </w:rPr>
  </w:style>
  <w:style w:type="character" w:customStyle="1" w:styleId="afffffc">
    <w:name w:val="結語 字元"/>
    <w:basedOn w:val="a1"/>
    <w:link w:val="afffffb"/>
    <w:uiPriority w:val="99"/>
    <w:rsid w:val="00694CCA"/>
    <w:rPr>
      <w:rFonts w:ascii="Times New Roman" w:eastAsia="標楷體" w:hAnsi="Times New Roman" w:cs="標楷體"/>
      <w:kern w:val="0"/>
      <w:sz w:val="28"/>
      <w:szCs w:val="28"/>
    </w:rPr>
  </w:style>
  <w:style w:type="paragraph" w:customStyle="1" w:styleId="Default">
    <w:name w:val="Default"/>
    <w:link w:val="Default0"/>
    <w:rsid w:val="00694CCA"/>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basedOn w:val="a1"/>
    <w:link w:val="Default"/>
    <w:locked/>
    <w:rsid w:val="00FB3578"/>
    <w:rPr>
      <w:rFonts w:ascii="標楷體" w:eastAsia="標楷體" w:hAnsi="Times New Roman" w:cs="標楷體"/>
      <w:color w:val="000000"/>
      <w:kern w:val="0"/>
      <w:szCs w:val="24"/>
    </w:rPr>
  </w:style>
  <w:style w:type="paragraph" w:customStyle="1" w:styleId="SRSFSCoverBodyFont16Centered">
    <w:name w:val="SRS_FS_Cover_Body_Font16_Centered"/>
    <w:basedOn w:val="a0"/>
    <w:qFormat/>
    <w:rsid w:val="00694CCA"/>
    <w:pPr>
      <w:adjustRightInd/>
      <w:spacing w:line="460" w:lineRule="exact"/>
      <w:jc w:val="center"/>
      <w:textAlignment w:val="auto"/>
    </w:pPr>
    <w:rPr>
      <w:rFonts w:ascii="標楷體" w:hAnsi="標楷體"/>
      <w:color w:val="000000"/>
      <w:kern w:val="2"/>
      <w:sz w:val="32"/>
      <w:szCs w:val="24"/>
    </w:rPr>
  </w:style>
  <w:style w:type="paragraph" w:customStyle="1" w:styleId="SRSFSNotesBodyFont12Indent1110">
    <w:name w:val="SRS_FS_Notes_Body_Font12_Indent11_10."/>
    <w:basedOn w:val="a0"/>
    <w:rsid w:val="00694CCA"/>
    <w:pPr>
      <w:adjustRightInd/>
      <w:spacing w:after="100" w:line="240" w:lineRule="auto"/>
      <w:ind w:left="1536" w:hanging="425"/>
      <w:textAlignment w:val="auto"/>
    </w:pPr>
    <w:rPr>
      <w:rFonts w:ascii="標楷體" w:hAnsi="標楷體"/>
      <w:color w:val="000000"/>
      <w:spacing w:val="20"/>
      <w:kern w:val="2"/>
      <w:szCs w:val="24"/>
    </w:rPr>
  </w:style>
  <w:style w:type="paragraph" w:customStyle="1" w:styleId="SRSFSNotesBodyFont12Indent11101">
    <w:name w:val="SRS_FS_Notes_Body_Font12_Indent11_10.(1)"/>
    <w:basedOn w:val="SRSFSNotesBodyFont12Indent1110"/>
    <w:rsid w:val="00694CCA"/>
    <w:pPr>
      <w:spacing w:after="0"/>
      <w:ind w:left="1956"/>
    </w:pPr>
  </w:style>
  <w:style w:type="paragraph" w:customStyle="1" w:styleId="afffffd">
    <w:name w:val="(一)內文(白紗)"/>
    <w:basedOn w:val="a0"/>
    <w:rsid w:val="00694CCA"/>
    <w:pPr>
      <w:adjustRightInd/>
      <w:snapToGrid w:val="0"/>
      <w:spacing w:line="400" w:lineRule="atLeast"/>
      <w:ind w:leftChars="570" w:left="570" w:firstLineChars="200" w:firstLine="200"/>
      <w:textAlignment w:val="auto"/>
    </w:pPr>
    <w:rPr>
      <w:rFonts w:hAnsi="標楷體" w:cs="新細明體"/>
      <w:kern w:val="2"/>
    </w:rPr>
  </w:style>
  <w:style w:type="paragraph" w:customStyle="1" w:styleId="afffffe">
    <w:name w:val="(一)(白紗)"/>
    <w:basedOn w:val="a0"/>
    <w:rsid w:val="00694CCA"/>
    <w:pPr>
      <w:adjustRightInd/>
      <w:snapToGrid w:val="0"/>
      <w:spacing w:line="400" w:lineRule="atLeast"/>
      <w:ind w:leftChars="400" w:left="570" w:hangingChars="170" w:hanging="170"/>
      <w:textAlignment w:val="auto"/>
    </w:pPr>
    <w:rPr>
      <w:color w:val="000000"/>
      <w:kern w:val="2"/>
      <w:szCs w:val="24"/>
    </w:rPr>
  </w:style>
  <w:style w:type="paragraph" w:customStyle="1" w:styleId="120">
    <w:name w:val="文　(字12行單)靠右"/>
    <w:basedOn w:val="a0"/>
    <w:rsid w:val="00694CCA"/>
    <w:pPr>
      <w:adjustRightInd/>
      <w:snapToGrid w:val="0"/>
      <w:spacing w:line="240" w:lineRule="auto"/>
      <w:jc w:val="right"/>
      <w:textAlignment w:val="auto"/>
    </w:pPr>
    <w:rPr>
      <w:kern w:val="2"/>
    </w:rPr>
  </w:style>
  <w:style w:type="paragraph" w:customStyle="1" w:styleId="-1">
    <w:name w:val="專刊-文"/>
    <w:link w:val="-2"/>
    <w:rsid w:val="00694CCA"/>
    <w:pPr>
      <w:adjustRightInd w:val="0"/>
      <w:spacing w:line="380" w:lineRule="exact"/>
      <w:ind w:firstLine="442"/>
      <w:jc w:val="both"/>
    </w:pPr>
    <w:rPr>
      <w:rFonts w:ascii="Times New Roman" w:eastAsia="華康圓體 Std W5" w:hAnsi="Times New Roman" w:cs="Times New Roman"/>
      <w:sz w:val="22"/>
    </w:rPr>
  </w:style>
  <w:style w:type="character" w:customStyle="1" w:styleId="-2">
    <w:name w:val="專刊-文 字元 字元"/>
    <w:link w:val="-1"/>
    <w:rsid w:val="00694CCA"/>
    <w:rPr>
      <w:rFonts w:ascii="Times New Roman" w:eastAsia="華康圓體 Std W5" w:hAnsi="Times New Roman" w:cs="Times New Roman"/>
      <w:sz w:val="22"/>
    </w:rPr>
  </w:style>
  <w:style w:type="paragraph" w:customStyle="1" w:styleId="affffff">
    <w:name w:val="資料來源備註"/>
    <w:basedOn w:val="a0"/>
    <w:rsid w:val="00694CCA"/>
    <w:pPr>
      <w:widowControl/>
      <w:adjustRightInd/>
      <w:snapToGrid w:val="0"/>
      <w:spacing w:line="280" w:lineRule="atLeast"/>
      <w:jc w:val="left"/>
      <w:textAlignment w:val="auto"/>
    </w:pPr>
    <w:rPr>
      <w:rFonts w:ascii="Book Antiqua" w:eastAsia="新細明體" w:hAnsi="Book Antiqua" w:cs="Arial"/>
      <w:color w:val="000000"/>
      <w:sz w:val="20"/>
      <w:szCs w:val="24"/>
    </w:rPr>
  </w:style>
  <w:style w:type="paragraph" w:customStyle="1" w:styleId="affffff0">
    <w:name w:val="外文(一)"/>
    <w:basedOn w:val="a0"/>
    <w:uiPriority w:val="99"/>
    <w:rsid w:val="00694CCA"/>
    <w:pPr>
      <w:tabs>
        <w:tab w:val="left" w:pos="360"/>
      </w:tabs>
      <w:ind w:left="585" w:hanging="301"/>
    </w:pPr>
    <w:rPr>
      <w:rFonts w:ascii="標楷體"/>
    </w:rPr>
  </w:style>
  <w:style w:type="paragraph" w:customStyle="1" w:styleId="xl92">
    <w:name w:val="xl92"/>
    <w:basedOn w:val="a0"/>
    <w:uiPriority w:val="99"/>
    <w:rsid w:val="00694CCA"/>
    <w:pPr>
      <w:widowControl/>
      <w:pBdr>
        <w:left w:val="single" w:sz="4" w:space="0" w:color="auto"/>
        <w:right w:val="single" w:sz="4" w:space="0" w:color="auto"/>
      </w:pBdr>
      <w:adjustRightInd/>
      <w:spacing w:before="100" w:after="100" w:line="240" w:lineRule="auto"/>
      <w:jc w:val="center"/>
      <w:textAlignment w:val="auto"/>
    </w:pPr>
    <w:rPr>
      <w:rFonts w:ascii="Arial Unicode MS" w:eastAsia="新細明體" w:hAnsi="Arial Unicode MS"/>
      <w:szCs w:val="24"/>
    </w:rPr>
  </w:style>
  <w:style w:type="paragraph" w:customStyle="1" w:styleId="affffff1">
    <w:name w:val="標題(三)"/>
    <w:basedOn w:val="a0"/>
    <w:uiPriority w:val="99"/>
    <w:rsid w:val="00694CCA"/>
    <w:pPr>
      <w:spacing w:afterLines="50" w:line="240" w:lineRule="auto"/>
      <w:ind w:leftChars="206" w:left="494"/>
      <w:jc w:val="left"/>
    </w:pPr>
    <w:rPr>
      <w:b/>
      <w:szCs w:val="24"/>
    </w:rPr>
  </w:style>
  <w:style w:type="paragraph" w:customStyle="1" w:styleId="affffff2">
    <w:name w:val="四"/>
    <w:basedOn w:val="a0"/>
    <w:rsid w:val="00694CCA"/>
    <w:pPr>
      <w:tabs>
        <w:tab w:val="left" w:pos="1594"/>
        <w:tab w:val="num" w:pos="2590"/>
      </w:tabs>
      <w:autoSpaceDE w:val="0"/>
      <w:autoSpaceDN w:val="0"/>
      <w:spacing w:line="240" w:lineRule="auto"/>
      <w:ind w:left="1594" w:right="418" w:hanging="504"/>
      <w:jc w:val="left"/>
    </w:pPr>
    <w:rPr>
      <w:rFonts w:ascii="標楷體"/>
      <w:b/>
      <w:kern w:val="2"/>
      <w:sz w:val="26"/>
    </w:rPr>
  </w:style>
  <w:style w:type="paragraph" w:customStyle="1" w:styleId="affffff3">
    <w:name w:val="資料來源"/>
    <w:basedOn w:val="a0"/>
    <w:qFormat/>
    <w:rsid w:val="00694CCA"/>
    <w:pPr>
      <w:adjustRightInd/>
      <w:snapToGrid w:val="0"/>
      <w:spacing w:line="240" w:lineRule="auto"/>
      <w:textAlignment w:val="auto"/>
    </w:pPr>
    <w:rPr>
      <w:kern w:val="2"/>
    </w:rPr>
  </w:style>
  <w:style w:type="paragraph" w:customStyle="1" w:styleId="xl111">
    <w:name w:val="xl111"/>
    <w:basedOn w:val="a0"/>
    <w:rsid w:val="00694CCA"/>
    <w:pPr>
      <w:widowControl/>
      <w:pBdr>
        <w:left w:val="single" w:sz="12" w:space="0" w:color="auto"/>
        <w:bottom w:val="single" w:sz="8" w:space="0" w:color="auto"/>
        <w:right w:val="single" w:sz="8" w:space="0" w:color="auto"/>
      </w:pBdr>
      <w:adjustRightInd/>
      <w:spacing w:before="100" w:beforeAutospacing="1" w:after="100" w:afterAutospacing="1" w:line="240" w:lineRule="auto"/>
      <w:jc w:val="center"/>
      <w:textAlignment w:val="top"/>
    </w:pPr>
    <w:rPr>
      <w:rFonts w:eastAsia="Times New Roman"/>
      <w:color w:val="000000"/>
      <w:sz w:val="20"/>
    </w:rPr>
  </w:style>
  <w:style w:type="paragraph" w:customStyle="1" w:styleId="PlainText1">
    <w:name w:val="Plain Text1"/>
    <w:basedOn w:val="a0"/>
    <w:uiPriority w:val="99"/>
    <w:rsid w:val="00694CCA"/>
    <w:pPr>
      <w:spacing w:line="240" w:lineRule="auto"/>
      <w:jc w:val="left"/>
    </w:pPr>
    <w:rPr>
      <w:rFonts w:ascii="細明體" w:eastAsia="細明體" w:hAnsi="Courier New"/>
      <w:kern w:val="2"/>
    </w:rPr>
  </w:style>
  <w:style w:type="paragraph" w:customStyle="1" w:styleId="1ff0">
    <w:name w:val="評1壹"/>
    <w:basedOn w:val="a0"/>
    <w:rsid w:val="00694CCA"/>
    <w:pPr>
      <w:adjustRightInd/>
      <w:spacing w:beforeLines="15" w:afterLines="25" w:line="240" w:lineRule="auto"/>
      <w:ind w:left="200" w:hangingChars="200" w:hanging="200"/>
      <w:textAlignment w:val="auto"/>
    </w:pPr>
    <w:rPr>
      <w:b/>
      <w:kern w:val="2"/>
    </w:rPr>
  </w:style>
  <w:style w:type="paragraph" w:customStyle="1" w:styleId="affffff4">
    <w:name w:val="內文（１）"/>
    <w:basedOn w:val="a0"/>
    <w:rsid w:val="00694CCA"/>
    <w:pPr>
      <w:snapToGrid w:val="0"/>
      <w:spacing w:line="420" w:lineRule="atLeast"/>
      <w:ind w:left="1701"/>
    </w:pPr>
    <w:rPr>
      <w:sz w:val="28"/>
    </w:rPr>
  </w:style>
  <w:style w:type="paragraph" w:customStyle="1" w:styleId="1ff1">
    <w:name w:val="清單段落1"/>
    <w:basedOn w:val="a0"/>
    <w:rsid w:val="00694CCA"/>
    <w:pPr>
      <w:adjustRightInd/>
      <w:spacing w:line="240" w:lineRule="auto"/>
      <w:ind w:leftChars="200" w:left="480"/>
      <w:jc w:val="left"/>
      <w:textAlignment w:val="auto"/>
    </w:pPr>
    <w:rPr>
      <w:rFonts w:ascii="Calibri" w:eastAsia="新細明體" w:hAnsi="Calibri"/>
      <w:kern w:val="2"/>
      <w:szCs w:val="22"/>
    </w:rPr>
  </w:style>
  <w:style w:type="paragraph" w:customStyle="1" w:styleId="-10">
    <w:name w:val="公評-1.內文"/>
    <w:basedOn w:val="a0"/>
    <w:link w:val="-11"/>
    <w:rsid w:val="00694CCA"/>
    <w:pPr>
      <w:adjustRightInd/>
      <w:spacing w:afterLines="50" w:line="320" w:lineRule="atLeast"/>
      <w:ind w:leftChars="475" w:left="475"/>
      <w:textAlignment w:val="auto"/>
    </w:pPr>
    <w:rPr>
      <w:rFonts w:ascii="Book Antiqua" w:hAnsi="標楷體"/>
      <w:kern w:val="2"/>
      <w:szCs w:val="24"/>
    </w:rPr>
  </w:style>
  <w:style w:type="character" w:customStyle="1" w:styleId="-11">
    <w:name w:val="公評-1.內文 字元"/>
    <w:basedOn w:val="a1"/>
    <w:link w:val="-10"/>
    <w:locked/>
    <w:rsid w:val="00694CCA"/>
    <w:rPr>
      <w:rFonts w:ascii="Book Antiqua" w:eastAsia="標楷體" w:hAnsi="標楷體" w:cs="Times New Roman"/>
      <w:szCs w:val="24"/>
    </w:rPr>
  </w:style>
  <w:style w:type="paragraph" w:customStyle="1" w:styleId="-12">
    <w:name w:val="公評-(1)內文"/>
    <w:basedOn w:val="a0"/>
    <w:link w:val="-13"/>
    <w:rsid w:val="00694CCA"/>
    <w:pPr>
      <w:adjustRightInd/>
      <w:spacing w:afterLines="50" w:line="320" w:lineRule="atLeast"/>
      <w:ind w:leftChars="600" w:left="600"/>
      <w:textAlignment w:val="auto"/>
    </w:pPr>
    <w:rPr>
      <w:rFonts w:ascii="Book Antiqua" w:hAnsi="Book Antiqua"/>
      <w:kern w:val="2"/>
      <w:szCs w:val="24"/>
    </w:rPr>
  </w:style>
  <w:style w:type="character" w:customStyle="1" w:styleId="-13">
    <w:name w:val="公評-(1)內文 字元"/>
    <w:link w:val="-12"/>
    <w:locked/>
    <w:rsid w:val="00694CCA"/>
    <w:rPr>
      <w:rFonts w:ascii="Book Antiqua" w:eastAsia="標楷體" w:hAnsi="Book Antiqua" w:cs="Times New Roman"/>
      <w:szCs w:val="24"/>
    </w:rPr>
  </w:style>
  <w:style w:type="paragraph" w:customStyle="1" w:styleId="-A">
    <w:name w:val="公評-A"/>
    <w:basedOn w:val="a0"/>
    <w:link w:val="-A0"/>
    <w:rsid w:val="00694CCA"/>
    <w:pPr>
      <w:adjustRightInd/>
      <w:spacing w:afterLines="50" w:line="320" w:lineRule="atLeast"/>
      <w:ind w:leftChars="600" w:left="710" w:hangingChars="110" w:hanging="110"/>
      <w:textAlignment w:val="auto"/>
    </w:pPr>
    <w:rPr>
      <w:rFonts w:ascii="Book Antiqua" w:hAnsi="Book Antiqua"/>
      <w:kern w:val="2"/>
      <w:szCs w:val="24"/>
    </w:rPr>
  </w:style>
  <w:style w:type="character" w:customStyle="1" w:styleId="-A0">
    <w:name w:val="公評-A 字元"/>
    <w:link w:val="-A"/>
    <w:rsid w:val="00694CCA"/>
    <w:rPr>
      <w:rFonts w:ascii="Book Antiqua" w:eastAsia="標楷體" w:hAnsi="Book Antiqua" w:cs="Times New Roman"/>
      <w:szCs w:val="24"/>
    </w:rPr>
  </w:style>
  <w:style w:type="paragraph" w:customStyle="1" w:styleId="font7">
    <w:name w:val="font7"/>
    <w:basedOn w:val="a0"/>
    <w:rsid w:val="00694CCA"/>
    <w:pPr>
      <w:widowControl/>
      <w:adjustRightInd/>
      <w:spacing w:before="100" w:beforeAutospacing="1" w:after="100" w:afterAutospacing="1" w:line="240" w:lineRule="auto"/>
      <w:jc w:val="left"/>
      <w:textAlignment w:val="auto"/>
    </w:pPr>
    <w:rPr>
      <w:rFonts w:ascii="新細明體" w:eastAsia="新細明體" w:hAnsi="新細明體" w:cs="Arial Unicode MS" w:hint="eastAsia"/>
      <w:sz w:val="18"/>
      <w:szCs w:val="18"/>
    </w:rPr>
  </w:style>
  <w:style w:type="paragraph" w:styleId="affffff5">
    <w:name w:val="Title"/>
    <w:basedOn w:val="a0"/>
    <w:next w:val="a0"/>
    <w:link w:val="affffff6"/>
    <w:qFormat/>
    <w:rsid w:val="00694CCA"/>
    <w:pPr>
      <w:spacing w:before="240" w:after="60"/>
      <w:jc w:val="center"/>
      <w:outlineLvl w:val="0"/>
    </w:pPr>
    <w:rPr>
      <w:rFonts w:ascii="Cambria" w:eastAsia="新細明體" w:hAnsi="Cambria"/>
      <w:b/>
      <w:bCs/>
      <w:sz w:val="32"/>
      <w:szCs w:val="32"/>
    </w:rPr>
  </w:style>
  <w:style w:type="character" w:customStyle="1" w:styleId="affffff6">
    <w:name w:val="標題 字元"/>
    <w:basedOn w:val="a1"/>
    <w:link w:val="affffff5"/>
    <w:rsid w:val="00694CCA"/>
    <w:rPr>
      <w:rFonts w:ascii="Cambria" w:eastAsia="新細明體" w:hAnsi="Cambria" w:cs="Times New Roman"/>
      <w:b/>
      <w:bCs/>
      <w:kern w:val="0"/>
      <w:sz w:val="32"/>
      <w:szCs w:val="32"/>
    </w:rPr>
  </w:style>
  <w:style w:type="paragraph" w:customStyle="1" w:styleId="1ff2">
    <w:name w:val="評1"/>
    <w:basedOn w:val="a0"/>
    <w:uiPriority w:val="99"/>
    <w:rsid w:val="00694CCA"/>
    <w:pPr>
      <w:snapToGrid w:val="0"/>
      <w:spacing w:beforeLines="50" w:afterLines="50" w:line="320" w:lineRule="exact"/>
      <w:ind w:leftChars="350" w:left="1220" w:hangingChars="100" w:hanging="240"/>
    </w:pPr>
    <w:rPr>
      <w:rFonts w:ascii="新細明體" w:hAnsi="新細明體" w:cs="Arial"/>
    </w:rPr>
  </w:style>
  <w:style w:type="paragraph" w:customStyle="1" w:styleId="CM147">
    <w:name w:val="CM147"/>
    <w:basedOn w:val="a0"/>
    <w:next w:val="a0"/>
    <w:semiHidden/>
    <w:rsid w:val="00694CCA"/>
    <w:pPr>
      <w:autoSpaceDE w:val="0"/>
      <w:autoSpaceDN w:val="0"/>
      <w:spacing w:line="468" w:lineRule="atLeast"/>
      <w:jc w:val="left"/>
      <w:textAlignment w:val="auto"/>
    </w:pPr>
    <w:rPr>
      <w:rFonts w:ascii="標楷體"/>
      <w:szCs w:val="24"/>
    </w:rPr>
  </w:style>
  <w:style w:type="paragraph" w:customStyle="1" w:styleId="-3">
    <w:name w:val="首頁-內文"/>
    <w:basedOn w:val="a0"/>
    <w:rsid w:val="00694CCA"/>
    <w:pPr>
      <w:widowControl/>
      <w:adjustRightInd/>
      <w:snapToGrid w:val="0"/>
      <w:spacing w:line="400" w:lineRule="exact"/>
      <w:textAlignment w:val="auto"/>
    </w:pPr>
    <w:rPr>
      <w:rFonts w:ascii="Arial" w:hAnsi="Arial"/>
      <w:sz w:val="22"/>
      <w:szCs w:val="24"/>
    </w:rPr>
  </w:style>
  <w:style w:type="paragraph" w:customStyle="1" w:styleId="-14">
    <w:name w:val="公評-(1)"/>
    <w:basedOn w:val="a0"/>
    <w:link w:val="-15"/>
    <w:rsid w:val="00694CCA"/>
    <w:pPr>
      <w:adjustRightInd/>
      <w:spacing w:afterLines="50" w:line="320" w:lineRule="atLeast"/>
      <w:ind w:leftChars="480" w:left="600" w:hangingChars="120" w:hanging="120"/>
      <w:textAlignment w:val="auto"/>
    </w:pPr>
    <w:rPr>
      <w:rFonts w:ascii="Book Antiqua" w:hAnsi="Book Antiqua"/>
      <w:kern w:val="2"/>
      <w:szCs w:val="24"/>
    </w:rPr>
  </w:style>
  <w:style w:type="character" w:customStyle="1" w:styleId="-15">
    <w:name w:val="公評-(1) 字元"/>
    <w:link w:val="-14"/>
    <w:locked/>
    <w:rsid w:val="00694CCA"/>
    <w:rPr>
      <w:rFonts w:ascii="Book Antiqua" w:eastAsia="標楷體" w:hAnsi="Book Antiqua" w:cs="Times New Roman"/>
      <w:szCs w:val="24"/>
    </w:rPr>
  </w:style>
  <w:style w:type="paragraph" w:customStyle="1" w:styleId="-A1">
    <w:name w:val="公評-(A)"/>
    <w:basedOn w:val="a0"/>
    <w:link w:val="-A2"/>
    <w:rsid w:val="00694CCA"/>
    <w:pPr>
      <w:adjustRightInd/>
      <w:spacing w:afterLines="50" w:line="320" w:lineRule="atLeast"/>
      <w:ind w:leftChars="710" w:left="860" w:hangingChars="150" w:hanging="150"/>
      <w:textAlignment w:val="auto"/>
    </w:pPr>
    <w:rPr>
      <w:rFonts w:ascii="Book Antiqua" w:hAnsi="Book Antiqua"/>
      <w:kern w:val="2"/>
      <w:szCs w:val="22"/>
    </w:rPr>
  </w:style>
  <w:style w:type="character" w:customStyle="1" w:styleId="-A2">
    <w:name w:val="公評-(A) 字元"/>
    <w:link w:val="-A1"/>
    <w:rsid w:val="00694CCA"/>
    <w:rPr>
      <w:rFonts w:ascii="Book Antiqua" w:eastAsia="標楷體" w:hAnsi="Book Antiqua" w:cs="Times New Roman"/>
    </w:rPr>
  </w:style>
  <w:style w:type="paragraph" w:customStyle="1" w:styleId="-A3">
    <w:name w:val="公評-(A)內文"/>
    <w:basedOn w:val="a0"/>
    <w:uiPriority w:val="99"/>
    <w:rsid w:val="00694CCA"/>
    <w:pPr>
      <w:adjustRightInd/>
      <w:spacing w:afterLines="50" w:line="320" w:lineRule="atLeast"/>
      <w:ind w:leftChars="850" w:left="850"/>
      <w:textAlignment w:val="auto"/>
    </w:pPr>
    <w:rPr>
      <w:rFonts w:ascii="Book Antiqua"/>
      <w:kern w:val="2"/>
      <w:szCs w:val="22"/>
    </w:rPr>
  </w:style>
  <w:style w:type="paragraph" w:customStyle="1" w:styleId="27">
    <w:name w:val="內文2"/>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220">
    <w:name w:val="本文 22"/>
    <w:basedOn w:val="a0"/>
    <w:rsid w:val="00694CCA"/>
    <w:pPr>
      <w:spacing w:line="240" w:lineRule="auto"/>
      <w:ind w:left="600"/>
    </w:pPr>
    <w:rPr>
      <w:kern w:val="2"/>
      <w:sz w:val="20"/>
    </w:rPr>
  </w:style>
  <w:style w:type="paragraph" w:customStyle="1" w:styleId="320">
    <w:name w:val="本文 32"/>
    <w:basedOn w:val="a0"/>
    <w:rsid w:val="00694CCA"/>
    <w:pPr>
      <w:widowControl/>
      <w:spacing w:line="240" w:lineRule="auto"/>
      <w:jc w:val="center"/>
    </w:pPr>
    <w:rPr>
      <w:rFonts w:ascii="標楷體"/>
      <w:kern w:val="2"/>
      <w:sz w:val="18"/>
    </w:rPr>
  </w:style>
  <w:style w:type="paragraph" w:customStyle="1" w:styleId="221">
    <w:name w:val="本文第一層縮排 22"/>
    <w:basedOn w:val="afe"/>
    <w:rsid w:val="00694CCA"/>
    <w:pPr>
      <w:autoSpaceDE w:val="0"/>
      <w:autoSpaceDN w:val="0"/>
      <w:spacing w:after="120" w:line="360" w:lineRule="atLeast"/>
      <w:ind w:leftChars="0" w:left="480" w:firstLineChars="0" w:firstLine="210"/>
      <w:jc w:val="left"/>
    </w:pPr>
    <w:rPr>
      <w:rFonts w:eastAsia="新細明體"/>
      <w:sz w:val="24"/>
    </w:rPr>
  </w:style>
  <w:style w:type="table" w:styleId="affffff7">
    <w:name w:val="Table Grid"/>
    <w:basedOn w:val="a2"/>
    <w:rsid w:val="00694CCA"/>
    <w:pPr>
      <w:widowControl w:val="0"/>
      <w:adjustRightInd w:val="0"/>
      <w:spacing w:line="36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basedOn w:val="a1"/>
    <w:rsid w:val="00682CCE"/>
  </w:style>
  <w:style w:type="character" w:customStyle="1" w:styleId="s6">
    <w:name w:val="s6"/>
    <w:basedOn w:val="a1"/>
    <w:rsid w:val="009225A4"/>
  </w:style>
  <w:style w:type="paragraph" w:customStyle="1" w:styleId="a">
    <w:name w:val="條文一"/>
    <w:basedOn w:val="affff2"/>
    <w:autoRedefine/>
    <w:rsid w:val="0006304E"/>
    <w:pPr>
      <w:numPr>
        <w:numId w:val="3"/>
      </w:numPr>
      <w:tabs>
        <w:tab w:val="clear" w:pos="361"/>
        <w:tab w:val="num" w:pos="746"/>
        <w:tab w:val="num" w:pos="841"/>
        <w:tab w:val="num" w:pos="960"/>
        <w:tab w:val="num" w:pos="1980"/>
      </w:tabs>
      <w:adjustRightInd w:val="0"/>
      <w:spacing w:line="320" w:lineRule="atLeast"/>
      <w:ind w:left="1980" w:hanging="550"/>
      <w:jc w:val="both"/>
      <w:textAlignment w:val="baseline"/>
    </w:pPr>
    <w:rPr>
      <w:rFonts w:ascii="標楷體" w:eastAsia="標楷體" w:hAnsi="Arial Narrow"/>
      <w:kern w:val="52"/>
      <w:szCs w:val="24"/>
    </w:rPr>
  </w:style>
  <w:style w:type="paragraph" w:customStyle="1" w:styleId="-4">
    <w:name w:val="公評-一內文"/>
    <w:basedOn w:val="a0"/>
    <w:rsid w:val="00D5520B"/>
    <w:pPr>
      <w:adjustRightInd/>
      <w:spacing w:afterLines="50" w:line="320" w:lineRule="atLeast"/>
      <w:ind w:leftChars="300" w:left="300"/>
      <w:textAlignment w:val="auto"/>
    </w:pPr>
    <w:rPr>
      <w:rFonts w:ascii="Book Antiqua" w:hAnsi="Book Antiqua"/>
      <w:kern w:val="2"/>
      <w:szCs w:val="24"/>
    </w:rPr>
  </w:style>
  <w:style w:type="paragraph" w:customStyle="1" w:styleId="-A4">
    <w:name w:val="公評-A內文"/>
    <w:basedOn w:val="a0"/>
    <w:rsid w:val="00AA6B0E"/>
    <w:pPr>
      <w:adjustRightInd/>
      <w:spacing w:afterLines="50" w:line="320" w:lineRule="atLeast"/>
      <w:ind w:leftChars="710" w:left="710"/>
      <w:textAlignment w:val="auto"/>
    </w:pPr>
    <w:rPr>
      <w:rFonts w:ascii="Book Antiqua"/>
      <w:kern w:val="2"/>
      <w:szCs w:val="24"/>
    </w:rPr>
  </w:style>
  <w:style w:type="paragraph" w:customStyle="1" w:styleId="-16">
    <w:name w:val="公評-1."/>
    <w:basedOn w:val="a0"/>
    <w:rsid w:val="00FB3578"/>
    <w:pPr>
      <w:adjustRightInd/>
      <w:spacing w:afterLines="50" w:line="320" w:lineRule="atLeast"/>
      <w:ind w:leftChars="395" w:left="470" w:hangingChars="75" w:hanging="75"/>
      <w:textAlignment w:val="auto"/>
    </w:pPr>
    <w:rPr>
      <w:rFonts w:ascii="Book Antiqua" w:hAnsi="Book Antiqua"/>
      <w:kern w:val="2"/>
      <w:szCs w:val="24"/>
    </w:rPr>
  </w:style>
  <w:style w:type="paragraph" w:customStyle="1" w:styleId="-5">
    <w:name w:val="公評-(一)"/>
    <w:basedOn w:val="3"/>
    <w:rsid w:val="00FB3578"/>
    <w:pPr>
      <w:keepNext w:val="0"/>
      <w:numPr>
        <w:numId w:val="0"/>
      </w:numPr>
      <w:adjustRightInd/>
      <w:spacing w:afterLines="50" w:line="320" w:lineRule="atLeast"/>
      <w:ind w:leftChars="200" w:left="375" w:hangingChars="175" w:hanging="175"/>
      <w:textAlignment w:val="auto"/>
    </w:pPr>
    <w:rPr>
      <w:rFonts w:ascii="Book Antiqua" w:eastAsia="標楷體" w:hAnsi="Book Antiqua" w:cs="新細明體"/>
      <w:b w:val="0"/>
      <w:bCs/>
      <w:kern w:val="2"/>
      <w:sz w:val="24"/>
      <w:szCs w:val="24"/>
    </w:rPr>
  </w:style>
  <w:style w:type="paragraph" w:customStyle="1" w:styleId="-6">
    <w:name w:val="公評-(一)內文"/>
    <w:basedOn w:val="a0"/>
    <w:rsid w:val="00FB3578"/>
    <w:pPr>
      <w:adjustRightInd/>
      <w:spacing w:after="180" w:line="320" w:lineRule="atLeast"/>
      <w:ind w:leftChars="375" w:left="375"/>
      <w:textAlignment w:val="auto"/>
    </w:pPr>
    <w:rPr>
      <w:rFonts w:ascii="Book Antiqua" w:hAnsi="標楷體" w:cs="新細明體"/>
      <w:kern w:val="2"/>
    </w:rPr>
  </w:style>
  <w:style w:type="paragraph" w:customStyle="1" w:styleId="affffff8">
    <w:name w:val="文"/>
    <w:basedOn w:val="a0"/>
    <w:link w:val="28"/>
    <w:uiPriority w:val="99"/>
    <w:rsid w:val="002C61C5"/>
    <w:pPr>
      <w:spacing w:afterLines="50" w:line="480" w:lineRule="exact"/>
      <w:ind w:firstLineChars="200" w:firstLine="560"/>
    </w:pPr>
    <w:rPr>
      <w:rFonts w:eastAsia="華康仿宋體W4"/>
      <w:sz w:val="28"/>
      <w:szCs w:val="28"/>
    </w:rPr>
  </w:style>
  <w:style w:type="character" w:customStyle="1" w:styleId="28">
    <w:name w:val="文 字元2"/>
    <w:link w:val="affffff8"/>
    <w:uiPriority w:val="99"/>
    <w:locked/>
    <w:rsid w:val="002C61C5"/>
    <w:rPr>
      <w:rFonts w:ascii="Times New Roman" w:eastAsia="華康仿宋體W4" w:hAnsi="Times New Roman" w:cs="Times New Roman"/>
      <w:kern w:val="0"/>
      <w:sz w:val="28"/>
      <w:szCs w:val="28"/>
    </w:rPr>
  </w:style>
  <w:style w:type="paragraph" w:customStyle="1" w:styleId="-17">
    <w:name w:val="內文-1"/>
    <w:basedOn w:val="a0"/>
    <w:rsid w:val="002C61C5"/>
    <w:pPr>
      <w:adjustRightInd/>
      <w:spacing w:afterLines="50" w:line="440" w:lineRule="exact"/>
      <w:ind w:leftChars="200" w:left="480" w:firstLineChars="200" w:firstLine="520"/>
      <w:textAlignment w:val="auto"/>
    </w:pPr>
    <w:rPr>
      <w:kern w:val="2"/>
      <w:sz w:val="26"/>
    </w:rPr>
  </w:style>
  <w:style w:type="paragraph" w:customStyle="1" w:styleId="affffff9">
    <w:name w:val="表單位"/>
    <w:basedOn w:val="a0"/>
    <w:rsid w:val="002C61C5"/>
    <w:pPr>
      <w:topLinePunct/>
      <w:spacing w:line="300" w:lineRule="exact"/>
      <w:jc w:val="right"/>
    </w:pPr>
    <w:rPr>
      <w:rFonts w:eastAsia="華康中明體"/>
      <w:spacing w:val="2"/>
      <w:kern w:val="20"/>
      <w:sz w:val="20"/>
    </w:rPr>
  </w:style>
  <w:style w:type="character" w:styleId="affffffa">
    <w:name w:val="Hyperlink"/>
    <w:basedOn w:val="a1"/>
    <w:uiPriority w:val="99"/>
    <w:semiHidden/>
    <w:unhideWhenUsed/>
    <w:rsid w:val="00C4070B"/>
    <w:rPr>
      <w:strike w:val="0"/>
      <w:dstrike w:val="0"/>
      <w:color w:val="1E4061"/>
      <w:u w:val="none"/>
      <w:effect w:val="none"/>
    </w:rPr>
  </w:style>
  <w:style w:type="paragraph" w:styleId="affffffb">
    <w:name w:val="Salutation"/>
    <w:basedOn w:val="a0"/>
    <w:next w:val="a0"/>
    <w:link w:val="affffffc"/>
    <w:unhideWhenUsed/>
    <w:rsid w:val="00C4070B"/>
    <w:pPr>
      <w:adjustRightInd/>
      <w:spacing w:line="240" w:lineRule="auto"/>
      <w:textAlignment w:val="auto"/>
    </w:pPr>
    <w:rPr>
      <w:rFonts w:ascii="Book Antiqua" w:hAnsi="Book Antiqua"/>
      <w:kern w:val="2"/>
      <w:szCs w:val="24"/>
    </w:rPr>
  </w:style>
  <w:style w:type="character" w:customStyle="1" w:styleId="affffffc">
    <w:name w:val="問候 字元"/>
    <w:basedOn w:val="a1"/>
    <w:link w:val="affffffb"/>
    <w:uiPriority w:val="99"/>
    <w:rsid w:val="00C4070B"/>
    <w:rPr>
      <w:rFonts w:ascii="Book Antiqua" w:eastAsia="標楷體" w:hAnsi="Book Antiqua" w:cs="Times New Roman"/>
      <w:szCs w:val="24"/>
    </w:rPr>
  </w:style>
  <w:style w:type="table" w:customStyle="1" w:styleId="1ff3">
    <w:name w:val="表格格線1"/>
    <w:basedOn w:val="a2"/>
    <w:next w:val="affffff7"/>
    <w:uiPriority w:val="59"/>
    <w:rsid w:val="00C4070B"/>
    <w:pPr>
      <w:jc w:val="distribut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Strong"/>
    <w:basedOn w:val="a1"/>
    <w:uiPriority w:val="22"/>
    <w:qFormat/>
    <w:rsid w:val="005D4F65"/>
    <w:rPr>
      <w:b/>
      <w:bCs/>
    </w:rPr>
  </w:style>
  <w:style w:type="paragraph" w:styleId="29">
    <w:name w:val="Body Text 2"/>
    <w:basedOn w:val="a0"/>
    <w:link w:val="2a"/>
    <w:uiPriority w:val="99"/>
    <w:unhideWhenUsed/>
    <w:rsid w:val="00B9475C"/>
    <w:pPr>
      <w:spacing w:after="120" w:line="480" w:lineRule="auto"/>
    </w:pPr>
  </w:style>
  <w:style w:type="character" w:customStyle="1" w:styleId="2a">
    <w:name w:val="本文 2 字元"/>
    <w:basedOn w:val="a1"/>
    <w:link w:val="29"/>
    <w:uiPriority w:val="99"/>
    <w:rsid w:val="00B9475C"/>
    <w:rPr>
      <w:rFonts w:ascii="Times New Roman" w:eastAsia="標楷體" w:hAnsi="Times New Roman" w:cs="Times New Roman"/>
      <w:kern w:val="0"/>
      <w:szCs w:val="20"/>
    </w:rPr>
  </w:style>
  <w:style w:type="paragraph" w:customStyle="1" w:styleId="affffffe">
    <w:name w:val="外(一)"/>
    <w:basedOn w:val="a0"/>
    <w:rsid w:val="00B9475C"/>
    <w:pPr>
      <w:autoSpaceDE w:val="0"/>
      <w:autoSpaceDN w:val="0"/>
      <w:spacing w:line="420" w:lineRule="atLeast"/>
      <w:ind w:left="567"/>
      <w:jc w:val="left"/>
      <w:textAlignment w:val="auto"/>
    </w:pPr>
    <w:rPr>
      <w:sz w:val="26"/>
      <w:szCs w:val="24"/>
    </w:rPr>
  </w:style>
  <w:style w:type="paragraph" w:customStyle="1" w:styleId="1ff4">
    <w:name w:val="1.內"/>
    <w:basedOn w:val="a0"/>
    <w:link w:val="1ff5"/>
    <w:uiPriority w:val="91"/>
    <w:qFormat/>
    <w:rsid w:val="00B9475C"/>
    <w:pPr>
      <w:widowControl/>
      <w:spacing w:before="40" w:after="40" w:line="400" w:lineRule="atLeast"/>
      <w:ind w:left="1156" w:firstLine="533"/>
    </w:pPr>
    <w:rPr>
      <w:sz w:val="26"/>
    </w:rPr>
  </w:style>
  <w:style w:type="character" w:customStyle="1" w:styleId="1ff5">
    <w:name w:val="1.內 字元"/>
    <w:link w:val="1ff4"/>
    <w:uiPriority w:val="91"/>
    <w:locked/>
    <w:rsid w:val="00B9475C"/>
    <w:rPr>
      <w:rFonts w:ascii="Times New Roman" w:eastAsia="標楷體" w:hAnsi="Times New Roman" w:cs="Times New Roman"/>
      <w:kern w:val="0"/>
      <w:sz w:val="26"/>
      <w:szCs w:val="20"/>
    </w:rPr>
  </w:style>
  <w:style w:type="paragraph" w:customStyle="1" w:styleId="1ff6">
    <w:name w:val="(1)標題"/>
    <w:basedOn w:val="a0"/>
    <w:link w:val="1ff7"/>
    <w:uiPriority w:val="99"/>
    <w:rsid w:val="00B9475C"/>
    <w:pPr>
      <w:widowControl/>
      <w:spacing w:before="40" w:after="40" w:line="400" w:lineRule="atLeast"/>
      <w:ind w:left="1458" w:hanging="301"/>
    </w:pPr>
    <w:rPr>
      <w:rFonts w:eastAsia="新細明體"/>
      <w:sz w:val="26"/>
    </w:rPr>
  </w:style>
  <w:style w:type="character" w:customStyle="1" w:styleId="1ff7">
    <w:name w:val="(1)標題 字元"/>
    <w:link w:val="1ff6"/>
    <w:uiPriority w:val="99"/>
    <w:locked/>
    <w:rsid w:val="00B9475C"/>
    <w:rPr>
      <w:rFonts w:ascii="Times New Roman" w:eastAsia="新細明體" w:hAnsi="Times New Roman" w:cs="Times New Roman"/>
      <w:kern w:val="0"/>
      <w:sz w:val="26"/>
      <w:szCs w:val="20"/>
    </w:rPr>
  </w:style>
  <w:style w:type="character" w:styleId="afffffff">
    <w:name w:val="Emphasis"/>
    <w:qFormat/>
    <w:rsid w:val="00B9475C"/>
    <w:rPr>
      <w:i/>
      <w:iCs/>
    </w:rPr>
  </w:style>
  <w:style w:type="paragraph" w:customStyle="1" w:styleId="1ff8">
    <w:name w:val="1.標題"/>
    <w:basedOn w:val="a0"/>
    <w:rsid w:val="00C92006"/>
    <w:pPr>
      <w:widowControl/>
      <w:spacing w:before="40" w:after="40" w:line="400" w:lineRule="atLeast"/>
      <w:ind w:left="1156" w:hanging="198"/>
    </w:pPr>
    <w:rPr>
      <w:rFonts w:eastAsia="新細明體"/>
      <w:sz w:val="26"/>
    </w:rPr>
  </w:style>
  <w:style w:type="paragraph" w:customStyle="1" w:styleId="2b">
    <w:name w:val="清單段落2"/>
    <w:basedOn w:val="a0"/>
    <w:rsid w:val="008B6150"/>
    <w:pPr>
      <w:adjustRightInd/>
      <w:spacing w:line="240" w:lineRule="auto"/>
      <w:ind w:leftChars="200" w:left="480"/>
      <w:jc w:val="left"/>
      <w:textAlignment w:val="auto"/>
    </w:pPr>
    <w:rPr>
      <w:rFonts w:ascii="Calibri" w:eastAsia="新細明體" w:hAnsi="Calibri"/>
      <w:kern w:val="2"/>
      <w:szCs w:val="22"/>
    </w:rPr>
  </w:style>
  <w:style w:type="paragraph" w:styleId="afffffff0">
    <w:name w:val="caption"/>
    <w:basedOn w:val="a0"/>
    <w:next w:val="a0"/>
    <w:qFormat/>
    <w:rsid w:val="00C720AA"/>
    <w:pPr>
      <w:adjustRightInd/>
      <w:spacing w:before="120" w:after="120" w:line="240" w:lineRule="auto"/>
      <w:jc w:val="left"/>
      <w:textAlignment w:val="auto"/>
    </w:pPr>
    <w:rPr>
      <w:rFonts w:eastAsia="新細明體"/>
      <w:kern w:val="2"/>
    </w:rPr>
  </w:style>
  <w:style w:type="paragraph" w:customStyle="1" w:styleId="afffffff1">
    <w:name w:val="圖形"/>
    <w:basedOn w:val="a0"/>
    <w:rsid w:val="00C720AA"/>
    <w:pPr>
      <w:spacing w:before="120" w:after="120" w:line="240" w:lineRule="auto"/>
      <w:jc w:val="center"/>
    </w:pPr>
    <w:rPr>
      <w:rFonts w:eastAsia="華康仿宋體"/>
      <w:sz w:val="28"/>
    </w:rPr>
  </w:style>
  <w:style w:type="character" w:styleId="afffffff2">
    <w:name w:val="FollowedHyperlink"/>
    <w:uiPriority w:val="99"/>
    <w:semiHidden/>
    <w:rsid w:val="00C720AA"/>
    <w:rPr>
      <w:color w:val="800080"/>
      <w:u w:val="single"/>
    </w:rPr>
  </w:style>
  <w:style w:type="paragraph" w:customStyle="1" w:styleId="afffffff3">
    <w:name w:val="樣式一"/>
    <w:basedOn w:val="a0"/>
    <w:rsid w:val="00C720AA"/>
    <w:pPr>
      <w:tabs>
        <w:tab w:val="left" w:pos="10588"/>
        <w:tab w:val="left" w:pos="10948"/>
        <w:tab w:val="left" w:pos="14058"/>
      </w:tabs>
      <w:autoSpaceDE w:val="0"/>
      <w:autoSpaceDN w:val="0"/>
      <w:adjustRightInd/>
      <w:spacing w:line="240" w:lineRule="auto"/>
      <w:ind w:right="202"/>
      <w:jc w:val="left"/>
      <w:textAlignment w:val="auto"/>
    </w:pPr>
    <w:rPr>
      <w:rFonts w:ascii="標楷體"/>
      <w:kern w:val="2"/>
    </w:rPr>
  </w:style>
  <w:style w:type="paragraph" w:styleId="afffffff4">
    <w:name w:val="footnote text"/>
    <w:basedOn w:val="a0"/>
    <w:link w:val="afffffff5"/>
    <w:semiHidden/>
    <w:unhideWhenUsed/>
    <w:rsid w:val="00C720AA"/>
    <w:pPr>
      <w:adjustRightInd/>
      <w:snapToGrid w:val="0"/>
      <w:spacing w:line="240" w:lineRule="auto"/>
      <w:jc w:val="left"/>
      <w:textAlignment w:val="auto"/>
    </w:pPr>
    <w:rPr>
      <w:rFonts w:ascii="Calibri" w:eastAsia="新細明體" w:hAnsi="Calibri"/>
      <w:kern w:val="2"/>
      <w:sz w:val="20"/>
    </w:rPr>
  </w:style>
  <w:style w:type="character" w:customStyle="1" w:styleId="afffffff5">
    <w:name w:val="註腳文字 字元"/>
    <w:basedOn w:val="a1"/>
    <w:link w:val="afffffff4"/>
    <w:semiHidden/>
    <w:rsid w:val="00C720AA"/>
    <w:rPr>
      <w:rFonts w:ascii="Calibri" w:eastAsia="新細明體" w:hAnsi="Calibri" w:cs="Times New Roman"/>
      <w:sz w:val="20"/>
      <w:szCs w:val="20"/>
    </w:rPr>
  </w:style>
  <w:style w:type="character" w:styleId="afffffff6">
    <w:name w:val="footnote reference"/>
    <w:semiHidden/>
    <w:unhideWhenUsed/>
    <w:rsid w:val="00C720AA"/>
    <w:rPr>
      <w:vertAlign w:val="superscript"/>
    </w:rPr>
  </w:style>
  <w:style w:type="character" w:customStyle="1" w:styleId="ft">
    <w:name w:val="ft"/>
    <w:rsid w:val="00C720AA"/>
  </w:style>
  <w:style w:type="character" w:customStyle="1" w:styleId="st1">
    <w:name w:val="st1"/>
    <w:rsid w:val="00C720AA"/>
  </w:style>
  <w:style w:type="character" w:styleId="afffffff7">
    <w:name w:val="annotation reference"/>
    <w:semiHidden/>
    <w:rsid w:val="00C720AA"/>
    <w:rPr>
      <w:sz w:val="18"/>
      <w:szCs w:val="18"/>
    </w:rPr>
  </w:style>
  <w:style w:type="paragraph" w:styleId="afffffff8">
    <w:name w:val="annotation subject"/>
    <w:basedOn w:val="afffff5"/>
    <w:next w:val="afffff5"/>
    <w:link w:val="afffffff9"/>
    <w:semiHidden/>
    <w:rsid w:val="00C720AA"/>
    <w:pPr>
      <w:adjustRightInd/>
      <w:spacing w:line="240" w:lineRule="auto"/>
      <w:textAlignment w:val="auto"/>
    </w:pPr>
    <w:rPr>
      <w:rFonts w:eastAsia="新細明體"/>
      <w:b/>
      <w:bCs/>
      <w:kern w:val="2"/>
    </w:rPr>
  </w:style>
  <w:style w:type="character" w:customStyle="1" w:styleId="afffffff9">
    <w:name w:val="註解主旨 字元"/>
    <w:basedOn w:val="afffff6"/>
    <w:link w:val="afffffff8"/>
    <w:semiHidden/>
    <w:rsid w:val="00C720AA"/>
    <w:rPr>
      <w:rFonts w:ascii="Times New Roman" w:eastAsia="新細明體" w:hAnsi="Times New Roman" w:cs="Times New Roman"/>
      <w:b/>
      <w:bCs/>
      <w:kern w:val="0"/>
      <w:szCs w:val="20"/>
    </w:rPr>
  </w:style>
  <w:style w:type="paragraph" w:customStyle="1" w:styleId="Afffffffa">
    <w:name w:val="A.內文"/>
    <w:basedOn w:val="a0"/>
    <w:rsid w:val="00C720AA"/>
    <w:pPr>
      <w:widowControl/>
      <w:spacing w:before="40" w:after="40" w:line="400" w:lineRule="atLeast"/>
      <w:ind w:left="1706" w:firstLine="533"/>
    </w:pPr>
    <w:rPr>
      <w:sz w:val="26"/>
    </w:rPr>
  </w:style>
  <w:style w:type="character" w:customStyle="1" w:styleId="fontline">
    <w:name w:val="font_line"/>
    <w:rsid w:val="00C720AA"/>
    <w:rPr>
      <w:rFonts w:cs="Times New Roman"/>
    </w:rPr>
  </w:style>
  <w:style w:type="character" w:customStyle="1" w:styleId="apple-converted-space">
    <w:name w:val="apple-converted-space"/>
    <w:basedOn w:val="a1"/>
    <w:rsid w:val="00C720AA"/>
  </w:style>
  <w:style w:type="paragraph" w:customStyle="1" w:styleId="afffffffb">
    <w:name w:val="首凸(一)"/>
    <w:basedOn w:val="a0"/>
    <w:rsid w:val="00C720AA"/>
    <w:pPr>
      <w:widowControl/>
      <w:spacing w:before="40" w:after="40" w:line="400" w:lineRule="atLeast"/>
      <w:ind w:left="959" w:hanging="437"/>
    </w:pPr>
    <w:rPr>
      <w:rFonts w:eastAsia="細明體"/>
      <w:sz w:val="26"/>
      <w:szCs w:val="26"/>
    </w:rPr>
  </w:style>
  <w:style w:type="character" w:customStyle="1" w:styleId="110">
    <w:name w:val="內(1) 字元1"/>
    <w:link w:val="15"/>
    <w:uiPriority w:val="99"/>
    <w:rsid w:val="00C720AA"/>
    <w:rPr>
      <w:rFonts w:ascii="Times New Roman" w:eastAsia="標楷體" w:hAnsi="Times New Roman" w:cs="Times New Roman"/>
      <w:kern w:val="0"/>
      <w:szCs w:val="20"/>
    </w:rPr>
  </w:style>
  <w:style w:type="paragraph" w:customStyle="1" w:styleId="font5">
    <w:name w:val="font5"/>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6">
    <w:name w:val="font6"/>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8">
    <w:name w:val="font8"/>
    <w:basedOn w:val="a0"/>
    <w:rsid w:val="00C720AA"/>
    <w:pPr>
      <w:widowControl/>
      <w:adjustRightInd/>
      <w:spacing w:before="100" w:beforeAutospacing="1" w:after="100" w:afterAutospacing="1" w:line="240" w:lineRule="auto"/>
      <w:jc w:val="left"/>
      <w:textAlignment w:val="auto"/>
    </w:pPr>
    <w:rPr>
      <w:rFonts w:ascii="標楷體" w:hAnsi="標楷體" w:cs="新細明體"/>
      <w:color w:val="000000"/>
      <w:sz w:val="20"/>
    </w:rPr>
  </w:style>
  <w:style w:type="paragraph" w:customStyle="1" w:styleId="xl64">
    <w:name w:val="xl64"/>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65">
    <w:name w:val="xl65"/>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6">
    <w:name w:val="xl66"/>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7">
    <w:name w:val="xl67"/>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68">
    <w:name w:val="xl6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9">
    <w:name w:val="xl69"/>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0">
    <w:name w:val="xl70"/>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71">
    <w:name w:val="xl71"/>
    <w:basedOn w:val="a0"/>
    <w:rsid w:val="00C720AA"/>
    <w:pPr>
      <w:widowControl/>
      <w:adjustRightInd/>
      <w:spacing w:before="100" w:beforeAutospacing="1" w:after="100" w:afterAutospacing="1" w:line="240" w:lineRule="auto"/>
      <w:jc w:val="center"/>
      <w:textAlignment w:val="auto"/>
    </w:pPr>
    <w:rPr>
      <w:rFonts w:eastAsia="新細明體"/>
      <w:sz w:val="20"/>
    </w:rPr>
  </w:style>
  <w:style w:type="paragraph" w:customStyle="1" w:styleId="xl72">
    <w:name w:val="xl72"/>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3">
    <w:name w:val="xl73"/>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4">
    <w:name w:val="xl74"/>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5">
    <w:name w:val="xl75"/>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76">
    <w:name w:val="xl76"/>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77">
    <w:name w:val="xl77"/>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8">
    <w:name w:val="xl7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9">
    <w:name w:val="xl79"/>
    <w:basedOn w:val="a0"/>
    <w:rsid w:val="00C720AA"/>
    <w:pPr>
      <w:widowControl/>
      <w:pBdr>
        <w:top w:val="single" w:sz="4" w:space="0" w:color="auto"/>
        <w:bottom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80">
    <w:name w:val="xl80"/>
    <w:basedOn w:val="a0"/>
    <w:rsid w:val="00C720AA"/>
    <w:pPr>
      <w:widowControl/>
      <w:pBdr>
        <w:top w:val="single" w:sz="4" w:space="0" w:color="auto"/>
        <w:bottom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1">
    <w:name w:val="xl81"/>
    <w:basedOn w:val="a0"/>
    <w:rsid w:val="00C720AA"/>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2">
    <w:name w:val="xl82"/>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83">
    <w:name w:val="xl83"/>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84">
    <w:name w:val="xl84"/>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85">
    <w:name w:val="xl85"/>
    <w:basedOn w:val="a0"/>
    <w:rsid w:val="00C720AA"/>
    <w:pPr>
      <w:widowControl/>
      <w:adjustRightInd/>
      <w:spacing w:before="100" w:beforeAutospacing="1" w:after="100" w:afterAutospacing="1" w:line="240" w:lineRule="auto"/>
      <w:jc w:val="right"/>
      <w:textAlignment w:val="auto"/>
    </w:pPr>
    <w:rPr>
      <w:rFonts w:eastAsia="新細明體"/>
      <w:sz w:val="20"/>
    </w:rPr>
  </w:style>
  <w:style w:type="paragraph" w:styleId="afffffffc">
    <w:name w:val="Revision"/>
    <w:hidden/>
    <w:uiPriority w:val="99"/>
    <w:semiHidden/>
    <w:rsid w:val="00C720AA"/>
    <w:rPr>
      <w:rFonts w:ascii="Times New Roman" w:eastAsia="新細明體" w:hAnsi="Times New Roman" w:cs="Times New Roman"/>
      <w:szCs w:val="20"/>
    </w:rPr>
  </w:style>
  <w:style w:type="paragraph" w:customStyle="1" w:styleId="112">
    <w:name w:val="一(一)1文_12"/>
    <w:basedOn w:val="a0"/>
    <w:uiPriority w:val="99"/>
    <w:rsid w:val="00C720AA"/>
    <w:pPr>
      <w:adjustRightInd/>
      <w:snapToGrid w:val="0"/>
      <w:ind w:leftChars="435" w:left="1044"/>
      <w:textAlignment w:val="auto"/>
    </w:pPr>
    <w:rPr>
      <w:kern w:val="2"/>
      <w:sz w:val="26"/>
      <w:szCs w:val="24"/>
    </w:rPr>
  </w:style>
  <w:style w:type="paragraph" w:customStyle="1" w:styleId="11205">
    <w:name w:val="一(一)1_12_0.5列"/>
    <w:basedOn w:val="a0"/>
    <w:uiPriority w:val="99"/>
    <w:rsid w:val="00C720AA"/>
    <w:pPr>
      <w:adjustRightInd/>
      <w:snapToGrid w:val="0"/>
      <w:spacing w:beforeLines="50"/>
      <w:ind w:leftChars="360" w:left="1051" w:hangingChars="78" w:hanging="187"/>
      <w:textAlignment w:val="auto"/>
    </w:pPr>
    <w:rPr>
      <w:kern w:val="2"/>
      <w:sz w:val="26"/>
      <w:szCs w:val="24"/>
    </w:rPr>
  </w:style>
  <w:style w:type="paragraph" w:customStyle="1" w:styleId="xl617">
    <w:name w:val="xl617"/>
    <w:basedOn w:val="a0"/>
    <w:rsid w:val="00DE78F7"/>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標楷體" w:hAnsi="標楷體" w:cs="Arial Unicode MS" w:hint="eastAsia"/>
      <w:color w:val="000000"/>
      <w:szCs w:val="24"/>
    </w:rPr>
  </w:style>
  <w:style w:type="paragraph" w:customStyle="1" w:styleId="afffffffd">
    <w:name w:val="(一)標"/>
    <w:basedOn w:val="a0"/>
    <w:link w:val="afffffffe"/>
    <w:uiPriority w:val="88"/>
    <w:qFormat/>
    <w:rsid w:val="005D6266"/>
    <w:pPr>
      <w:widowControl/>
      <w:spacing w:before="40" w:after="40" w:line="400" w:lineRule="atLeast"/>
      <w:ind w:left="959" w:hanging="437"/>
    </w:pPr>
    <w:rPr>
      <w:sz w:val="26"/>
    </w:rPr>
  </w:style>
  <w:style w:type="character" w:customStyle="1" w:styleId="afffffffe">
    <w:name w:val="(一)標 字元"/>
    <w:link w:val="afffffffd"/>
    <w:uiPriority w:val="88"/>
    <w:rsid w:val="005D6266"/>
    <w:rPr>
      <w:rFonts w:ascii="Times New Roman" w:eastAsia="標楷體" w:hAnsi="Times New Roman" w:cs="Times New Roman"/>
      <w:kern w:val="0"/>
      <w:sz w:val="26"/>
      <w:szCs w:val="20"/>
    </w:rPr>
  </w:style>
  <w:style w:type="paragraph" w:customStyle="1" w:styleId="affffffff">
    <w:name w:val="(一)內"/>
    <w:basedOn w:val="afffffffd"/>
    <w:link w:val="affffffff0"/>
    <w:uiPriority w:val="89"/>
    <w:qFormat/>
    <w:rsid w:val="00C22C86"/>
    <w:pPr>
      <w:ind w:firstLine="533"/>
    </w:pPr>
  </w:style>
  <w:style w:type="character" w:customStyle="1" w:styleId="affffffff0">
    <w:name w:val="(一)內 字元"/>
    <w:link w:val="affffffff"/>
    <w:uiPriority w:val="89"/>
    <w:rsid w:val="00C22C86"/>
    <w:rPr>
      <w:rFonts w:ascii="Times New Roman" w:eastAsia="標楷體" w:hAnsi="Times New Roman" w:cs="Times New Roman"/>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9679">
      <w:bodyDiv w:val="1"/>
      <w:marLeft w:val="0"/>
      <w:marRight w:val="0"/>
      <w:marTop w:val="0"/>
      <w:marBottom w:val="0"/>
      <w:divBdr>
        <w:top w:val="none" w:sz="0" w:space="0" w:color="auto"/>
        <w:left w:val="none" w:sz="0" w:space="0" w:color="auto"/>
        <w:bottom w:val="none" w:sz="0" w:space="0" w:color="auto"/>
        <w:right w:val="none" w:sz="0" w:space="0" w:color="auto"/>
      </w:divBdr>
    </w:div>
    <w:div w:id="1281261485">
      <w:bodyDiv w:val="1"/>
      <w:marLeft w:val="0"/>
      <w:marRight w:val="0"/>
      <w:marTop w:val="0"/>
      <w:marBottom w:val="0"/>
      <w:divBdr>
        <w:top w:val="none" w:sz="0" w:space="0" w:color="auto"/>
        <w:left w:val="none" w:sz="0" w:space="0" w:color="auto"/>
        <w:bottom w:val="none" w:sz="0" w:space="0" w:color="auto"/>
        <w:right w:val="none" w:sz="0" w:space="0" w:color="auto"/>
      </w:divBdr>
    </w:div>
    <w:div w:id="1337227308">
      <w:bodyDiv w:val="1"/>
      <w:marLeft w:val="0"/>
      <w:marRight w:val="0"/>
      <w:marTop w:val="0"/>
      <w:marBottom w:val="0"/>
      <w:divBdr>
        <w:top w:val="none" w:sz="0" w:space="0" w:color="auto"/>
        <w:left w:val="none" w:sz="0" w:space="0" w:color="auto"/>
        <w:bottom w:val="none" w:sz="0" w:space="0" w:color="auto"/>
        <w:right w:val="none" w:sz="0" w:space="0" w:color="auto"/>
      </w:divBdr>
    </w:div>
    <w:div w:id="1338729551">
      <w:bodyDiv w:val="1"/>
      <w:marLeft w:val="0"/>
      <w:marRight w:val="0"/>
      <w:marTop w:val="0"/>
      <w:marBottom w:val="0"/>
      <w:divBdr>
        <w:top w:val="none" w:sz="0" w:space="0" w:color="auto"/>
        <w:left w:val="none" w:sz="0" w:space="0" w:color="auto"/>
        <w:bottom w:val="none" w:sz="0" w:space="0" w:color="auto"/>
        <w:right w:val="none" w:sz="0" w:space="0" w:color="auto"/>
      </w:divBdr>
    </w:div>
    <w:div w:id="14045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B947D-84A7-40EB-AC9F-DA793210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538</Words>
  <Characters>3067</Characters>
  <Application>Microsoft Office Word</Application>
  <DocSecurity>0</DocSecurity>
  <Lines>25</Lines>
  <Paragraphs>7</Paragraphs>
  <ScaleCrop>false</ScaleCrop>
  <Company>Hewlett-Packard</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judyhsu</dc:creator>
  <cp:lastModifiedBy>林元堯</cp:lastModifiedBy>
  <cp:revision>11</cp:revision>
  <cp:lastPrinted>2017-09-12T03:19:00Z</cp:lastPrinted>
  <dcterms:created xsi:type="dcterms:W3CDTF">2017-09-12T03:20:00Z</dcterms:created>
  <dcterms:modified xsi:type="dcterms:W3CDTF">2017-09-20T09:46:00Z</dcterms:modified>
</cp:coreProperties>
</file>