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E00C1" w14:textId="77777777" w:rsidR="006D7043" w:rsidRPr="00EE3BB1" w:rsidRDefault="006036E1" w:rsidP="006036E1">
      <w:pPr>
        <w:pStyle w:val="a3"/>
        <w:adjustRightInd w:val="0"/>
        <w:rPr>
          <w:rFonts w:ascii="標楷體" w:eastAsia="標楷體" w:hAnsi="標楷體"/>
          <w:szCs w:val="24"/>
        </w:rPr>
      </w:pPr>
      <w:r w:rsidRPr="00EE3BB1">
        <w:rPr>
          <w:rFonts w:eastAsia="標楷體" w:hint="eastAsia"/>
          <w:szCs w:val="24"/>
        </w:rPr>
        <w:t>附表</w:t>
      </w:r>
      <w:r w:rsidR="002E5E5E" w:rsidRPr="00EE3BB1">
        <w:rPr>
          <w:rFonts w:ascii="標楷體" w:eastAsia="標楷體" w:hAnsi="標楷體" w:hint="eastAsia"/>
          <w:szCs w:val="24"/>
        </w:rPr>
        <w:t>一</w:t>
      </w:r>
      <w:r w:rsidR="006D7043" w:rsidRPr="00EE3BB1">
        <w:rPr>
          <w:rFonts w:ascii="標楷體" w:eastAsia="標楷體" w:hAnsi="標楷體" w:hint="eastAsia"/>
          <w:szCs w:val="24"/>
        </w:rPr>
        <w:t>：</w:t>
      </w:r>
    </w:p>
    <w:p w14:paraId="1FDFAC7B" w14:textId="77777777" w:rsidR="00E371A1" w:rsidRPr="00EE3BB1" w:rsidRDefault="002E5E5E" w:rsidP="00113A00">
      <w:pPr>
        <w:pStyle w:val="a3"/>
        <w:spacing w:after="100" w:afterAutospacing="1" w:line="320" w:lineRule="exact"/>
        <w:jc w:val="center"/>
        <w:rPr>
          <w:rFonts w:ascii="標楷體" w:eastAsia="標楷體" w:hAnsi="標楷體"/>
          <w:sz w:val="32"/>
          <w:szCs w:val="32"/>
        </w:rPr>
      </w:pPr>
      <w:r w:rsidRPr="00EE3BB1">
        <w:rPr>
          <w:rFonts w:ascii="標楷體" w:eastAsia="標楷體" w:hAnsi="標楷體" w:hint="eastAsia"/>
          <w:kern w:val="0"/>
          <w:sz w:val="32"/>
          <w:szCs w:val="32"/>
        </w:rPr>
        <w:t>指數投資證券上櫃同意函審查</w:t>
      </w:r>
      <w:r w:rsidR="00E5077D" w:rsidRPr="00EE3BB1">
        <w:rPr>
          <w:rFonts w:ascii="標楷體" w:eastAsia="標楷體" w:hAnsi="標楷體"/>
          <w:kern w:val="0"/>
          <w:sz w:val="32"/>
          <w:szCs w:val="32"/>
        </w:rPr>
        <w:t>表</w:t>
      </w:r>
    </w:p>
    <w:p w14:paraId="62E89F48" w14:textId="77777777" w:rsidR="002F58D1" w:rsidRPr="00EE3BB1" w:rsidRDefault="002F58D1" w:rsidP="00016CFB">
      <w:pPr>
        <w:pStyle w:val="a3"/>
        <w:spacing w:line="520" w:lineRule="exact"/>
        <w:rPr>
          <w:rFonts w:ascii="標楷體" w:eastAsia="標楷體" w:hAnsi="標楷體"/>
          <w:sz w:val="26"/>
          <w:szCs w:val="26"/>
        </w:rPr>
      </w:pPr>
      <w:r w:rsidRPr="00EE3BB1">
        <w:rPr>
          <w:rFonts w:eastAsia="標楷體" w:hint="eastAsia"/>
          <w:sz w:val="26"/>
          <w:szCs w:val="26"/>
        </w:rPr>
        <w:t>申請</w:t>
      </w:r>
      <w:r w:rsidR="006D7043" w:rsidRPr="00EE3BB1">
        <w:rPr>
          <w:rFonts w:eastAsia="標楷體" w:hint="eastAsia"/>
          <w:sz w:val="26"/>
          <w:szCs w:val="26"/>
        </w:rPr>
        <w:t>公司</w:t>
      </w:r>
      <w:r w:rsidR="006036E1" w:rsidRPr="00EE3BB1">
        <w:rPr>
          <w:rFonts w:eastAsia="標楷體" w:hint="eastAsia"/>
          <w:sz w:val="26"/>
          <w:szCs w:val="26"/>
        </w:rPr>
        <w:t>名稱</w:t>
      </w:r>
      <w:r w:rsidR="006D7043" w:rsidRPr="00EE3BB1">
        <w:rPr>
          <w:rFonts w:eastAsia="標楷體" w:hint="eastAsia"/>
          <w:sz w:val="26"/>
          <w:szCs w:val="26"/>
        </w:rPr>
        <w:t>：</w:t>
      </w:r>
      <w:r w:rsidR="006036E1" w:rsidRPr="00EE3BB1">
        <w:rPr>
          <w:rFonts w:eastAsia="標楷體" w:hint="eastAsia"/>
          <w:sz w:val="26"/>
          <w:szCs w:val="26"/>
        </w:rPr>
        <w:t xml:space="preserve">    </w:t>
      </w:r>
      <w:r w:rsidR="002C0431" w:rsidRPr="00EE3BB1">
        <w:rPr>
          <w:rFonts w:eastAsia="標楷體" w:hint="eastAsia"/>
          <w:sz w:val="26"/>
          <w:szCs w:val="26"/>
        </w:rPr>
        <w:t>____________________________</w:t>
      </w:r>
      <w:r w:rsidR="006D7043" w:rsidRPr="00EE3BB1">
        <w:rPr>
          <w:rFonts w:eastAsia="標楷體" w:hint="eastAsia"/>
          <w:sz w:val="26"/>
          <w:szCs w:val="26"/>
        </w:rPr>
        <w:t>_</w:t>
      </w:r>
      <w:r w:rsidR="002C0431" w:rsidRPr="00EE3BB1">
        <w:rPr>
          <w:rFonts w:eastAsia="標楷體" w:hint="eastAsia"/>
          <w:sz w:val="26"/>
          <w:szCs w:val="26"/>
        </w:rPr>
        <w:t>________</w:t>
      </w:r>
      <w:r w:rsidR="006D7043" w:rsidRPr="00EE3BB1">
        <w:rPr>
          <w:rFonts w:eastAsia="標楷體" w:hint="eastAsia"/>
          <w:sz w:val="26"/>
          <w:szCs w:val="26"/>
        </w:rPr>
        <w:t>_________</w:t>
      </w:r>
    </w:p>
    <w:p w14:paraId="11337AA1" w14:textId="77777777" w:rsidR="006D7043" w:rsidRPr="00EE3BB1" w:rsidRDefault="006036E1" w:rsidP="002C0431">
      <w:pPr>
        <w:pStyle w:val="a3"/>
        <w:spacing w:line="520" w:lineRule="exact"/>
        <w:rPr>
          <w:rFonts w:ascii="標楷體" w:eastAsia="標楷體" w:hAnsi="標楷體"/>
          <w:sz w:val="26"/>
          <w:szCs w:val="26"/>
        </w:rPr>
      </w:pPr>
      <w:r w:rsidRPr="00EE3BB1">
        <w:rPr>
          <w:rFonts w:ascii="標楷體" w:eastAsia="標楷體" w:hAnsi="標楷體" w:hint="eastAsia"/>
          <w:sz w:val="26"/>
          <w:szCs w:val="26"/>
        </w:rPr>
        <w:t>指數投資</w:t>
      </w:r>
      <w:r w:rsidR="006325BE" w:rsidRPr="00EE3BB1">
        <w:rPr>
          <w:rFonts w:ascii="標楷體" w:eastAsia="標楷體" w:hAnsi="標楷體" w:hint="eastAsia"/>
          <w:sz w:val="26"/>
          <w:szCs w:val="26"/>
        </w:rPr>
        <w:t>證券</w:t>
      </w:r>
      <w:r w:rsidR="00A87241" w:rsidRPr="00EE3BB1">
        <w:rPr>
          <w:rFonts w:ascii="標楷體" w:eastAsia="標楷體" w:hAnsi="標楷體" w:hint="eastAsia"/>
          <w:sz w:val="26"/>
          <w:szCs w:val="26"/>
        </w:rPr>
        <w:t>名稱</w:t>
      </w:r>
      <w:r w:rsidR="006D7043" w:rsidRPr="00EE3BB1">
        <w:rPr>
          <w:rFonts w:ascii="標楷體" w:eastAsia="標楷體" w:hAnsi="標楷體" w:hint="eastAsia"/>
          <w:sz w:val="26"/>
          <w:szCs w:val="26"/>
        </w:rPr>
        <w:t>：</w:t>
      </w:r>
      <w:r w:rsidR="006D7043" w:rsidRPr="00EE3BB1">
        <w:rPr>
          <w:rFonts w:eastAsia="標楷體" w:hint="eastAsia"/>
          <w:sz w:val="26"/>
          <w:szCs w:val="26"/>
        </w:rPr>
        <w:t>_______________________________________</w:t>
      </w:r>
      <w:r w:rsidR="00C528EC" w:rsidRPr="00EE3BB1">
        <w:rPr>
          <w:rFonts w:eastAsia="標楷體" w:hint="eastAsia"/>
          <w:sz w:val="26"/>
          <w:szCs w:val="26"/>
        </w:rPr>
        <w:t>___</w:t>
      </w:r>
      <w:r w:rsidR="006D7043" w:rsidRPr="00EE3BB1">
        <w:rPr>
          <w:rFonts w:eastAsia="標楷體" w:hint="eastAsia"/>
          <w:sz w:val="26"/>
          <w:szCs w:val="26"/>
        </w:rPr>
        <w:t>____</w:t>
      </w:r>
    </w:p>
    <w:p w14:paraId="7EF4346C" w14:textId="77777777" w:rsidR="006D7043" w:rsidRPr="00EE3BB1" w:rsidRDefault="00A87241" w:rsidP="002C0431">
      <w:pPr>
        <w:pStyle w:val="a3"/>
        <w:spacing w:line="520" w:lineRule="exact"/>
        <w:rPr>
          <w:rFonts w:eastAsia="標楷體"/>
          <w:sz w:val="26"/>
          <w:szCs w:val="26"/>
        </w:rPr>
      </w:pPr>
      <w:r w:rsidRPr="00EE3BB1">
        <w:rPr>
          <w:rFonts w:ascii="標楷體" w:eastAsia="標楷體" w:hAnsi="標楷體" w:hint="eastAsia"/>
          <w:sz w:val="26"/>
          <w:szCs w:val="26"/>
        </w:rPr>
        <w:t>標的指數</w:t>
      </w:r>
      <w:r w:rsidR="006036E1" w:rsidRPr="00EE3BB1">
        <w:rPr>
          <w:rFonts w:eastAsia="標楷體" w:hint="eastAsia"/>
          <w:sz w:val="26"/>
          <w:szCs w:val="26"/>
        </w:rPr>
        <w:t>名稱</w:t>
      </w:r>
      <w:r w:rsidR="006D7043" w:rsidRPr="00EE3BB1">
        <w:rPr>
          <w:rFonts w:ascii="標楷體" w:eastAsia="標楷體" w:hAnsi="標楷體" w:hint="eastAsia"/>
          <w:sz w:val="26"/>
          <w:szCs w:val="26"/>
        </w:rPr>
        <w:t>：</w:t>
      </w:r>
      <w:r w:rsidR="006036E1" w:rsidRPr="00EE3BB1">
        <w:rPr>
          <w:rFonts w:eastAsia="標楷體" w:hint="eastAsia"/>
          <w:sz w:val="26"/>
          <w:szCs w:val="26"/>
        </w:rPr>
        <w:t xml:space="preserve">    </w:t>
      </w:r>
      <w:r w:rsidR="006D7043" w:rsidRPr="00EE3BB1">
        <w:rPr>
          <w:rFonts w:eastAsia="標楷體" w:hint="eastAsia"/>
          <w:sz w:val="26"/>
          <w:szCs w:val="26"/>
        </w:rPr>
        <w:t>____________________________________</w:t>
      </w:r>
      <w:r w:rsidR="00C528EC" w:rsidRPr="00EE3BB1">
        <w:rPr>
          <w:rFonts w:eastAsia="標楷體" w:hint="eastAsia"/>
          <w:sz w:val="26"/>
          <w:szCs w:val="26"/>
        </w:rPr>
        <w:t>___</w:t>
      </w:r>
      <w:r w:rsidR="006D7043" w:rsidRPr="00EE3BB1">
        <w:rPr>
          <w:rFonts w:eastAsia="標楷體" w:hint="eastAsia"/>
          <w:sz w:val="26"/>
          <w:szCs w:val="26"/>
        </w:rPr>
        <w:t>_______</w:t>
      </w:r>
    </w:p>
    <w:p w14:paraId="798C0D70" w14:textId="77777777" w:rsidR="00E371A1" w:rsidRPr="00EE3BB1" w:rsidRDefault="00E371A1" w:rsidP="006D7043">
      <w:pPr>
        <w:pStyle w:val="a3"/>
        <w:spacing w:line="360" w:lineRule="atLeast"/>
        <w:rPr>
          <w:rFonts w:eastAsia="標楷體"/>
        </w:rPr>
      </w:pPr>
      <w:r w:rsidRPr="00EE3BB1">
        <w:rPr>
          <w:rFonts w:eastAsia="標楷體" w:hint="eastAsia"/>
        </w:rPr>
        <w:t>填表注意事項：</w:t>
      </w:r>
    </w:p>
    <w:p w14:paraId="0CEC8BC9" w14:textId="77777777" w:rsidR="00E371A1" w:rsidRPr="00EE3BB1" w:rsidRDefault="00A933A2" w:rsidP="006D7043">
      <w:pPr>
        <w:pStyle w:val="a5"/>
        <w:spacing w:line="360" w:lineRule="atLeast"/>
        <w:rPr>
          <w:rFonts w:eastAsia="標楷體"/>
        </w:rPr>
      </w:pPr>
      <w:r w:rsidRPr="00EE3BB1">
        <w:rPr>
          <w:rFonts w:ascii="Times New Roman" w:eastAsia="標楷體" w:hint="eastAsia"/>
        </w:rPr>
        <w:t>一、</w:t>
      </w:r>
      <w:r w:rsidR="006819F4" w:rsidRPr="00EE3BB1">
        <w:rPr>
          <w:rFonts w:eastAsia="標楷體" w:hint="eastAsia"/>
        </w:rPr>
        <w:t>申請公司</w:t>
      </w:r>
      <w:r w:rsidR="00E371A1" w:rsidRPr="00EE3BB1">
        <w:rPr>
          <w:rFonts w:eastAsia="標楷體" w:hint="eastAsia"/>
        </w:rPr>
        <w:t>應據實填報</w:t>
      </w:r>
      <w:r w:rsidR="00830236" w:rsidRPr="00EE3BB1">
        <w:rPr>
          <w:rFonts w:eastAsia="標楷體" w:hint="eastAsia"/>
        </w:rPr>
        <w:t>審</w:t>
      </w:r>
      <w:r w:rsidRPr="00EE3BB1">
        <w:rPr>
          <w:rFonts w:ascii="Times New Roman" w:eastAsia="標楷體" w:hint="eastAsia"/>
        </w:rPr>
        <w:t>查表</w:t>
      </w:r>
      <w:r w:rsidR="00E371A1" w:rsidRPr="00EE3BB1">
        <w:rPr>
          <w:rFonts w:eastAsia="標楷體" w:hint="eastAsia"/>
        </w:rPr>
        <w:t>，如有錯誤、疏漏、虛偽不實或隱匿之情事者，本</w:t>
      </w:r>
      <w:r w:rsidR="006036E1" w:rsidRPr="00EE3BB1">
        <w:rPr>
          <w:rFonts w:eastAsia="標楷體" w:hint="eastAsia"/>
        </w:rPr>
        <w:t>中心</w:t>
      </w:r>
      <w:r w:rsidR="006D7043" w:rsidRPr="00EE3BB1">
        <w:rPr>
          <w:rFonts w:eastAsia="標楷體" w:hint="eastAsia"/>
        </w:rPr>
        <w:t>將請</w:t>
      </w:r>
      <w:r w:rsidR="006819F4" w:rsidRPr="00EE3BB1">
        <w:rPr>
          <w:rFonts w:eastAsia="標楷體" w:hint="eastAsia"/>
        </w:rPr>
        <w:t>申請公司</w:t>
      </w:r>
      <w:r w:rsidR="006D7043" w:rsidRPr="00EE3BB1">
        <w:rPr>
          <w:rFonts w:eastAsia="標楷體" w:hint="eastAsia"/>
        </w:rPr>
        <w:t>重新補件，並依相關規定辦理</w:t>
      </w:r>
      <w:r w:rsidR="00E371A1" w:rsidRPr="00EE3BB1">
        <w:rPr>
          <w:rFonts w:eastAsia="標楷體" w:hint="eastAsia"/>
        </w:rPr>
        <w:t>。</w:t>
      </w:r>
    </w:p>
    <w:p w14:paraId="69BB4880" w14:textId="77777777" w:rsidR="00E371A1" w:rsidRPr="00EE3BB1" w:rsidRDefault="00A933A2" w:rsidP="006D7043">
      <w:pPr>
        <w:spacing w:line="360" w:lineRule="atLeast"/>
        <w:ind w:left="480" w:hanging="480"/>
        <w:rPr>
          <w:rFonts w:eastAsia="標楷體"/>
        </w:rPr>
      </w:pPr>
      <w:r w:rsidRPr="00EE3BB1">
        <w:rPr>
          <w:rFonts w:eastAsia="標楷體" w:hint="eastAsia"/>
        </w:rPr>
        <w:t>二</w:t>
      </w:r>
      <w:r w:rsidR="00E371A1" w:rsidRPr="00EE3BB1">
        <w:rPr>
          <w:rFonts w:eastAsia="標楷體" w:hint="eastAsia"/>
        </w:rPr>
        <w:t>、</w:t>
      </w:r>
      <w:r w:rsidR="006819F4" w:rsidRPr="00EE3BB1">
        <w:rPr>
          <w:rFonts w:eastAsia="標楷體" w:hint="eastAsia"/>
        </w:rPr>
        <w:t>申請公司</w:t>
      </w:r>
      <w:r w:rsidR="00E371A1" w:rsidRPr="00EE3BB1">
        <w:rPr>
          <w:rFonts w:eastAsia="標楷體" w:hint="eastAsia"/>
        </w:rPr>
        <w:t>填報異常或不適用之項目，應於備註欄確實說明原因。</w:t>
      </w:r>
    </w:p>
    <w:p w14:paraId="50D95654" w14:textId="77777777" w:rsidR="00E371A1" w:rsidRPr="00EE3BB1" w:rsidRDefault="00600EF8" w:rsidP="00A66D6A">
      <w:pPr>
        <w:ind w:rightChars="-80" w:right="-192"/>
        <w:jc w:val="right"/>
        <w:rPr>
          <w:rFonts w:eastAsia="標楷體"/>
        </w:rPr>
      </w:pPr>
      <w:r w:rsidRPr="00EE3BB1">
        <w:rPr>
          <w:rFonts w:eastAsia="標楷體" w:hint="eastAsia"/>
        </w:rPr>
        <w:t>填</w:t>
      </w:r>
      <w:r w:rsidR="00016CFB" w:rsidRPr="00EE3BB1">
        <w:rPr>
          <w:rFonts w:eastAsia="標楷體" w:hint="eastAsia"/>
        </w:rPr>
        <w:t>表</w:t>
      </w:r>
      <w:r w:rsidR="003B77BF" w:rsidRPr="00EE3BB1">
        <w:rPr>
          <w:rFonts w:eastAsia="標楷體" w:hint="eastAsia"/>
        </w:rPr>
        <w:t>日期：</w:t>
      </w:r>
      <w:r w:rsidRPr="00EE3BB1">
        <w:rPr>
          <w:rFonts w:eastAsia="標楷體" w:hint="eastAsia"/>
        </w:rPr>
        <w:t xml:space="preserve"> </w:t>
      </w:r>
      <w:r w:rsidR="00074355" w:rsidRPr="00EE3BB1">
        <w:rPr>
          <w:rFonts w:eastAsia="標楷體" w:hint="eastAsia"/>
        </w:rPr>
        <w:t xml:space="preserve">   </w:t>
      </w:r>
      <w:r w:rsidR="003B77BF" w:rsidRPr="00EE3BB1">
        <w:rPr>
          <w:rFonts w:eastAsia="標楷體" w:hint="eastAsia"/>
        </w:rPr>
        <w:t>年</w:t>
      </w:r>
      <w:r w:rsidR="00074355" w:rsidRPr="00EE3BB1">
        <w:rPr>
          <w:rFonts w:eastAsia="標楷體" w:hint="eastAsia"/>
        </w:rPr>
        <w:t xml:space="preserve">  </w:t>
      </w:r>
      <w:r w:rsidRPr="00EE3BB1">
        <w:rPr>
          <w:rFonts w:eastAsia="標楷體" w:hint="eastAsia"/>
        </w:rPr>
        <w:t xml:space="preserve"> </w:t>
      </w:r>
      <w:r w:rsidR="00074355" w:rsidRPr="00EE3BB1">
        <w:rPr>
          <w:rFonts w:eastAsia="標楷體" w:hint="eastAsia"/>
        </w:rPr>
        <w:t xml:space="preserve"> </w:t>
      </w:r>
      <w:r w:rsidR="003B77BF" w:rsidRPr="00EE3BB1">
        <w:rPr>
          <w:rFonts w:eastAsia="標楷體" w:hint="eastAsia"/>
        </w:rPr>
        <w:t>月</w:t>
      </w:r>
      <w:r w:rsidR="00074355" w:rsidRPr="00EE3BB1">
        <w:rPr>
          <w:rFonts w:eastAsia="標楷體" w:hint="eastAsia"/>
        </w:rPr>
        <w:t xml:space="preserve"> </w:t>
      </w:r>
      <w:r w:rsidRPr="00EE3BB1">
        <w:rPr>
          <w:rFonts w:eastAsia="標楷體" w:hint="eastAsia"/>
        </w:rPr>
        <w:t xml:space="preserve"> </w:t>
      </w:r>
      <w:r w:rsidR="00074355" w:rsidRPr="00EE3BB1">
        <w:rPr>
          <w:rFonts w:eastAsia="標楷體" w:hint="eastAsia"/>
        </w:rPr>
        <w:t xml:space="preserve">  </w:t>
      </w:r>
      <w:r w:rsidR="003B77BF" w:rsidRPr="00EE3BB1">
        <w:rPr>
          <w:rFonts w:eastAsia="標楷體" w:hint="eastAsia"/>
        </w:rPr>
        <w:t>日</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39"/>
        <w:gridCol w:w="710"/>
        <w:gridCol w:w="710"/>
        <w:gridCol w:w="851"/>
        <w:gridCol w:w="849"/>
        <w:gridCol w:w="708"/>
        <w:gridCol w:w="1701"/>
      </w:tblGrid>
      <w:tr w:rsidR="00EE3BB1" w:rsidRPr="00EE3BB1" w14:paraId="03024ECF" w14:textId="77777777" w:rsidTr="00A66D6A">
        <w:trPr>
          <w:cantSplit/>
          <w:tblHeader/>
        </w:trPr>
        <w:tc>
          <w:tcPr>
            <w:tcW w:w="5239" w:type="dxa"/>
            <w:vMerge w:val="restart"/>
            <w:vAlign w:val="center"/>
          </w:tcPr>
          <w:p w14:paraId="3CD1A9B6" w14:textId="77777777" w:rsidR="00E371A1" w:rsidRPr="00EE3BB1" w:rsidRDefault="00E371A1" w:rsidP="005878E2">
            <w:pPr>
              <w:spacing w:before="120" w:after="120" w:line="240" w:lineRule="exact"/>
              <w:jc w:val="center"/>
              <w:rPr>
                <w:rFonts w:eastAsia="標楷體"/>
              </w:rPr>
            </w:pPr>
            <w:r w:rsidRPr="00EE3BB1">
              <w:rPr>
                <w:rFonts w:eastAsia="標楷體"/>
              </w:rPr>
              <w:br w:type="page"/>
            </w:r>
            <w:r w:rsidRPr="00EE3BB1">
              <w:rPr>
                <w:rFonts w:eastAsia="標楷體" w:hint="eastAsia"/>
              </w:rPr>
              <w:t>項</w:t>
            </w:r>
            <w:r w:rsidR="005878E2" w:rsidRPr="00EE3BB1">
              <w:rPr>
                <w:rFonts w:eastAsia="標楷體" w:hint="eastAsia"/>
              </w:rPr>
              <w:t xml:space="preserve">       </w:t>
            </w:r>
            <w:r w:rsidRPr="00EE3BB1">
              <w:rPr>
                <w:rFonts w:eastAsia="標楷體" w:hint="eastAsia"/>
              </w:rPr>
              <w:t>目</w:t>
            </w:r>
          </w:p>
        </w:tc>
        <w:tc>
          <w:tcPr>
            <w:tcW w:w="3120" w:type="dxa"/>
            <w:gridSpan w:val="4"/>
          </w:tcPr>
          <w:p w14:paraId="526872BF" w14:textId="77777777" w:rsidR="00E371A1" w:rsidRPr="00EE3BB1" w:rsidRDefault="009F0900" w:rsidP="005878E2">
            <w:pPr>
              <w:spacing w:before="120" w:after="120" w:line="240" w:lineRule="exact"/>
              <w:jc w:val="center"/>
              <w:rPr>
                <w:rFonts w:eastAsia="標楷體"/>
              </w:rPr>
            </w:pPr>
            <w:r w:rsidRPr="00EE3BB1">
              <w:rPr>
                <w:rFonts w:eastAsia="標楷體" w:hint="eastAsia"/>
              </w:rPr>
              <w:t>申</w:t>
            </w:r>
            <w:r w:rsidRPr="00EE3BB1">
              <w:rPr>
                <w:rFonts w:eastAsia="標楷體"/>
              </w:rPr>
              <w:t>請公司</w:t>
            </w:r>
            <w:r w:rsidR="00E371A1" w:rsidRPr="00EE3BB1">
              <w:rPr>
                <w:rFonts w:eastAsia="標楷體" w:hint="eastAsia"/>
              </w:rPr>
              <w:t>填報</w:t>
            </w:r>
          </w:p>
        </w:tc>
        <w:tc>
          <w:tcPr>
            <w:tcW w:w="2409" w:type="dxa"/>
            <w:gridSpan w:val="2"/>
            <w:vAlign w:val="center"/>
          </w:tcPr>
          <w:p w14:paraId="0C06FC1B" w14:textId="77777777" w:rsidR="00E371A1" w:rsidRPr="00EE3BB1" w:rsidRDefault="006036E1" w:rsidP="005878E2">
            <w:pPr>
              <w:spacing w:before="120" w:after="120" w:line="240" w:lineRule="exact"/>
              <w:jc w:val="center"/>
              <w:rPr>
                <w:rFonts w:eastAsia="標楷體"/>
              </w:rPr>
            </w:pPr>
            <w:r w:rsidRPr="00EE3BB1">
              <w:rPr>
                <w:rFonts w:eastAsia="標楷體" w:hint="eastAsia"/>
              </w:rPr>
              <w:t>本中心</w:t>
            </w:r>
            <w:r w:rsidR="00A933A2" w:rsidRPr="00EE3BB1">
              <w:rPr>
                <w:rFonts w:eastAsia="標楷體" w:hint="eastAsia"/>
              </w:rPr>
              <w:t>審查</w:t>
            </w:r>
            <w:r w:rsidR="004B4D50" w:rsidRPr="00EE3BB1">
              <w:rPr>
                <w:rFonts w:eastAsia="標楷體" w:hint="eastAsia"/>
              </w:rPr>
              <w:t>意</w:t>
            </w:r>
            <w:r w:rsidR="004B4D50" w:rsidRPr="00EE3BB1">
              <w:rPr>
                <w:rFonts w:eastAsia="標楷體"/>
              </w:rPr>
              <w:t>見</w:t>
            </w:r>
          </w:p>
        </w:tc>
      </w:tr>
      <w:tr w:rsidR="00EE3BB1" w:rsidRPr="00EE3BB1" w14:paraId="458A08FC" w14:textId="77777777" w:rsidTr="00A66D6A">
        <w:trPr>
          <w:cantSplit/>
          <w:tblHeader/>
        </w:trPr>
        <w:tc>
          <w:tcPr>
            <w:tcW w:w="5239" w:type="dxa"/>
            <w:vMerge/>
          </w:tcPr>
          <w:p w14:paraId="0A961B1E" w14:textId="77777777" w:rsidR="00E55016" w:rsidRPr="00EE3BB1" w:rsidRDefault="00E55016">
            <w:pPr>
              <w:spacing w:before="120" w:after="120" w:line="240" w:lineRule="exact"/>
              <w:rPr>
                <w:rFonts w:eastAsia="標楷體"/>
              </w:rPr>
            </w:pPr>
          </w:p>
        </w:tc>
        <w:tc>
          <w:tcPr>
            <w:tcW w:w="710" w:type="dxa"/>
            <w:vAlign w:val="center"/>
          </w:tcPr>
          <w:p w14:paraId="3B9AFF0E" w14:textId="77777777" w:rsidR="00E55016" w:rsidRPr="00EE3BB1" w:rsidRDefault="00E55016" w:rsidP="005878E2">
            <w:pPr>
              <w:spacing w:before="120" w:after="120" w:line="240" w:lineRule="exact"/>
              <w:jc w:val="center"/>
              <w:rPr>
                <w:rFonts w:eastAsia="標楷體"/>
              </w:rPr>
            </w:pPr>
            <w:r w:rsidRPr="00EE3BB1">
              <w:rPr>
                <w:rFonts w:eastAsia="標楷體" w:hint="eastAsia"/>
              </w:rPr>
              <w:t>正常</w:t>
            </w:r>
          </w:p>
        </w:tc>
        <w:tc>
          <w:tcPr>
            <w:tcW w:w="710" w:type="dxa"/>
            <w:vAlign w:val="center"/>
          </w:tcPr>
          <w:p w14:paraId="44378C8D" w14:textId="77777777" w:rsidR="00E55016" w:rsidRPr="00EE3BB1" w:rsidRDefault="00E55016" w:rsidP="005878E2">
            <w:pPr>
              <w:spacing w:before="120" w:after="120" w:line="240" w:lineRule="exact"/>
              <w:jc w:val="center"/>
              <w:rPr>
                <w:rFonts w:eastAsia="標楷體"/>
              </w:rPr>
            </w:pPr>
            <w:r w:rsidRPr="00EE3BB1">
              <w:rPr>
                <w:rFonts w:eastAsia="標楷體" w:hint="eastAsia"/>
              </w:rPr>
              <w:t>異常</w:t>
            </w:r>
          </w:p>
        </w:tc>
        <w:tc>
          <w:tcPr>
            <w:tcW w:w="851" w:type="dxa"/>
            <w:vAlign w:val="center"/>
          </w:tcPr>
          <w:p w14:paraId="2217CAED" w14:textId="77777777" w:rsidR="00E55016" w:rsidRPr="00EE3BB1" w:rsidRDefault="00E55016" w:rsidP="005878E2">
            <w:pPr>
              <w:spacing w:before="120" w:after="120" w:line="240" w:lineRule="exact"/>
              <w:jc w:val="center"/>
              <w:rPr>
                <w:rFonts w:eastAsia="標楷體"/>
              </w:rPr>
            </w:pPr>
            <w:r w:rsidRPr="00EE3BB1">
              <w:rPr>
                <w:rFonts w:eastAsia="標楷體" w:hint="eastAsia"/>
              </w:rPr>
              <w:t>不適用</w:t>
            </w:r>
          </w:p>
        </w:tc>
        <w:tc>
          <w:tcPr>
            <w:tcW w:w="849" w:type="dxa"/>
            <w:vAlign w:val="center"/>
          </w:tcPr>
          <w:p w14:paraId="05D0A770" w14:textId="77777777" w:rsidR="00E55016" w:rsidRPr="00EE3BB1" w:rsidRDefault="00E55016" w:rsidP="005878E2">
            <w:pPr>
              <w:spacing w:before="120" w:after="120" w:line="240" w:lineRule="exact"/>
              <w:ind w:right="84"/>
              <w:jc w:val="center"/>
              <w:rPr>
                <w:rFonts w:eastAsia="標楷體"/>
              </w:rPr>
            </w:pPr>
            <w:r w:rsidRPr="00EE3BB1">
              <w:rPr>
                <w:rFonts w:eastAsia="標楷體" w:hint="eastAsia"/>
              </w:rPr>
              <w:t>備</w:t>
            </w:r>
            <w:r w:rsidR="00A66D6A" w:rsidRPr="00EE3BB1">
              <w:rPr>
                <w:rFonts w:eastAsia="標楷體" w:hint="eastAsia"/>
              </w:rPr>
              <w:t xml:space="preserve"> </w:t>
            </w:r>
            <w:r w:rsidRPr="00EE3BB1">
              <w:rPr>
                <w:rFonts w:eastAsia="標楷體" w:hint="eastAsia"/>
              </w:rPr>
              <w:t>註</w:t>
            </w:r>
          </w:p>
        </w:tc>
        <w:tc>
          <w:tcPr>
            <w:tcW w:w="708" w:type="dxa"/>
            <w:vAlign w:val="center"/>
          </w:tcPr>
          <w:p w14:paraId="30B43626" w14:textId="77777777" w:rsidR="00E55016" w:rsidRPr="00EE3BB1" w:rsidRDefault="00E55016" w:rsidP="005878E2">
            <w:pPr>
              <w:spacing w:before="120" w:after="120" w:line="240" w:lineRule="exact"/>
              <w:ind w:right="84"/>
              <w:jc w:val="center"/>
              <w:rPr>
                <w:rFonts w:eastAsia="標楷體"/>
              </w:rPr>
            </w:pPr>
            <w:r w:rsidRPr="00EE3BB1">
              <w:rPr>
                <w:rFonts w:eastAsia="標楷體" w:hint="eastAsia"/>
              </w:rPr>
              <w:t>正常</w:t>
            </w:r>
          </w:p>
        </w:tc>
        <w:tc>
          <w:tcPr>
            <w:tcW w:w="1701" w:type="dxa"/>
            <w:vAlign w:val="center"/>
          </w:tcPr>
          <w:p w14:paraId="0C8E2E11" w14:textId="77777777" w:rsidR="00E55016" w:rsidRPr="00EE3BB1" w:rsidRDefault="00E55016" w:rsidP="005878E2">
            <w:pPr>
              <w:spacing w:before="120" w:after="120" w:line="240" w:lineRule="exact"/>
              <w:ind w:right="84"/>
              <w:jc w:val="center"/>
              <w:rPr>
                <w:rFonts w:eastAsia="標楷體"/>
              </w:rPr>
            </w:pPr>
            <w:r w:rsidRPr="00EE3BB1">
              <w:rPr>
                <w:rFonts w:eastAsia="標楷體" w:hint="eastAsia"/>
              </w:rPr>
              <w:t>異常</w:t>
            </w:r>
            <w:r w:rsidR="005E0137" w:rsidRPr="00EE3BB1">
              <w:rPr>
                <w:rFonts w:eastAsia="標楷體" w:hint="eastAsia"/>
              </w:rPr>
              <w:t>原因</w:t>
            </w:r>
            <w:r w:rsidR="00E90187" w:rsidRPr="00EE3BB1">
              <w:rPr>
                <w:rFonts w:eastAsia="標楷體" w:hint="eastAsia"/>
              </w:rPr>
              <w:t>說明</w:t>
            </w:r>
          </w:p>
        </w:tc>
      </w:tr>
      <w:tr w:rsidR="00EE3BB1" w:rsidRPr="00EE3BB1" w14:paraId="3B1407B0" w14:textId="77777777" w:rsidTr="00A66D6A">
        <w:trPr>
          <w:cantSplit/>
          <w:trHeight w:val="1210"/>
        </w:trPr>
        <w:tc>
          <w:tcPr>
            <w:tcW w:w="5239" w:type="dxa"/>
          </w:tcPr>
          <w:p w14:paraId="5B8777F9" w14:textId="77777777" w:rsidR="00E2500E" w:rsidRPr="00EE3BB1" w:rsidRDefault="00E2500E" w:rsidP="0021669D">
            <w:pPr>
              <w:spacing w:before="120" w:after="120" w:line="240" w:lineRule="exact"/>
              <w:ind w:left="480" w:hanging="480"/>
              <w:jc w:val="both"/>
              <w:rPr>
                <w:rFonts w:eastAsia="標楷體"/>
              </w:rPr>
            </w:pPr>
            <w:r w:rsidRPr="00EE3BB1">
              <w:rPr>
                <w:rFonts w:eastAsia="標楷體" w:hint="eastAsia"/>
              </w:rPr>
              <w:t>一、申請公司資格條</w:t>
            </w:r>
            <w:r w:rsidRPr="00EE3BB1">
              <w:rPr>
                <w:rFonts w:eastAsia="標楷體"/>
              </w:rPr>
              <w:t>件</w:t>
            </w:r>
          </w:p>
          <w:p w14:paraId="77126FC8" w14:textId="77777777" w:rsidR="00E2500E" w:rsidRPr="00EE3BB1" w:rsidRDefault="00E2500E" w:rsidP="0098686C">
            <w:pPr>
              <w:spacing w:before="120" w:after="120" w:line="360" w:lineRule="exact"/>
              <w:ind w:left="530" w:hangingChars="221" w:hanging="530"/>
              <w:jc w:val="both"/>
              <w:rPr>
                <w:rFonts w:eastAsia="標楷體"/>
              </w:rPr>
            </w:pPr>
            <w:r w:rsidRPr="00EE3BB1">
              <w:rPr>
                <w:rFonts w:ascii="標楷體" w:eastAsia="標楷體" w:hAnsi="標楷體" w:hint="eastAsia"/>
                <w:kern w:val="0"/>
              </w:rPr>
              <w:t>(一)</w:t>
            </w:r>
            <w:r w:rsidRPr="00EE3BB1">
              <w:rPr>
                <w:rFonts w:ascii="標楷體" w:eastAsia="標楷體" w:hAnsi="標楷體"/>
                <w:kern w:val="0"/>
              </w:rPr>
              <w:t>申請公司符合</w:t>
            </w:r>
            <w:r w:rsidRPr="00EE3BB1">
              <w:rPr>
                <w:rFonts w:ascii="標楷體" w:eastAsia="標楷體" w:hAnsi="標楷體" w:hint="eastAsia"/>
                <w:kern w:val="0"/>
              </w:rPr>
              <w:t>主管機關指數投資證券</w:t>
            </w:r>
            <w:r w:rsidRPr="00EE3BB1">
              <w:rPr>
                <w:rFonts w:ascii="標楷體" w:eastAsia="標楷體" w:hAnsi="標楷體"/>
                <w:kern w:val="0"/>
              </w:rPr>
              <w:t>發行處理準則</w:t>
            </w:r>
            <w:r w:rsidRPr="00EE3BB1">
              <w:rPr>
                <w:rFonts w:ascii="標楷體" w:eastAsia="標楷體" w:hAnsi="標楷體" w:hint="eastAsia"/>
                <w:kern w:val="0"/>
              </w:rPr>
              <w:t>(下稱發</w:t>
            </w:r>
            <w:r w:rsidRPr="00EE3BB1">
              <w:rPr>
                <w:rFonts w:ascii="標楷體" w:eastAsia="標楷體" w:hAnsi="標楷體"/>
                <w:kern w:val="0"/>
              </w:rPr>
              <w:t>行</w:t>
            </w:r>
            <w:r w:rsidRPr="00EE3BB1">
              <w:rPr>
                <w:rFonts w:ascii="標楷體" w:eastAsia="標楷體" w:hAnsi="標楷體" w:hint="eastAsia"/>
                <w:kern w:val="0"/>
              </w:rPr>
              <w:t>處理準則)</w:t>
            </w:r>
            <w:r w:rsidRPr="00EE3BB1">
              <w:rPr>
                <w:rFonts w:ascii="標楷體" w:eastAsia="標楷體" w:hAnsi="標楷體"/>
                <w:kern w:val="0"/>
              </w:rPr>
              <w:t>第</w:t>
            </w:r>
            <w:r w:rsidRPr="00EE3BB1">
              <w:rPr>
                <w:rFonts w:ascii="標楷體" w:eastAsia="標楷體" w:hAnsi="標楷體" w:hint="eastAsia"/>
                <w:kern w:val="0"/>
              </w:rPr>
              <w:t>四</w:t>
            </w:r>
            <w:r w:rsidRPr="00EE3BB1">
              <w:rPr>
                <w:rFonts w:ascii="標楷體" w:eastAsia="標楷體" w:hAnsi="標楷體"/>
                <w:kern w:val="0"/>
              </w:rPr>
              <w:t>條規定</w:t>
            </w:r>
            <w:r w:rsidRPr="00EE3BB1">
              <w:rPr>
                <w:rFonts w:ascii="標楷體" w:eastAsia="標楷體" w:hAnsi="標楷體" w:hint="eastAsia"/>
                <w:kern w:val="0"/>
              </w:rPr>
              <w:t>。</w:t>
            </w:r>
          </w:p>
        </w:tc>
        <w:tc>
          <w:tcPr>
            <w:tcW w:w="710" w:type="dxa"/>
          </w:tcPr>
          <w:p w14:paraId="1957542E" w14:textId="77777777" w:rsidR="00E2500E" w:rsidRPr="00EE3BB1" w:rsidRDefault="00E2500E">
            <w:pPr>
              <w:spacing w:before="120" w:after="120" w:line="240" w:lineRule="exact"/>
              <w:ind w:right="84"/>
              <w:jc w:val="center"/>
              <w:rPr>
                <w:rFonts w:eastAsia="標楷體"/>
              </w:rPr>
            </w:pPr>
          </w:p>
        </w:tc>
        <w:tc>
          <w:tcPr>
            <w:tcW w:w="710" w:type="dxa"/>
          </w:tcPr>
          <w:p w14:paraId="46451A63" w14:textId="77777777" w:rsidR="00E2500E" w:rsidRPr="00EE3BB1" w:rsidRDefault="00E2500E">
            <w:pPr>
              <w:spacing w:before="120" w:after="120" w:line="240" w:lineRule="exact"/>
              <w:ind w:right="84"/>
              <w:jc w:val="center"/>
              <w:rPr>
                <w:rFonts w:eastAsia="標楷體"/>
              </w:rPr>
            </w:pPr>
          </w:p>
        </w:tc>
        <w:tc>
          <w:tcPr>
            <w:tcW w:w="851" w:type="dxa"/>
          </w:tcPr>
          <w:p w14:paraId="64123236" w14:textId="77777777" w:rsidR="00E2500E" w:rsidRPr="00EE3BB1" w:rsidRDefault="00E2500E">
            <w:pPr>
              <w:spacing w:before="120" w:after="120" w:line="240" w:lineRule="exact"/>
              <w:ind w:right="84"/>
              <w:jc w:val="center"/>
              <w:rPr>
                <w:rFonts w:eastAsia="標楷體"/>
              </w:rPr>
            </w:pPr>
          </w:p>
        </w:tc>
        <w:tc>
          <w:tcPr>
            <w:tcW w:w="849" w:type="dxa"/>
          </w:tcPr>
          <w:p w14:paraId="291D3130" w14:textId="77777777" w:rsidR="00E2500E" w:rsidRPr="00EE3BB1" w:rsidRDefault="00E2500E">
            <w:pPr>
              <w:spacing w:before="120" w:after="120" w:line="240" w:lineRule="exact"/>
              <w:ind w:right="84"/>
              <w:jc w:val="center"/>
              <w:rPr>
                <w:rFonts w:eastAsia="標楷體"/>
              </w:rPr>
            </w:pPr>
          </w:p>
        </w:tc>
        <w:tc>
          <w:tcPr>
            <w:tcW w:w="708" w:type="dxa"/>
            <w:vAlign w:val="center"/>
          </w:tcPr>
          <w:p w14:paraId="5FF4C3AB" w14:textId="77777777" w:rsidR="00E2500E" w:rsidRPr="00EE3BB1" w:rsidRDefault="00E2500E" w:rsidP="006D7043">
            <w:pPr>
              <w:spacing w:after="120" w:line="240" w:lineRule="exact"/>
              <w:jc w:val="center"/>
              <w:rPr>
                <w:rFonts w:eastAsia="標楷體"/>
              </w:rPr>
            </w:pPr>
          </w:p>
        </w:tc>
        <w:tc>
          <w:tcPr>
            <w:tcW w:w="1701" w:type="dxa"/>
            <w:vAlign w:val="center"/>
          </w:tcPr>
          <w:p w14:paraId="4C037107" w14:textId="77777777" w:rsidR="00E2500E" w:rsidRPr="00EE3BB1" w:rsidRDefault="00E2500E" w:rsidP="006D7043">
            <w:pPr>
              <w:spacing w:after="120" w:line="240" w:lineRule="exact"/>
              <w:jc w:val="center"/>
              <w:rPr>
                <w:rFonts w:eastAsia="標楷體"/>
              </w:rPr>
            </w:pPr>
          </w:p>
        </w:tc>
      </w:tr>
      <w:tr w:rsidR="00EE3BB1" w:rsidRPr="00EE3BB1" w14:paraId="305AC858" w14:textId="77777777" w:rsidTr="00A66D6A">
        <w:trPr>
          <w:cantSplit/>
          <w:trHeight w:val="590"/>
        </w:trPr>
        <w:tc>
          <w:tcPr>
            <w:tcW w:w="5239" w:type="dxa"/>
          </w:tcPr>
          <w:p w14:paraId="0A77C53B" w14:textId="77777777" w:rsidR="009E7142" w:rsidRPr="00EE3BB1" w:rsidRDefault="009E7142" w:rsidP="009E7142">
            <w:pPr>
              <w:spacing w:before="120" w:after="120" w:line="360" w:lineRule="exact"/>
              <w:ind w:left="530" w:hangingChars="221" w:hanging="530"/>
              <w:jc w:val="both"/>
              <w:rPr>
                <w:rFonts w:ascii="標楷體" w:eastAsia="標楷體" w:hAnsi="標楷體"/>
                <w:kern w:val="0"/>
              </w:rPr>
            </w:pPr>
            <w:r w:rsidRPr="00EE3BB1">
              <w:rPr>
                <w:rFonts w:ascii="標楷體" w:eastAsia="標楷體" w:hAnsi="標楷體" w:hint="eastAsia"/>
                <w:kern w:val="0"/>
              </w:rPr>
              <w:t>(二)已取得本</w:t>
            </w:r>
            <w:r w:rsidR="006036E1" w:rsidRPr="00EE3BB1">
              <w:rPr>
                <w:rFonts w:eastAsia="標楷體" w:hint="eastAsia"/>
              </w:rPr>
              <w:t>中心</w:t>
            </w:r>
            <w:r w:rsidRPr="00EE3BB1">
              <w:rPr>
                <w:rFonts w:ascii="標楷體" w:eastAsia="標楷體" w:hAnsi="標楷體" w:hint="eastAsia"/>
                <w:kern w:val="0"/>
              </w:rPr>
              <w:t>標的指數資格同意函且在有效期限內。</w:t>
            </w:r>
          </w:p>
        </w:tc>
        <w:tc>
          <w:tcPr>
            <w:tcW w:w="710" w:type="dxa"/>
          </w:tcPr>
          <w:p w14:paraId="2FD61731" w14:textId="77777777" w:rsidR="009E7142" w:rsidRPr="00EE3BB1" w:rsidRDefault="009E7142">
            <w:pPr>
              <w:spacing w:before="120" w:after="120" w:line="240" w:lineRule="exact"/>
              <w:ind w:right="84"/>
              <w:jc w:val="center"/>
              <w:rPr>
                <w:rFonts w:eastAsia="標楷體"/>
              </w:rPr>
            </w:pPr>
          </w:p>
        </w:tc>
        <w:tc>
          <w:tcPr>
            <w:tcW w:w="710" w:type="dxa"/>
          </w:tcPr>
          <w:p w14:paraId="43447377" w14:textId="77777777" w:rsidR="009E7142" w:rsidRPr="00EE3BB1" w:rsidRDefault="009E7142">
            <w:pPr>
              <w:spacing w:before="120" w:after="120" w:line="240" w:lineRule="exact"/>
              <w:ind w:right="84"/>
              <w:jc w:val="center"/>
              <w:rPr>
                <w:rFonts w:eastAsia="標楷體"/>
              </w:rPr>
            </w:pPr>
          </w:p>
        </w:tc>
        <w:tc>
          <w:tcPr>
            <w:tcW w:w="851" w:type="dxa"/>
          </w:tcPr>
          <w:p w14:paraId="340E6CB4" w14:textId="77777777" w:rsidR="009E7142" w:rsidRPr="00EE3BB1" w:rsidRDefault="009E7142">
            <w:pPr>
              <w:spacing w:before="120" w:after="120" w:line="240" w:lineRule="exact"/>
              <w:ind w:right="84"/>
              <w:jc w:val="center"/>
              <w:rPr>
                <w:rFonts w:eastAsia="標楷體"/>
              </w:rPr>
            </w:pPr>
          </w:p>
        </w:tc>
        <w:tc>
          <w:tcPr>
            <w:tcW w:w="849" w:type="dxa"/>
          </w:tcPr>
          <w:p w14:paraId="286D1261" w14:textId="77777777" w:rsidR="009E7142" w:rsidRPr="00EE3BB1" w:rsidRDefault="009E7142">
            <w:pPr>
              <w:spacing w:before="120" w:after="120" w:line="240" w:lineRule="exact"/>
              <w:ind w:right="84"/>
              <w:jc w:val="center"/>
              <w:rPr>
                <w:rFonts w:eastAsia="標楷體"/>
              </w:rPr>
            </w:pPr>
          </w:p>
        </w:tc>
        <w:tc>
          <w:tcPr>
            <w:tcW w:w="708" w:type="dxa"/>
            <w:vAlign w:val="center"/>
          </w:tcPr>
          <w:p w14:paraId="7B66D6AC" w14:textId="77777777" w:rsidR="009E7142" w:rsidRPr="00EE3BB1" w:rsidRDefault="009E7142" w:rsidP="006D7043">
            <w:pPr>
              <w:spacing w:after="120" w:line="240" w:lineRule="exact"/>
              <w:jc w:val="center"/>
              <w:rPr>
                <w:rFonts w:eastAsia="標楷體"/>
              </w:rPr>
            </w:pPr>
          </w:p>
        </w:tc>
        <w:tc>
          <w:tcPr>
            <w:tcW w:w="1701" w:type="dxa"/>
            <w:vAlign w:val="center"/>
          </w:tcPr>
          <w:p w14:paraId="3346709B" w14:textId="77777777" w:rsidR="009E7142" w:rsidRPr="00EE3BB1" w:rsidRDefault="009E7142" w:rsidP="006D7043">
            <w:pPr>
              <w:spacing w:after="120" w:line="240" w:lineRule="exact"/>
              <w:jc w:val="center"/>
              <w:rPr>
                <w:rFonts w:eastAsia="標楷體"/>
              </w:rPr>
            </w:pPr>
          </w:p>
        </w:tc>
      </w:tr>
      <w:tr w:rsidR="00EE3BB1" w:rsidRPr="00EE3BB1" w14:paraId="63C9689C" w14:textId="77777777" w:rsidTr="00A66D6A">
        <w:trPr>
          <w:cantSplit/>
          <w:trHeight w:val="2170"/>
        </w:trPr>
        <w:tc>
          <w:tcPr>
            <w:tcW w:w="5239" w:type="dxa"/>
          </w:tcPr>
          <w:p w14:paraId="25C4B03C" w14:textId="77777777" w:rsidR="00E2500E" w:rsidRPr="00EE3BB1" w:rsidRDefault="0091059C" w:rsidP="0091059C">
            <w:pPr>
              <w:spacing w:before="120" w:after="120" w:line="320" w:lineRule="exact"/>
              <w:jc w:val="both"/>
              <w:rPr>
                <w:rFonts w:ascii="標楷體" w:eastAsia="標楷體" w:hAnsi="標楷體"/>
                <w:kern w:val="0"/>
              </w:rPr>
            </w:pPr>
            <w:r w:rsidRPr="00EE3BB1">
              <w:rPr>
                <w:rFonts w:ascii="標楷體" w:eastAsia="標楷體" w:hAnsi="標楷體" w:hint="eastAsia"/>
                <w:kern w:val="0"/>
              </w:rPr>
              <w:t>二、指數投資證券發行條件</w:t>
            </w:r>
          </w:p>
          <w:p w14:paraId="05A9C697" w14:textId="77777777" w:rsidR="00E2500E" w:rsidRPr="00EE3BB1" w:rsidRDefault="00E2500E" w:rsidP="001D52A8">
            <w:pPr>
              <w:spacing w:before="120" w:after="120" w:line="360" w:lineRule="exact"/>
              <w:ind w:left="530" w:hangingChars="221" w:hanging="530"/>
              <w:jc w:val="both"/>
              <w:rPr>
                <w:rFonts w:ascii="標楷體" w:eastAsia="標楷體" w:hAnsi="標楷體"/>
                <w:kern w:val="0"/>
              </w:rPr>
            </w:pPr>
            <w:r w:rsidRPr="00EE3BB1">
              <w:rPr>
                <w:rFonts w:ascii="標楷體" w:eastAsia="標楷體" w:hAnsi="標楷體" w:hint="eastAsia"/>
                <w:kern w:val="0"/>
              </w:rPr>
              <w:t>(一)申請公司符</w:t>
            </w:r>
            <w:r w:rsidRPr="00EE3BB1">
              <w:rPr>
                <w:rFonts w:ascii="標楷體" w:eastAsia="標楷體" w:hAnsi="標楷體"/>
                <w:kern w:val="0"/>
              </w:rPr>
              <w:t>合</w:t>
            </w:r>
            <w:r w:rsidRPr="00EE3BB1">
              <w:rPr>
                <w:rFonts w:ascii="標楷體" w:eastAsia="標楷體" w:hAnsi="標楷體" w:hint="eastAsia"/>
                <w:kern w:val="0"/>
              </w:rPr>
              <w:t>本</w:t>
            </w:r>
            <w:r w:rsidR="006036E1" w:rsidRPr="00EE3BB1">
              <w:rPr>
                <w:rFonts w:eastAsia="標楷體" w:hint="eastAsia"/>
              </w:rPr>
              <w:t>中心</w:t>
            </w:r>
            <w:r w:rsidR="005C3632" w:rsidRPr="00EE3BB1">
              <w:rPr>
                <w:rFonts w:ascii="標楷體" w:eastAsia="標楷體" w:hAnsi="標楷體" w:hint="eastAsia"/>
                <w:kern w:val="0"/>
              </w:rPr>
              <w:t>證券商營業處所買賣</w:t>
            </w:r>
            <w:r w:rsidRPr="00EE3BB1">
              <w:rPr>
                <w:rFonts w:ascii="標楷體" w:eastAsia="標楷體" w:hAnsi="標楷體" w:hint="eastAsia"/>
                <w:kern w:val="0"/>
              </w:rPr>
              <w:t>指數投資證券</w:t>
            </w:r>
            <w:r w:rsidR="005C3632" w:rsidRPr="00EE3BB1">
              <w:rPr>
                <w:rFonts w:ascii="標楷體" w:eastAsia="標楷體" w:hAnsi="標楷體" w:hint="eastAsia"/>
                <w:kern w:val="0"/>
              </w:rPr>
              <w:t>審查準則</w:t>
            </w:r>
            <w:r w:rsidRPr="00EE3BB1">
              <w:rPr>
                <w:rFonts w:ascii="標楷體" w:eastAsia="標楷體" w:hAnsi="標楷體" w:hint="eastAsia"/>
                <w:kern w:val="0"/>
              </w:rPr>
              <w:t>(下</w:t>
            </w:r>
            <w:r w:rsidRPr="00EE3BB1">
              <w:rPr>
                <w:rFonts w:ascii="標楷體" w:eastAsia="標楷體" w:hAnsi="標楷體"/>
                <w:kern w:val="0"/>
              </w:rPr>
              <w:t>稱</w:t>
            </w:r>
            <w:r w:rsidRPr="00EE3BB1">
              <w:rPr>
                <w:rFonts w:ascii="標楷體" w:eastAsia="標楷體" w:hAnsi="標楷體" w:hint="eastAsia"/>
                <w:kern w:val="0"/>
              </w:rPr>
              <w:t>審查準則)第</w:t>
            </w:r>
            <w:r w:rsidR="005C3632" w:rsidRPr="00EE3BB1">
              <w:rPr>
                <w:rFonts w:ascii="標楷體" w:eastAsia="標楷體" w:hAnsi="標楷體" w:hint="eastAsia"/>
                <w:kern w:val="0"/>
              </w:rPr>
              <w:t>十</w:t>
            </w:r>
            <w:r w:rsidRPr="00EE3BB1">
              <w:rPr>
                <w:rFonts w:ascii="標楷體" w:eastAsia="標楷體" w:hAnsi="標楷體" w:hint="eastAsia"/>
                <w:kern w:val="0"/>
              </w:rPr>
              <w:t>條規</w:t>
            </w:r>
            <w:r w:rsidRPr="00EE3BB1">
              <w:rPr>
                <w:rFonts w:ascii="標楷體" w:eastAsia="標楷體" w:hAnsi="標楷體"/>
                <w:kern w:val="0"/>
              </w:rPr>
              <w:t>定</w:t>
            </w:r>
            <w:r w:rsidR="0091059C" w:rsidRPr="00EE3BB1">
              <w:rPr>
                <w:rFonts w:ascii="標楷體" w:eastAsia="標楷體" w:hAnsi="標楷體" w:hint="eastAsia"/>
                <w:kern w:val="0"/>
              </w:rPr>
              <w:t>：</w:t>
            </w:r>
          </w:p>
          <w:p w14:paraId="5D344BB2" w14:textId="77777777" w:rsidR="00A66D6A" w:rsidRPr="00EE3BB1" w:rsidRDefault="00E2500E" w:rsidP="00A66D6A">
            <w:pPr>
              <w:spacing w:before="120" w:after="120" w:line="360" w:lineRule="exact"/>
              <w:ind w:leftChars="222" w:left="1099" w:hangingChars="236" w:hanging="566"/>
              <w:jc w:val="both"/>
              <w:rPr>
                <w:rFonts w:ascii="標楷體" w:eastAsia="標楷體" w:hAnsi="標楷體"/>
                <w:szCs w:val="24"/>
              </w:rPr>
            </w:pPr>
            <w:r w:rsidRPr="00EE3BB1">
              <w:rPr>
                <w:rFonts w:ascii="標楷體" w:eastAsia="標楷體" w:hAnsi="標楷體"/>
                <w:kern w:val="0"/>
              </w:rPr>
              <w:t>1</w:t>
            </w:r>
            <w:r w:rsidR="00A66D6A" w:rsidRPr="00EE3BB1">
              <w:rPr>
                <w:rFonts w:ascii="標楷體" w:eastAsia="標楷體" w:hAnsi="標楷體" w:hint="eastAsia"/>
                <w:kern w:val="0"/>
              </w:rPr>
              <w:t>.1</w:t>
            </w:r>
            <w:r w:rsidR="00F06761" w:rsidRPr="00EE3BB1">
              <w:rPr>
                <w:rFonts w:ascii="標楷體" w:eastAsia="標楷體" w:hAnsi="標楷體" w:hint="eastAsia"/>
                <w:kern w:val="0"/>
              </w:rPr>
              <w:t>本次申報發行總額加計已申報生效發行總額之合計數，未逾申請公司最近期經會計師查核簽證之財務報告淨值之百分之五十。</w:t>
            </w:r>
          </w:p>
          <w:p w14:paraId="3A48D863" w14:textId="77777777" w:rsidR="00E2500E" w:rsidRPr="00EE3BB1" w:rsidRDefault="00A66D6A" w:rsidP="0005169C">
            <w:pPr>
              <w:spacing w:before="120" w:after="120" w:line="360" w:lineRule="exact"/>
              <w:ind w:leftChars="222" w:left="1099" w:hangingChars="236" w:hanging="566"/>
              <w:jc w:val="both"/>
              <w:rPr>
                <w:rFonts w:ascii="標楷體" w:eastAsia="標楷體" w:hAnsi="標楷體"/>
                <w:kern w:val="0"/>
              </w:rPr>
            </w:pPr>
            <w:r w:rsidRPr="00EE3BB1">
              <w:rPr>
                <w:rFonts w:ascii="標楷體" w:eastAsia="標楷體" w:hAnsi="標楷體" w:hint="eastAsia"/>
                <w:szCs w:val="24"/>
              </w:rPr>
              <w:t xml:space="preserve">1.2 </w:t>
            </w:r>
            <w:r w:rsidR="0005169C" w:rsidRPr="00EE3BB1">
              <w:rPr>
                <w:rFonts w:ascii="標楷體" w:eastAsia="標楷體" w:hAnsi="標楷體" w:hint="eastAsia"/>
                <w:szCs w:val="24"/>
              </w:rPr>
              <w:t>增額發行者以</w:t>
            </w:r>
            <w:r w:rsidR="00D3476F" w:rsidRPr="00EE3BB1">
              <w:rPr>
                <w:rFonts w:ascii="標楷體" w:eastAsia="標楷體" w:hAnsi="標楷體" w:hint="eastAsia"/>
                <w:szCs w:val="24"/>
              </w:rPr>
              <w:t>申報日增額發行總額</w:t>
            </w:r>
            <w:r w:rsidR="0005169C" w:rsidRPr="00EE3BB1">
              <w:rPr>
                <w:rFonts w:ascii="標楷體" w:eastAsia="標楷體" w:hAnsi="標楷體" w:hint="eastAsia"/>
                <w:szCs w:val="24"/>
              </w:rPr>
              <w:t>計算</w:t>
            </w:r>
            <w:r w:rsidR="007610C3" w:rsidRPr="00EE3BB1">
              <w:rPr>
                <w:rFonts w:ascii="標楷體" w:eastAsia="標楷體" w:hAnsi="標楷體" w:hint="eastAsia"/>
                <w:szCs w:val="24"/>
              </w:rPr>
              <w:t>符合</w:t>
            </w:r>
            <w:r w:rsidR="0005169C" w:rsidRPr="00EE3BB1">
              <w:rPr>
                <w:rFonts w:ascii="標楷體" w:eastAsia="標楷體" w:hAnsi="標楷體" w:hint="eastAsia"/>
                <w:szCs w:val="24"/>
              </w:rPr>
              <w:t>1.1</w:t>
            </w:r>
            <w:r w:rsidR="00D3476F" w:rsidRPr="00EE3BB1">
              <w:rPr>
                <w:rFonts w:ascii="標楷體" w:eastAsia="標楷體" w:hAnsi="標楷體" w:hint="eastAsia"/>
                <w:szCs w:val="24"/>
              </w:rPr>
              <w:t>，</w:t>
            </w:r>
            <w:r w:rsidR="008F70B3" w:rsidRPr="00EE3BB1">
              <w:rPr>
                <w:rFonts w:ascii="標楷體" w:eastAsia="標楷體" w:hAnsi="標楷體" w:hint="eastAsia"/>
                <w:kern w:val="0"/>
              </w:rPr>
              <w:t>但</w:t>
            </w:r>
            <w:r w:rsidR="00F72080" w:rsidRPr="00EE3BB1">
              <w:rPr>
                <w:rFonts w:ascii="標楷體" w:eastAsia="標楷體" w:hAnsi="標楷體" w:hint="eastAsia"/>
                <w:kern w:val="0"/>
              </w:rPr>
              <w:t>申請公司已依證券商發行與增額發行指數投資證券履約保證金管理辦法增提並繳存履約保證金者，</w:t>
            </w:r>
            <w:r w:rsidR="008F70B3" w:rsidRPr="00EE3BB1">
              <w:rPr>
                <w:rFonts w:ascii="標楷體" w:eastAsia="標楷體" w:hAnsi="標楷體" w:hint="eastAsia"/>
                <w:kern w:val="0"/>
              </w:rPr>
              <w:t>不在此限。</w:t>
            </w:r>
          </w:p>
        </w:tc>
        <w:tc>
          <w:tcPr>
            <w:tcW w:w="710" w:type="dxa"/>
          </w:tcPr>
          <w:p w14:paraId="17A216F3" w14:textId="77777777" w:rsidR="00E2500E" w:rsidRPr="00EE3BB1" w:rsidRDefault="00E2500E" w:rsidP="00212CBD">
            <w:pPr>
              <w:spacing w:before="120" w:after="120" w:line="240" w:lineRule="exact"/>
              <w:jc w:val="center"/>
              <w:rPr>
                <w:rFonts w:eastAsia="標楷體"/>
              </w:rPr>
            </w:pPr>
          </w:p>
        </w:tc>
        <w:tc>
          <w:tcPr>
            <w:tcW w:w="710" w:type="dxa"/>
          </w:tcPr>
          <w:p w14:paraId="4057189B" w14:textId="77777777" w:rsidR="00E2500E" w:rsidRPr="00EE3BB1" w:rsidRDefault="00E2500E" w:rsidP="00212CBD">
            <w:pPr>
              <w:spacing w:before="120" w:after="120" w:line="240" w:lineRule="exact"/>
              <w:jc w:val="center"/>
              <w:rPr>
                <w:rFonts w:eastAsia="標楷體"/>
              </w:rPr>
            </w:pPr>
          </w:p>
        </w:tc>
        <w:tc>
          <w:tcPr>
            <w:tcW w:w="851" w:type="dxa"/>
          </w:tcPr>
          <w:p w14:paraId="6857D237" w14:textId="77777777" w:rsidR="00E2500E" w:rsidRPr="00EE3BB1" w:rsidRDefault="00E2500E" w:rsidP="00212CBD">
            <w:pPr>
              <w:spacing w:before="120" w:after="120" w:line="240" w:lineRule="exact"/>
              <w:jc w:val="center"/>
              <w:rPr>
                <w:rFonts w:eastAsia="標楷體"/>
              </w:rPr>
            </w:pPr>
          </w:p>
        </w:tc>
        <w:tc>
          <w:tcPr>
            <w:tcW w:w="849" w:type="dxa"/>
          </w:tcPr>
          <w:p w14:paraId="0C287501" w14:textId="77777777" w:rsidR="00E2500E" w:rsidRPr="00EE3BB1" w:rsidRDefault="00E2500E" w:rsidP="00212CBD">
            <w:pPr>
              <w:spacing w:before="120" w:after="120" w:line="240" w:lineRule="exact"/>
              <w:ind w:right="84"/>
              <w:jc w:val="center"/>
              <w:rPr>
                <w:rFonts w:eastAsia="標楷體"/>
              </w:rPr>
            </w:pPr>
          </w:p>
        </w:tc>
        <w:tc>
          <w:tcPr>
            <w:tcW w:w="708" w:type="dxa"/>
          </w:tcPr>
          <w:p w14:paraId="071D65DB" w14:textId="77777777" w:rsidR="00E2500E" w:rsidRPr="00EE3BB1" w:rsidRDefault="00E2500E" w:rsidP="00212CBD">
            <w:pPr>
              <w:spacing w:before="120" w:after="120" w:line="240" w:lineRule="exact"/>
              <w:jc w:val="right"/>
              <w:rPr>
                <w:rFonts w:eastAsia="標楷體"/>
              </w:rPr>
            </w:pPr>
            <w:r w:rsidRPr="00EE3BB1">
              <w:rPr>
                <w:rFonts w:eastAsia="標楷體" w:hint="eastAsia"/>
              </w:rPr>
              <w:t xml:space="preserve">　</w:t>
            </w:r>
            <w:r w:rsidRPr="00EE3BB1">
              <w:rPr>
                <w:rFonts w:eastAsia="標楷體" w:hint="eastAsia"/>
              </w:rPr>
              <w:t xml:space="preserve">    </w:t>
            </w:r>
            <w:r w:rsidRPr="00EE3BB1">
              <w:rPr>
                <w:rFonts w:eastAsia="標楷體" w:hint="eastAsia"/>
              </w:rPr>
              <w:t xml:space="preserve">　</w:t>
            </w:r>
            <w:r w:rsidRPr="00EE3BB1">
              <w:rPr>
                <w:rFonts w:eastAsia="標楷體" w:hint="eastAsia"/>
              </w:rPr>
              <w:t xml:space="preserve"> </w:t>
            </w:r>
          </w:p>
        </w:tc>
        <w:tc>
          <w:tcPr>
            <w:tcW w:w="1701" w:type="dxa"/>
          </w:tcPr>
          <w:p w14:paraId="0DD948C5" w14:textId="77777777" w:rsidR="00E2500E" w:rsidRPr="00EE3BB1" w:rsidRDefault="00E2500E" w:rsidP="00212CBD">
            <w:pPr>
              <w:spacing w:before="120" w:after="120" w:line="240" w:lineRule="exact"/>
              <w:jc w:val="right"/>
              <w:rPr>
                <w:rFonts w:eastAsia="標楷體"/>
              </w:rPr>
            </w:pPr>
          </w:p>
        </w:tc>
      </w:tr>
      <w:tr w:rsidR="00EE3BB1" w:rsidRPr="00EE3BB1" w14:paraId="3C2E97DC" w14:textId="77777777" w:rsidTr="00A66D6A">
        <w:trPr>
          <w:cantSplit/>
          <w:trHeight w:val="1138"/>
        </w:trPr>
        <w:tc>
          <w:tcPr>
            <w:tcW w:w="5239" w:type="dxa"/>
          </w:tcPr>
          <w:p w14:paraId="40BF079B" w14:textId="77777777" w:rsidR="007610C3" w:rsidRPr="00EE3BB1" w:rsidRDefault="009E7142" w:rsidP="007610C3">
            <w:pPr>
              <w:spacing w:before="120" w:after="120" w:line="360" w:lineRule="exact"/>
              <w:ind w:leftChars="222" w:left="1099" w:hangingChars="236" w:hanging="566"/>
              <w:jc w:val="both"/>
              <w:rPr>
                <w:rFonts w:ascii="標楷體" w:eastAsia="標楷體" w:hAnsi="標楷體"/>
                <w:kern w:val="0"/>
              </w:rPr>
            </w:pPr>
            <w:r w:rsidRPr="00EE3BB1">
              <w:rPr>
                <w:rFonts w:ascii="標楷體" w:eastAsia="標楷體" w:hAnsi="標楷體" w:hint="eastAsia"/>
                <w:kern w:val="0"/>
              </w:rPr>
              <w:lastRenderedPageBreak/>
              <w:t>2</w:t>
            </w:r>
            <w:r w:rsidR="007610C3" w:rsidRPr="00EE3BB1">
              <w:rPr>
                <w:rFonts w:ascii="標楷體" w:eastAsia="標楷體" w:hAnsi="標楷體" w:hint="eastAsia"/>
                <w:kern w:val="0"/>
              </w:rPr>
              <w:t>.1</w:t>
            </w:r>
            <w:r w:rsidR="00F06761" w:rsidRPr="00EE3BB1">
              <w:rPr>
                <w:rFonts w:ascii="標楷體" w:eastAsia="標楷體" w:hAnsi="標楷體" w:hint="eastAsia"/>
                <w:kern w:val="0"/>
              </w:rPr>
              <w:t>本次預計上櫃發行總額達新臺幣二億元以上，且預計上櫃發行單位數達五百萬單位以上。</w:t>
            </w:r>
          </w:p>
          <w:p w14:paraId="7B93A477" w14:textId="77777777" w:rsidR="009E7142" w:rsidRPr="00EE3BB1" w:rsidRDefault="007610C3" w:rsidP="00F06761">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hint="eastAsia"/>
                <w:kern w:val="0"/>
              </w:rPr>
              <w:t>2.2</w:t>
            </w:r>
            <w:r w:rsidR="00D3476F" w:rsidRPr="00EE3BB1">
              <w:rPr>
                <w:rFonts w:ascii="標楷體" w:eastAsia="標楷體" w:hAnsi="標楷體" w:hint="eastAsia"/>
                <w:kern w:val="0"/>
              </w:rPr>
              <w:t>申報增額發行單位數達一百萬單位以上。</w:t>
            </w:r>
          </w:p>
        </w:tc>
        <w:tc>
          <w:tcPr>
            <w:tcW w:w="710" w:type="dxa"/>
          </w:tcPr>
          <w:p w14:paraId="6A195D4B" w14:textId="77777777" w:rsidR="009E7142" w:rsidRPr="00EE3BB1" w:rsidRDefault="009E7142" w:rsidP="00212CBD">
            <w:pPr>
              <w:spacing w:before="120" w:after="120" w:line="240" w:lineRule="exact"/>
              <w:jc w:val="center"/>
              <w:rPr>
                <w:rFonts w:eastAsia="標楷體"/>
              </w:rPr>
            </w:pPr>
          </w:p>
        </w:tc>
        <w:tc>
          <w:tcPr>
            <w:tcW w:w="710" w:type="dxa"/>
          </w:tcPr>
          <w:p w14:paraId="6A1CEE05" w14:textId="77777777" w:rsidR="009E7142" w:rsidRPr="00EE3BB1" w:rsidRDefault="009E7142" w:rsidP="00212CBD">
            <w:pPr>
              <w:spacing w:before="120" w:after="120" w:line="240" w:lineRule="exact"/>
              <w:jc w:val="center"/>
              <w:rPr>
                <w:rFonts w:eastAsia="標楷體"/>
              </w:rPr>
            </w:pPr>
          </w:p>
        </w:tc>
        <w:tc>
          <w:tcPr>
            <w:tcW w:w="851" w:type="dxa"/>
          </w:tcPr>
          <w:p w14:paraId="72E4259B" w14:textId="77777777" w:rsidR="009E7142" w:rsidRPr="00EE3BB1" w:rsidRDefault="009E7142" w:rsidP="00212CBD">
            <w:pPr>
              <w:spacing w:before="120" w:after="120" w:line="240" w:lineRule="exact"/>
              <w:jc w:val="center"/>
              <w:rPr>
                <w:rFonts w:eastAsia="標楷體"/>
              </w:rPr>
            </w:pPr>
          </w:p>
        </w:tc>
        <w:tc>
          <w:tcPr>
            <w:tcW w:w="849" w:type="dxa"/>
          </w:tcPr>
          <w:p w14:paraId="3583ABD0" w14:textId="77777777" w:rsidR="009E7142" w:rsidRPr="00EE3BB1" w:rsidRDefault="009E7142" w:rsidP="00212CBD">
            <w:pPr>
              <w:spacing w:before="120" w:after="120" w:line="240" w:lineRule="exact"/>
              <w:ind w:right="84"/>
              <w:jc w:val="center"/>
              <w:rPr>
                <w:rFonts w:eastAsia="標楷體"/>
              </w:rPr>
            </w:pPr>
          </w:p>
        </w:tc>
        <w:tc>
          <w:tcPr>
            <w:tcW w:w="708" w:type="dxa"/>
          </w:tcPr>
          <w:p w14:paraId="176311D2" w14:textId="77777777" w:rsidR="009E7142" w:rsidRPr="00EE3BB1" w:rsidRDefault="009E7142" w:rsidP="00212CBD">
            <w:pPr>
              <w:spacing w:before="120" w:after="120" w:line="240" w:lineRule="exact"/>
              <w:jc w:val="both"/>
              <w:rPr>
                <w:rFonts w:eastAsia="標楷體"/>
              </w:rPr>
            </w:pPr>
          </w:p>
        </w:tc>
        <w:tc>
          <w:tcPr>
            <w:tcW w:w="1701" w:type="dxa"/>
          </w:tcPr>
          <w:p w14:paraId="4EAF7529" w14:textId="77777777" w:rsidR="009E7142" w:rsidRPr="00EE3BB1" w:rsidRDefault="009E7142" w:rsidP="00212CBD">
            <w:pPr>
              <w:spacing w:before="120" w:after="120" w:line="240" w:lineRule="exact"/>
              <w:jc w:val="right"/>
              <w:rPr>
                <w:rFonts w:eastAsia="標楷體"/>
              </w:rPr>
            </w:pPr>
          </w:p>
        </w:tc>
      </w:tr>
      <w:tr w:rsidR="00EE3BB1" w:rsidRPr="00EE3BB1" w14:paraId="5444C48F" w14:textId="77777777" w:rsidTr="00A66D6A">
        <w:trPr>
          <w:cantSplit/>
          <w:trHeight w:val="518"/>
        </w:trPr>
        <w:tc>
          <w:tcPr>
            <w:tcW w:w="5239" w:type="dxa"/>
          </w:tcPr>
          <w:p w14:paraId="6284B753" w14:textId="77777777" w:rsidR="009E7142" w:rsidRPr="00EE3BB1" w:rsidRDefault="009E7142" w:rsidP="007610C3">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hint="eastAsia"/>
                <w:kern w:val="0"/>
              </w:rPr>
              <w:t>3、</w:t>
            </w:r>
            <w:r w:rsidRPr="00EE3BB1">
              <w:rPr>
                <w:rFonts w:ascii="標楷體" w:eastAsia="標楷體" w:hAnsi="標楷體"/>
                <w:kern w:val="0"/>
              </w:rPr>
              <w:t>上</w:t>
            </w:r>
            <w:r w:rsidR="00F06761" w:rsidRPr="00EE3BB1">
              <w:rPr>
                <w:rFonts w:ascii="標楷體" w:eastAsia="標楷體" w:hAnsi="標楷體" w:hint="eastAsia"/>
                <w:kern w:val="0"/>
              </w:rPr>
              <w:t>櫃</w:t>
            </w:r>
            <w:r w:rsidRPr="00EE3BB1">
              <w:rPr>
                <w:rFonts w:ascii="標楷體" w:eastAsia="標楷體" w:hAnsi="標楷體"/>
                <w:kern w:val="0"/>
              </w:rPr>
              <w:t>期</w:t>
            </w:r>
            <w:r w:rsidRPr="00EE3BB1">
              <w:rPr>
                <w:rFonts w:ascii="標楷體" w:eastAsia="標楷體" w:hAnsi="標楷體" w:hint="eastAsia"/>
                <w:kern w:val="0"/>
              </w:rPr>
              <w:t>間為</w:t>
            </w:r>
            <w:r w:rsidRPr="00EE3BB1">
              <w:rPr>
                <w:rFonts w:ascii="標楷體" w:eastAsia="標楷體" w:hAnsi="標楷體"/>
                <w:kern w:val="0"/>
              </w:rPr>
              <w:t>一年以上二十年以</w:t>
            </w:r>
            <w:r w:rsidR="00F06761" w:rsidRPr="00EE3BB1">
              <w:rPr>
                <w:rFonts w:ascii="標楷體" w:eastAsia="標楷體" w:hAnsi="標楷體" w:hint="eastAsia"/>
                <w:kern w:val="0"/>
              </w:rPr>
              <w:t>下</w:t>
            </w:r>
            <w:r w:rsidRPr="00EE3BB1">
              <w:rPr>
                <w:rFonts w:ascii="標楷體" w:eastAsia="標楷體" w:hAnsi="標楷體"/>
                <w:kern w:val="0"/>
              </w:rPr>
              <w:t>。</w:t>
            </w:r>
            <w:r w:rsidR="007610C3" w:rsidRPr="00EE3BB1">
              <w:rPr>
                <w:rFonts w:ascii="標楷體" w:eastAsia="標楷體" w:hAnsi="標楷體" w:hint="eastAsia"/>
                <w:kern w:val="0"/>
              </w:rPr>
              <w:t>(增額發行者不適用)</w:t>
            </w:r>
          </w:p>
        </w:tc>
        <w:tc>
          <w:tcPr>
            <w:tcW w:w="710" w:type="dxa"/>
          </w:tcPr>
          <w:p w14:paraId="1879D448" w14:textId="77777777" w:rsidR="009E7142" w:rsidRPr="00EE3BB1" w:rsidRDefault="009E7142" w:rsidP="00212CBD">
            <w:pPr>
              <w:spacing w:before="120" w:after="120" w:line="240" w:lineRule="exact"/>
              <w:jc w:val="center"/>
              <w:rPr>
                <w:rFonts w:eastAsia="標楷體"/>
              </w:rPr>
            </w:pPr>
          </w:p>
        </w:tc>
        <w:tc>
          <w:tcPr>
            <w:tcW w:w="710" w:type="dxa"/>
          </w:tcPr>
          <w:p w14:paraId="14D17B91" w14:textId="77777777" w:rsidR="009E7142" w:rsidRPr="00EE3BB1" w:rsidRDefault="009E7142" w:rsidP="00212CBD">
            <w:pPr>
              <w:spacing w:before="120" w:after="120" w:line="240" w:lineRule="exact"/>
              <w:jc w:val="center"/>
              <w:rPr>
                <w:rFonts w:eastAsia="標楷體"/>
              </w:rPr>
            </w:pPr>
          </w:p>
        </w:tc>
        <w:tc>
          <w:tcPr>
            <w:tcW w:w="851" w:type="dxa"/>
          </w:tcPr>
          <w:p w14:paraId="437E2000" w14:textId="77777777" w:rsidR="009E7142" w:rsidRPr="00EE3BB1" w:rsidRDefault="009E7142" w:rsidP="00212CBD">
            <w:pPr>
              <w:spacing w:before="120" w:after="120" w:line="240" w:lineRule="exact"/>
              <w:jc w:val="center"/>
              <w:rPr>
                <w:rFonts w:eastAsia="標楷體"/>
              </w:rPr>
            </w:pPr>
          </w:p>
        </w:tc>
        <w:tc>
          <w:tcPr>
            <w:tcW w:w="849" w:type="dxa"/>
          </w:tcPr>
          <w:p w14:paraId="589E6DED" w14:textId="77777777" w:rsidR="009E7142" w:rsidRPr="00EE3BB1" w:rsidRDefault="009E7142" w:rsidP="00212CBD">
            <w:pPr>
              <w:spacing w:before="120" w:after="120" w:line="240" w:lineRule="exact"/>
              <w:ind w:right="84"/>
              <w:jc w:val="center"/>
              <w:rPr>
                <w:rFonts w:eastAsia="標楷體"/>
              </w:rPr>
            </w:pPr>
          </w:p>
        </w:tc>
        <w:tc>
          <w:tcPr>
            <w:tcW w:w="708" w:type="dxa"/>
          </w:tcPr>
          <w:p w14:paraId="50EBF357" w14:textId="77777777" w:rsidR="009E7142" w:rsidRPr="00EE3BB1" w:rsidRDefault="009E7142" w:rsidP="00212CBD">
            <w:pPr>
              <w:spacing w:before="120" w:after="120" w:line="240" w:lineRule="exact"/>
              <w:jc w:val="both"/>
              <w:rPr>
                <w:rFonts w:eastAsia="標楷體"/>
              </w:rPr>
            </w:pPr>
          </w:p>
        </w:tc>
        <w:tc>
          <w:tcPr>
            <w:tcW w:w="1701" w:type="dxa"/>
          </w:tcPr>
          <w:p w14:paraId="06E32D12" w14:textId="77777777" w:rsidR="009E7142" w:rsidRPr="00EE3BB1" w:rsidRDefault="009E7142" w:rsidP="00212CBD">
            <w:pPr>
              <w:spacing w:before="120" w:after="120" w:line="240" w:lineRule="exact"/>
              <w:jc w:val="right"/>
              <w:rPr>
                <w:rFonts w:eastAsia="標楷體"/>
              </w:rPr>
            </w:pPr>
          </w:p>
        </w:tc>
      </w:tr>
      <w:tr w:rsidR="00EE3BB1" w:rsidRPr="00EE3BB1" w14:paraId="2616F5E3" w14:textId="77777777" w:rsidTr="00A66D6A">
        <w:trPr>
          <w:cantSplit/>
          <w:trHeight w:val="518"/>
        </w:trPr>
        <w:tc>
          <w:tcPr>
            <w:tcW w:w="5239" w:type="dxa"/>
          </w:tcPr>
          <w:p w14:paraId="6D35848D" w14:textId="77777777" w:rsidR="008F70B3" w:rsidRPr="00EE3BB1" w:rsidRDefault="008F70B3" w:rsidP="008F70B3">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hint="eastAsia"/>
                <w:kern w:val="0"/>
              </w:rPr>
              <w:t>4、申請增額發行之指數投資證券，於申報日前五個營業日平均已發行單位數占原申報生效發行單位數之比率達百分之八十以上。</w:t>
            </w:r>
            <w:r w:rsidR="00113A00" w:rsidRPr="00EE3BB1">
              <w:rPr>
                <w:rFonts w:ascii="標楷體" w:eastAsia="標楷體" w:hAnsi="標楷體" w:hint="eastAsia"/>
                <w:kern w:val="0"/>
              </w:rPr>
              <w:t>(初次申報發行者不適用)</w:t>
            </w:r>
          </w:p>
        </w:tc>
        <w:tc>
          <w:tcPr>
            <w:tcW w:w="710" w:type="dxa"/>
          </w:tcPr>
          <w:p w14:paraId="392B16ED" w14:textId="77777777" w:rsidR="008F70B3" w:rsidRPr="00EE3BB1" w:rsidRDefault="008F70B3" w:rsidP="00212CBD">
            <w:pPr>
              <w:spacing w:before="120" w:after="120" w:line="240" w:lineRule="exact"/>
              <w:jc w:val="center"/>
              <w:rPr>
                <w:rFonts w:eastAsia="標楷體"/>
              </w:rPr>
            </w:pPr>
          </w:p>
        </w:tc>
        <w:tc>
          <w:tcPr>
            <w:tcW w:w="710" w:type="dxa"/>
          </w:tcPr>
          <w:p w14:paraId="451B45C2" w14:textId="77777777" w:rsidR="008F70B3" w:rsidRPr="00EE3BB1" w:rsidRDefault="008F70B3" w:rsidP="00212CBD">
            <w:pPr>
              <w:spacing w:before="120" w:after="120" w:line="240" w:lineRule="exact"/>
              <w:jc w:val="center"/>
              <w:rPr>
                <w:rFonts w:eastAsia="標楷體"/>
              </w:rPr>
            </w:pPr>
          </w:p>
        </w:tc>
        <w:tc>
          <w:tcPr>
            <w:tcW w:w="851" w:type="dxa"/>
          </w:tcPr>
          <w:p w14:paraId="424FFE24" w14:textId="77777777" w:rsidR="008F70B3" w:rsidRPr="00EE3BB1" w:rsidRDefault="008F70B3" w:rsidP="00212CBD">
            <w:pPr>
              <w:spacing w:before="120" w:after="120" w:line="240" w:lineRule="exact"/>
              <w:jc w:val="center"/>
              <w:rPr>
                <w:rFonts w:eastAsia="標楷體"/>
              </w:rPr>
            </w:pPr>
          </w:p>
        </w:tc>
        <w:tc>
          <w:tcPr>
            <w:tcW w:w="849" w:type="dxa"/>
          </w:tcPr>
          <w:p w14:paraId="11D57CAE" w14:textId="77777777" w:rsidR="008F70B3" w:rsidRPr="00EE3BB1" w:rsidRDefault="008F70B3" w:rsidP="00212CBD">
            <w:pPr>
              <w:spacing w:before="120" w:after="120" w:line="240" w:lineRule="exact"/>
              <w:ind w:right="84"/>
              <w:jc w:val="center"/>
              <w:rPr>
                <w:rFonts w:eastAsia="標楷體"/>
              </w:rPr>
            </w:pPr>
          </w:p>
        </w:tc>
        <w:tc>
          <w:tcPr>
            <w:tcW w:w="708" w:type="dxa"/>
          </w:tcPr>
          <w:p w14:paraId="461CCB45" w14:textId="77777777" w:rsidR="008F70B3" w:rsidRPr="00EE3BB1" w:rsidRDefault="008F70B3" w:rsidP="00212CBD">
            <w:pPr>
              <w:spacing w:before="120" w:after="120" w:line="240" w:lineRule="exact"/>
              <w:jc w:val="both"/>
              <w:rPr>
                <w:rFonts w:eastAsia="標楷體"/>
              </w:rPr>
            </w:pPr>
          </w:p>
        </w:tc>
        <w:tc>
          <w:tcPr>
            <w:tcW w:w="1701" w:type="dxa"/>
          </w:tcPr>
          <w:p w14:paraId="59AEE869" w14:textId="77777777" w:rsidR="008F70B3" w:rsidRPr="00EE3BB1" w:rsidRDefault="008F70B3" w:rsidP="00212CBD">
            <w:pPr>
              <w:spacing w:before="120" w:after="120" w:line="240" w:lineRule="exact"/>
              <w:jc w:val="right"/>
              <w:rPr>
                <w:rFonts w:eastAsia="標楷體"/>
              </w:rPr>
            </w:pPr>
          </w:p>
        </w:tc>
      </w:tr>
      <w:tr w:rsidR="00EE3BB1" w:rsidRPr="00EE3BB1" w14:paraId="2EF8EB7F" w14:textId="77777777" w:rsidTr="00A66D6A">
        <w:trPr>
          <w:cantSplit/>
          <w:trHeight w:val="1070"/>
        </w:trPr>
        <w:tc>
          <w:tcPr>
            <w:tcW w:w="5239" w:type="dxa"/>
          </w:tcPr>
          <w:p w14:paraId="59E3D4F6" w14:textId="77777777" w:rsidR="00212CBD" w:rsidRPr="00EE3BB1" w:rsidRDefault="001D52A8" w:rsidP="001D52A8">
            <w:pPr>
              <w:spacing w:before="120" w:after="120" w:line="360" w:lineRule="exact"/>
              <w:ind w:left="530" w:hangingChars="221" w:hanging="530"/>
              <w:jc w:val="both"/>
              <w:rPr>
                <w:rFonts w:ascii="標楷體" w:eastAsia="標楷體" w:hAnsi="標楷體"/>
                <w:kern w:val="0"/>
              </w:rPr>
            </w:pPr>
            <w:r w:rsidRPr="00EE3BB1">
              <w:rPr>
                <w:rFonts w:eastAsia="標楷體" w:hint="eastAsia"/>
              </w:rPr>
              <w:t>（</w:t>
            </w:r>
            <w:r w:rsidR="00212CBD" w:rsidRPr="00EE3BB1">
              <w:rPr>
                <w:rFonts w:eastAsia="標楷體" w:hint="eastAsia"/>
              </w:rPr>
              <w:t>二</w:t>
            </w:r>
            <w:r w:rsidRPr="00EE3BB1">
              <w:rPr>
                <w:rFonts w:eastAsia="標楷體" w:hint="eastAsia"/>
              </w:rPr>
              <w:t>）</w:t>
            </w:r>
            <w:r w:rsidR="00E2500E" w:rsidRPr="00EE3BB1">
              <w:rPr>
                <w:rFonts w:ascii="標楷體" w:eastAsia="標楷體" w:hAnsi="標楷體" w:hint="eastAsia"/>
                <w:kern w:val="0"/>
              </w:rPr>
              <w:t>申請公司無審查準則</w:t>
            </w:r>
            <w:r w:rsidR="00A4137F" w:rsidRPr="00EE3BB1">
              <w:rPr>
                <w:rFonts w:ascii="標楷體" w:eastAsia="標楷體" w:hAnsi="標楷體" w:hint="eastAsia"/>
                <w:kern w:val="0"/>
              </w:rPr>
              <w:t>第十一條之</w:t>
            </w:r>
            <w:r w:rsidR="0091059C" w:rsidRPr="00EE3BB1">
              <w:rPr>
                <w:rFonts w:ascii="標楷體" w:eastAsia="標楷體" w:hAnsi="標楷體" w:hint="eastAsia"/>
                <w:kern w:val="0"/>
              </w:rPr>
              <w:t>情事：</w:t>
            </w:r>
          </w:p>
          <w:p w14:paraId="146DD6DC" w14:textId="77777777" w:rsidR="00A4137F" w:rsidRPr="00EE3BB1" w:rsidRDefault="00A4137F" w:rsidP="00B408B7">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hint="eastAsia"/>
                <w:kern w:val="0"/>
              </w:rPr>
              <w:t>1、</w:t>
            </w:r>
            <w:r w:rsidR="00F06761" w:rsidRPr="00EE3BB1">
              <w:rPr>
                <w:rFonts w:ascii="標楷體" w:eastAsia="標楷體" w:hAnsi="標楷體" w:hint="eastAsia"/>
                <w:kern w:val="0"/>
              </w:rPr>
              <w:t>未有發</w:t>
            </w:r>
            <w:r w:rsidR="00F06761" w:rsidRPr="00EE3BB1">
              <w:rPr>
                <w:rFonts w:ascii="標楷體" w:eastAsia="標楷體" w:hAnsi="標楷體"/>
                <w:kern w:val="0"/>
              </w:rPr>
              <w:t>行處理準則第八條所定</w:t>
            </w:r>
            <w:r w:rsidR="00F06761" w:rsidRPr="00EE3BB1">
              <w:rPr>
                <w:rFonts w:ascii="標楷體" w:eastAsia="標楷體" w:hAnsi="標楷體" w:hint="eastAsia"/>
                <w:kern w:val="0"/>
              </w:rPr>
              <w:t>主</w:t>
            </w:r>
            <w:r w:rsidR="00F06761" w:rsidRPr="00EE3BB1">
              <w:rPr>
                <w:rFonts w:ascii="標楷體" w:eastAsia="標楷體" w:hAnsi="標楷體"/>
                <w:kern w:val="0"/>
              </w:rPr>
              <w:t>管機關得退</w:t>
            </w:r>
            <w:r w:rsidR="00F06761" w:rsidRPr="00EE3BB1">
              <w:rPr>
                <w:rFonts w:ascii="標楷體" w:eastAsia="標楷體" w:hAnsi="標楷體" w:hint="eastAsia"/>
                <w:kern w:val="0"/>
              </w:rPr>
              <w:t>回</w:t>
            </w:r>
            <w:r w:rsidR="00F06761" w:rsidRPr="00EE3BB1">
              <w:rPr>
                <w:rFonts w:ascii="標楷體" w:eastAsia="標楷體" w:hAnsi="標楷體"/>
                <w:kern w:val="0"/>
              </w:rPr>
              <w:t>其案件之情事</w:t>
            </w:r>
            <w:r w:rsidR="00E01573" w:rsidRPr="00EE3BB1">
              <w:rPr>
                <w:rFonts w:ascii="標楷體" w:eastAsia="標楷體" w:hAnsi="標楷體"/>
                <w:kern w:val="0"/>
              </w:rPr>
              <w:t>。</w:t>
            </w:r>
          </w:p>
        </w:tc>
        <w:tc>
          <w:tcPr>
            <w:tcW w:w="710" w:type="dxa"/>
          </w:tcPr>
          <w:p w14:paraId="54D86234" w14:textId="77777777" w:rsidR="00212CBD" w:rsidRPr="00EE3BB1" w:rsidRDefault="00212CBD" w:rsidP="00212CBD">
            <w:pPr>
              <w:spacing w:before="120" w:after="120" w:line="240" w:lineRule="exact"/>
              <w:jc w:val="center"/>
              <w:rPr>
                <w:rFonts w:eastAsia="標楷體"/>
              </w:rPr>
            </w:pPr>
          </w:p>
        </w:tc>
        <w:tc>
          <w:tcPr>
            <w:tcW w:w="710" w:type="dxa"/>
          </w:tcPr>
          <w:p w14:paraId="0C3C4C25" w14:textId="77777777" w:rsidR="00212CBD" w:rsidRPr="00EE3BB1" w:rsidRDefault="00212CBD" w:rsidP="00212CBD">
            <w:pPr>
              <w:spacing w:before="120" w:after="120" w:line="240" w:lineRule="exact"/>
              <w:jc w:val="center"/>
              <w:rPr>
                <w:rFonts w:eastAsia="標楷體"/>
              </w:rPr>
            </w:pPr>
          </w:p>
        </w:tc>
        <w:tc>
          <w:tcPr>
            <w:tcW w:w="851" w:type="dxa"/>
          </w:tcPr>
          <w:p w14:paraId="0041E676" w14:textId="77777777" w:rsidR="00212CBD" w:rsidRPr="00EE3BB1" w:rsidRDefault="00212CBD" w:rsidP="00212CBD">
            <w:pPr>
              <w:spacing w:before="120" w:after="120" w:line="240" w:lineRule="exact"/>
              <w:jc w:val="center"/>
              <w:rPr>
                <w:rFonts w:eastAsia="標楷體"/>
              </w:rPr>
            </w:pPr>
          </w:p>
        </w:tc>
        <w:tc>
          <w:tcPr>
            <w:tcW w:w="849" w:type="dxa"/>
          </w:tcPr>
          <w:p w14:paraId="7B32E720" w14:textId="77777777" w:rsidR="00212CBD" w:rsidRPr="00EE3BB1" w:rsidRDefault="00212CBD" w:rsidP="00212CBD">
            <w:pPr>
              <w:spacing w:before="120" w:after="120" w:line="240" w:lineRule="exact"/>
              <w:ind w:right="84"/>
              <w:jc w:val="both"/>
              <w:rPr>
                <w:rFonts w:eastAsia="標楷體"/>
              </w:rPr>
            </w:pPr>
          </w:p>
        </w:tc>
        <w:tc>
          <w:tcPr>
            <w:tcW w:w="708" w:type="dxa"/>
          </w:tcPr>
          <w:p w14:paraId="6AD9A18C" w14:textId="77777777" w:rsidR="00212CBD" w:rsidRPr="00EE3BB1" w:rsidRDefault="00212CBD" w:rsidP="00212CBD">
            <w:pPr>
              <w:spacing w:before="120" w:after="120" w:line="240" w:lineRule="exact"/>
              <w:jc w:val="both"/>
              <w:rPr>
                <w:rFonts w:eastAsia="標楷體"/>
              </w:rPr>
            </w:pPr>
          </w:p>
        </w:tc>
        <w:tc>
          <w:tcPr>
            <w:tcW w:w="1701" w:type="dxa"/>
          </w:tcPr>
          <w:p w14:paraId="3A1767E1" w14:textId="77777777" w:rsidR="00212CBD" w:rsidRPr="00EE3BB1" w:rsidRDefault="00212CBD" w:rsidP="00212CBD">
            <w:pPr>
              <w:spacing w:before="120" w:after="120" w:line="240" w:lineRule="exact"/>
              <w:jc w:val="both"/>
              <w:rPr>
                <w:rFonts w:eastAsia="標楷體"/>
              </w:rPr>
            </w:pPr>
          </w:p>
        </w:tc>
      </w:tr>
      <w:tr w:rsidR="00EE3BB1" w:rsidRPr="00EE3BB1" w14:paraId="080B6D91" w14:textId="77777777" w:rsidTr="00A66D6A">
        <w:trPr>
          <w:cantSplit/>
          <w:trHeight w:val="450"/>
        </w:trPr>
        <w:tc>
          <w:tcPr>
            <w:tcW w:w="5239" w:type="dxa"/>
          </w:tcPr>
          <w:p w14:paraId="1E6F28ED" w14:textId="77777777" w:rsidR="009E7142" w:rsidRPr="00EE3BB1" w:rsidRDefault="009E7142" w:rsidP="00B408B7">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hint="eastAsia"/>
                <w:kern w:val="0"/>
              </w:rPr>
              <w:t>2、</w:t>
            </w:r>
            <w:r w:rsidR="00B408B7" w:rsidRPr="00EE3BB1">
              <w:rPr>
                <w:rFonts w:ascii="標楷體" w:eastAsia="標楷體" w:hAnsi="標楷體" w:hint="eastAsia"/>
                <w:kern w:val="0"/>
              </w:rPr>
              <w:t>未有所提書</w:t>
            </w:r>
            <w:r w:rsidR="00B408B7" w:rsidRPr="00EE3BB1">
              <w:rPr>
                <w:rFonts w:ascii="標楷體" w:eastAsia="標楷體" w:hAnsi="標楷體"/>
                <w:kern w:val="0"/>
              </w:rPr>
              <w:t>件不完備</w:t>
            </w:r>
            <w:r w:rsidR="00B408B7" w:rsidRPr="00EE3BB1">
              <w:rPr>
                <w:rFonts w:ascii="標楷體" w:eastAsia="標楷體" w:hAnsi="標楷體" w:hint="eastAsia"/>
                <w:kern w:val="0"/>
              </w:rPr>
              <w:t>，或應記載事項不充分，</w:t>
            </w:r>
            <w:r w:rsidR="00B408B7" w:rsidRPr="00EE3BB1">
              <w:rPr>
                <w:rFonts w:ascii="標楷體" w:eastAsia="標楷體" w:hAnsi="標楷體"/>
                <w:kern w:val="0"/>
              </w:rPr>
              <w:t>經本</w:t>
            </w:r>
            <w:r w:rsidR="00B408B7" w:rsidRPr="00EE3BB1">
              <w:rPr>
                <w:rFonts w:eastAsia="標楷體" w:hint="eastAsia"/>
              </w:rPr>
              <w:t>中心</w:t>
            </w:r>
            <w:r w:rsidR="00B408B7" w:rsidRPr="00EE3BB1">
              <w:rPr>
                <w:rFonts w:ascii="標楷體" w:eastAsia="標楷體" w:hAnsi="標楷體"/>
                <w:kern w:val="0"/>
              </w:rPr>
              <w:t>限期補正</w:t>
            </w:r>
            <w:r w:rsidR="00B408B7" w:rsidRPr="00EE3BB1">
              <w:rPr>
                <w:rFonts w:ascii="標楷體" w:eastAsia="標楷體" w:hAnsi="標楷體" w:hint="eastAsia"/>
                <w:kern w:val="0"/>
              </w:rPr>
              <w:t>，</w:t>
            </w:r>
            <w:r w:rsidR="00B408B7" w:rsidRPr="00EE3BB1">
              <w:rPr>
                <w:rFonts w:ascii="標楷體" w:eastAsia="標楷體" w:hAnsi="標楷體"/>
                <w:kern w:val="0"/>
              </w:rPr>
              <w:t>逾期不能</w:t>
            </w:r>
            <w:r w:rsidR="00B408B7" w:rsidRPr="00EE3BB1">
              <w:rPr>
                <w:rFonts w:ascii="標楷體" w:eastAsia="標楷體" w:hAnsi="標楷體" w:hint="eastAsia"/>
                <w:kern w:val="0"/>
              </w:rPr>
              <w:t>完</w:t>
            </w:r>
            <w:r w:rsidR="00B408B7" w:rsidRPr="00EE3BB1">
              <w:rPr>
                <w:rFonts w:ascii="標楷體" w:eastAsia="標楷體" w:hAnsi="標楷體"/>
                <w:kern w:val="0"/>
              </w:rPr>
              <w:t>成補正</w:t>
            </w:r>
            <w:r w:rsidRPr="00EE3BB1">
              <w:rPr>
                <w:rFonts w:ascii="標楷體" w:eastAsia="標楷體" w:hAnsi="標楷體"/>
                <w:kern w:val="0"/>
              </w:rPr>
              <w:t>。</w:t>
            </w:r>
          </w:p>
        </w:tc>
        <w:tc>
          <w:tcPr>
            <w:tcW w:w="710" w:type="dxa"/>
          </w:tcPr>
          <w:p w14:paraId="2981D202" w14:textId="77777777" w:rsidR="009E7142" w:rsidRPr="00EE3BB1" w:rsidRDefault="009E7142" w:rsidP="00212CBD">
            <w:pPr>
              <w:spacing w:before="120" w:after="120" w:line="240" w:lineRule="exact"/>
              <w:jc w:val="center"/>
              <w:rPr>
                <w:rFonts w:eastAsia="標楷體"/>
              </w:rPr>
            </w:pPr>
          </w:p>
        </w:tc>
        <w:tc>
          <w:tcPr>
            <w:tcW w:w="710" w:type="dxa"/>
          </w:tcPr>
          <w:p w14:paraId="74625C42" w14:textId="77777777" w:rsidR="009E7142" w:rsidRPr="00EE3BB1" w:rsidRDefault="009E7142" w:rsidP="00212CBD">
            <w:pPr>
              <w:spacing w:before="120" w:after="120" w:line="240" w:lineRule="exact"/>
              <w:jc w:val="center"/>
              <w:rPr>
                <w:rFonts w:eastAsia="標楷體"/>
              </w:rPr>
            </w:pPr>
          </w:p>
        </w:tc>
        <w:tc>
          <w:tcPr>
            <w:tcW w:w="851" w:type="dxa"/>
          </w:tcPr>
          <w:p w14:paraId="7C7A3F64" w14:textId="77777777" w:rsidR="009E7142" w:rsidRPr="00EE3BB1" w:rsidRDefault="009E7142" w:rsidP="00212CBD">
            <w:pPr>
              <w:spacing w:before="120" w:after="120" w:line="240" w:lineRule="exact"/>
              <w:jc w:val="center"/>
              <w:rPr>
                <w:rFonts w:eastAsia="標楷體"/>
              </w:rPr>
            </w:pPr>
          </w:p>
        </w:tc>
        <w:tc>
          <w:tcPr>
            <w:tcW w:w="849" w:type="dxa"/>
          </w:tcPr>
          <w:p w14:paraId="78DEE36C" w14:textId="77777777" w:rsidR="009E7142" w:rsidRPr="00EE3BB1" w:rsidRDefault="009E7142" w:rsidP="00212CBD">
            <w:pPr>
              <w:spacing w:before="120" w:after="120" w:line="240" w:lineRule="exact"/>
              <w:ind w:right="84"/>
              <w:jc w:val="both"/>
              <w:rPr>
                <w:rFonts w:eastAsia="標楷體"/>
              </w:rPr>
            </w:pPr>
          </w:p>
        </w:tc>
        <w:tc>
          <w:tcPr>
            <w:tcW w:w="708" w:type="dxa"/>
          </w:tcPr>
          <w:p w14:paraId="19C7AF6E" w14:textId="77777777" w:rsidR="009E7142" w:rsidRPr="00EE3BB1" w:rsidRDefault="009E7142" w:rsidP="00212CBD">
            <w:pPr>
              <w:spacing w:before="120" w:after="120" w:line="240" w:lineRule="exact"/>
              <w:jc w:val="both"/>
              <w:rPr>
                <w:rFonts w:eastAsia="標楷體"/>
              </w:rPr>
            </w:pPr>
          </w:p>
        </w:tc>
        <w:tc>
          <w:tcPr>
            <w:tcW w:w="1701" w:type="dxa"/>
          </w:tcPr>
          <w:p w14:paraId="1CA1D8EB" w14:textId="77777777" w:rsidR="009E7142" w:rsidRPr="00EE3BB1" w:rsidRDefault="009E7142" w:rsidP="00212CBD">
            <w:pPr>
              <w:spacing w:before="120" w:after="120" w:line="240" w:lineRule="exact"/>
              <w:jc w:val="both"/>
              <w:rPr>
                <w:rFonts w:eastAsia="標楷體"/>
              </w:rPr>
            </w:pPr>
          </w:p>
        </w:tc>
      </w:tr>
      <w:tr w:rsidR="00EE3BB1" w:rsidRPr="00EE3BB1" w14:paraId="58F063FC" w14:textId="77777777" w:rsidTr="00A66D6A">
        <w:trPr>
          <w:cantSplit/>
          <w:trHeight w:val="450"/>
        </w:trPr>
        <w:tc>
          <w:tcPr>
            <w:tcW w:w="5239" w:type="dxa"/>
          </w:tcPr>
          <w:p w14:paraId="3976FE03" w14:textId="77777777" w:rsidR="009E7142" w:rsidRPr="00EE3BB1" w:rsidRDefault="009E7142" w:rsidP="00F06761">
            <w:pPr>
              <w:spacing w:before="120" w:after="120" w:line="360" w:lineRule="exact"/>
              <w:ind w:leftChars="222" w:left="893" w:hangingChars="150" w:hanging="360"/>
              <w:jc w:val="both"/>
              <w:rPr>
                <w:rFonts w:eastAsia="標楷體"/>
              </w:rPr>
            </w:pPr>
            <w:r w:rsidRPr="00EE3BB1">
              <w:rPr>
                <w:rFonts w:ascii="標楷體" w:eastAsia="標楷體" w:hAnsi="標楷體"/>
                <w:kern w:val="0"/>
              </w:rPr>
              <w:t>3</w:t>
            </w:r>
            <w:r w:rsidRPr="00EE3BB1">
              <w:rPr>
                <w:rFonts w:ascii="標楷體" w:eastAsia="標楷體" w:hAnsi="標楷體" w:hint="eastAsia"/>
                <w:kern w:val="0"/>
              </w:rPr>
              <w:t>、</w:t>
            </w:r>
            <w:r w:rsidR="00B408B7" w:rsidRPr="00EE3BB1">
              <w:rPr>
                <w:rFonts w:ascii="標楷體" w:eastAsia="標楷體" w:hAnsi="標楷體"/>
                <w:kern w:val="0"/>
              </w:rPr>
              <w:t>申請事項</w:t>
            </w:r>
            <w:r w:rsidR="00B408B7" w:rsidRPr="00EE3BB1">
              <w:rPr>
                <w:rFonts w:ascii="標楷體" w:eastAsia="標楷體" w:hAnsi="標楷體" w:hint="eastAsia"/>
                <w:kern w:val="0"/>
              </w:rPr>
              <w:t>未</w:t>
            </w:r>
            <w:r w:rsidR="00B408B7" w:rsidRPr="00EE3BB1">
              <w:rPr>
                <w:rFonts w:ascii="標楷體" w:eastAsia="標楷體" w:hAnsi="標楷體"/>
                <w:kern w:val="0"/>
              </w:rPr>
              <w:t>有違反法令或虛偽隱匿情事</w:t>
            </w:r>
            <w:r w:rsidRPr="00EE3BB1">
              <w:rPr>
                <w:rFonts w:ascii="標楷體" w:eastAsia="標楷體" w:hAnsi="標楷體" w:hint="eastAsia"/>
                <w:kern w:val="0"/>
              </w:rPr>
              <w:t>。</w:t>
            </w:r>
          </w:p>
        </w:tc>
        <w:tc>
          <w:tcPr>
            <w:tcW w:w="710" w:type="dxa"/>
          </w:tcPr>
          <w:p w14:paraId="24FB849F" w14:textId="77777777" w:rsidR="009E7142" w:rsidRPr="00EE3BB1" w:rsidRDefault="009E7142" w:rsidP="00212CBD">
            <w:pPr>
              <w:spacing w:before="120" w:after="120" w:line="240" w:lineRule="exact"/>
              <w:jc w:val="center"/>
              <w:rPr>
                <w:rFonts w:eastAsia="標楷體"/>
              </w:rPr>
            </w:pPr>
          </w:p>
        </w:tc>
        <w:tc>
          <w:tcPr>
            <w:tcW w:w="710" w:type="dxa"/>
          </w:tcPr>
          <w:p w14:paraId="601B7ED5" w14:textId="77777777" w:rsidR="009E7142" w:rsidRPr="00EE3BB1" w:rsidRDefault="009E7142" w:rsidP="00212CBD">
            <w:pPr>
              <w:spacing w:before="120" w:after="120" w:line="240" w:lineRule="exact"/>
              <w:jc w:val="center"/>
              <w:rPr>
                <w:rFonts w:eastAsia="標楷體"/>
              </w:rPr>
            </w:pPr>
          </w:p>
        </w:tc>
        <w:tc>
          <w:tcPr>
            <w:tcW w:w="851" w:type="dxa"/>
          </w:tcPr>
          <w:p w14:paraId="19DD9EA1" w14:textId="77777777" w:rsidR="009E7142" w:rsidRPr="00EE3BB1" w:rsidRDefault="009E7142" w:rsidP="00212CBD">
            <w:pPr>
              <w:spacing w:before="120" w:after="120" w:line="240" w:lineRule="exact"/>
              <w:jc w:val="center"/>
              <w:rPr>
                <w:rFonts w:eastAsia="標楷體"/>
              </w:rPr>
            </w:pPr>
          </w:p>
        </w:tc>
        <w:tc>
          <w:tcPr>
            <w:tcW w:w="849" w:type="dxa"/>
          </w:tcPr>
          <w:p w14:paraId="661B3385" w14:textId="77777777" w:rsidR="009E7142" w:rsidRPr="00EE3BB1" w:rsidRDefault="009E7142" w:rsidP="00212CBD">
            <w:pPr>
              <w:spacing w:before="120" w:after="120" w:line="240" w:lineRule="exact"/>
              <w:ind w:right="84"/>
              <w:jc w:val="both"/>
              <w:rPr>
                <w:rFonts w:eastAsia="標楷體"/>
              </w:rPr>
            </w:pPr>
          </w:p>
        </w:tc>
        <w:tc>
          <w:tcPr>
            <w:tcW w:w="708" w:type="dxa"/>
          </w:tcPr>
          <w:p w14:paraId="3C945586" w14:textId="77777777" w:rsidR="009E7142" w:rsidRPr="00EE3BB1" w:rsidRDefault="009E7142" w:rsidP="00212CBD">
            <w:pPr>
              <w:spacing w:before="120" w:after="120" w:line="240" w:lineRule="exact"/>
              <w:jc w:val="both"/>
              <w:rPr>
                <w:rFonts w:eastAsia="標楷體"/>
              </w:rPr>
            </w:pPr>
          </w:p>
        </w:tc>
        <w:tc>
          <w:tcPr>
            <w:tcW w:w="1701" w:type="dxa"/>
          </w:tcPr>
          <w:p w14:paraId="21A1D836" w14:textId="77777777" w:rsidR="009E7142" w:rsidRPr="00EE3BB1" w:rsidRDefault="009E7142" w:rsidP="00212CBD">
            <w:pPr>
              <w:spacing w:before="120" w:after="120" w:line="240" w:lineRule="exact"/>
              <w:jc w:val="both"/>
              <w:rPr>
                <w:rFonts w:eastAsia="標楷體"/>
              </w:rPr>
            </w:pPr>
          </w:p>
        </w:tc>
      </w:tr>
      <w:tr w:rsidR="00EE3BB1" w:rsidRPr="00EE3BB1" w14:paraId="06B09188" w14:textId="77777777" w:rsidTr="00A66D6A">
        <w:trPr>
          <w:cantSplit/>
          <w:trHeight w:val="716"/>
        </w:trPr>
        <w:tc>
          <w:tcPr>
            <w:tcW w:w="5239" w:type="dxa"/>
          </w:tcPr>
          <w:p w14:paraId="1938A89F" w14:textId="77777777" w:rsidR="00B408B7" w:rsidRPr="00EE3BB1" w:rsidRDefault="009E7142" w:rsidP="00B408B7">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kern w:val="0"/>
              </w:rPr>
              <w:t>4</w:t>
            </w:r>
            <w:r w:rsidRPr="00EE3BB1">
              <w:rPr>
                <w:rFonts w:ascii="標楷體" w:eastAsia="標楷體" w:hAnsi="標楷體" w:hint="eastAsia"/>
                <w:kern w:val="0"/>
              </w:rPr>
              <w:t>、</w:t>
            </w:r>
            <w:r w:rsidR="00B408B7" w:rsidRPr="00EE3BB1">
              <w:rPr>
                <w:rFonts w:ascii="標楷體" w:eastAsia="標楷體" w:hAnsi="標楷體" w:hint="eastAsia"/>
                <w:szCs w:val="24"/>
              </w:rPr>
              <w:t>未有</w:t>
            </w:r>
            <w:r w:rsidR="00B408B7" w:rsidRPr="00EE3BB1">
              <w:rPr>
                <w:rFonts w:ascii="標楷體" w:eastAsia="標楷體" w:hAnsi="標楷體" w:hint="eastAsia"/>
                <w:kern w:val="0"/>
              </w:rPr>
              <w:t>經本中心處以不受理其申請指數投資證券上櫃同意函之情事，或</w:t>
            </w:r>
            <w:r w:rsidR="00684C5C">
              <w:rPr>
                <w:rFonts w:ascii="標楷體" w:eastAsia="標楷體" w:hAnsi="標楷體" w:hint="eastAsia"/>
                <w:kern w:val="0"/>
              </w:rPr>
              <w:t>有</w:t>
            </w:r>
            <w:r w:rsidR="00B408B7" w:rsidRPr="00EE3BB1">
              <w:rPr>
                <w:rFonts w:ascii="標楷體" w:eastAsia="標楷體" w:hAnsi="標楷體" w:hint="eastAsia"/>
                <w:kern w:val="0"/>
              </w:rPr>
              <w:t>曾處以不受理申請之情事，</w:t>
            </w:r>
            <w:r w:rsidR="00684C5C">
              <w:rPr>
                <w:rFonts w:ascii="標楷體" w:eastAsia="標楷體" w:hAnsi="標楷體" w:hint="eastAsia"/>
                <w:kern w:val="0"/>
              </w:rPr>
              <w:t>但</w:t>
            </w:r>
            <w:r w:rsidR="00B408B7" w:rsidRPr="00EE3BB1">
              <w:rPr>
                <w:rFonts w:ascii="標楷體" w:eastAsia="標楷體" w:hAnsi="標楷體" w:hint="eastAsia"/>
                <w:kern w:val="0"/>
              </w:rPr>
              <w:t>已逾不受理期間。</w:t>
            </w:r>
          </w:p>
        </w:tc>
        <w:tc>
          <w:tcPr>
            <w:tcW w:w="710" w:type="dxa"/>
          </w:tcPr>
          <w:p w14:paraId="2DA988B8" w14:textId="77777777" w:rsidR="009E7142" w:rsidRPr="00EE3BB1" w:rsidRDefault="009E7142" w:rsidP="00212CBD">
            <w:pPr>
              <w:spacing w:before="120" w:after="120" w:line="240" w:lineRule="exact"/>
              <w:jc w:val="center"/>
              <w:rPr>
                <w:rFonts w:eastAsia="標楷體"/>
              </w:rPr>
            </w:pPr>
          </w:p>
        </w:tc>
        <w:tc>
          <w:tcPr>
            <w:tcW w:w="710" w:type="dxa"/>
          </w:tcPr>
          <w:p w14:paraId="5BEED415" w14:textId="77777777" w:rsidR="009E7142" w:rsidRPr="00EE3BB1" w:rsidRDefault="009E7142" w:rsidP="00212CBD">
            <w:pPr>
              <w:spacing w:before="120" w:after="120" w:line="240" w:lineRule="exact"/>
              <w:jc w:val="center"/>
              <w:rPr>
                <w:rFonts w:eastAsia="標楷體"/>
              </w:rPr>
            </w:pPr>
          </w:p>
        </w:tc>
        <w:tc>
          <w:tcPr>
            <w:tcW w:w="851" w:type="dxa"/>
          </w:tcPr>
          <w:p w14:paraId="744B1047" w14:textId="77777777" w:rsidR="009E7142" w:rsidRPr="00EE3BB1" w:rsidRDefault="009E7142" w:rsidP="00212CBD">
            <w:pPr>
              <w:spacing w:before="120" w:after="120" w:line="240" w:lineRule="exact"/>
              <w:jc w:val="center"/>
              <w:rPr>
                <w:rFonts w:eastAsia="標楷體"/>
              </w:rPr>
            </w:pPr>
          </w:p>
        </w:tc>
        <w:tc>
          <w:tcPr>
            <w:tcW w:w="849" w:type="dxa"/>
          </w:tcPr>
          <w:p w14:paraId="7EBC6E26" w14:textId="77777777" w:rsidR="009E7142" w:rsidRPr="00EE3BB1" w:rsidRDefault="009E7142" w:rsidP="00212CBD">
            <w:pPr>
              <w:spacing w:before="120" w:after="120" w:line="240" w:lineRule="exact"/>
              <w:ind w:right="84"/>
              <w:jc w:val="both"/>
              <w:rPr>
                <w:rFonts w:eastAsia="標楷體"/>
              </w:rPr>
            </w:pPr>
          </w:p>
        </w:tc>
        <w:tc>
          <w:tcPr>
            <w:tcW w:w="708" w:type="dxa"/>
          </w:tcPr>
          <w:p w14:paraId="1DDA9979" w14:textId="77777777" w:rsidR="009E7142" w:rsidRPr="00EE3BB1" w:rsidRDefault="009E7142" w:rsidP="00212CBD">
            <w:pPr>
              <w:spacing w:before="120" w:after="120" w:line="240" w:lineRule="exact"/>
              <w:jc w:val="both"/>
              <w:rPr>
                <w:rFonts w:eastAsia="標楷體"/>
              </w:rPr>
            </w:pPr>
          </w:p>
        </w:tc>
        <w:tc>
          <w:tcPr>
            <w:tcW w:w="1701" w:type="dxa"/>
          </w:tcPr>
          <w:p w14:paraId="663E7F8F" w14:textId="77777777" w:rsidR="009E7142" w:rsidRPr="00EE3BB1" w:rsidRDefault="009E7142" w:rsidP="00212CBD">
            <w:pPr>
              <w:spacing w:before="120" w:after="120" w:line="240" w:lineRule="exact"/>
              <w:jc w:val="both"/>
              <w:rPr>
                <w:rFonts w:eastAsia="標楷體"/>
              </w:rPr>
            </w:pPr>
          </w:p>
        </w:tc>
      </w:tr>
      <w:tr w:rsidR="00EE3BB1" w:rsidRPr="00EE3BB1" w14:paraId="46EE72F1" w14:textId="77777777" w:rsidTr="00A66D6A">
        <w:trPr>
          <w:cantSplit/>
          <w:trHeight w:val="480"/>
        </w:trPr>
        <w:tc>
          <w:tcPr>
            <w:tcW w:w="5239" w:type="dxa"/>
          </w:tcPr>
          <w:p w14:paraId="3ECBB632" w14:textId="77777777" w:rsidR="009E7142" w:rsidRPr="00EE3BB1" w:rsidRDefault="009E7142" w:rsidP="00B408B7">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hint="eastAsia"/>
                <w:kern w:val="0"/>
              </w:rPr>
              <w:t>5、無</w:t>
            </w:r>
            <w:r w:rsidRPr="00EE3BB1">
              <w:rPr>
                <w:rFonts w:ascii="標楷體" w:eastAsia="標楷體" w:hAnsi="標楷體"/>
                <w:kern w:val="0"/>
              </w:rPr>
              <w:t>其他</w:t>
            </w:r>
            <w:r w:rsidRPr="00EE3BB1">
              <w:rPr>
                <w:rFonts w:ascii="標楷體" w:eastAsia="標楷體" w:hAnsi="標楷體" w:hint="eastAsia"/>
                <w:kern w:val="0"/>
              </w:rPr>
              <w:t>經</w:t>
            </w:r>
            <w:r w:rsidRPr="00EE3BB1">
              <w:rPr>
                <w:rFonts w:ascii="標楷體" w:eastAsia="標楷體" w:hAnsi="標楷體"/>
                <w:kern w:val="0"/>
              </w:rPr>
              <w:t>本</w:t>
            </w:r>
            <w:r w:rsidR="006036E1" w:rsidRPr="00EE3BB1">
              <w:rPr>
                <w:rFonts w:eastAsia="標楷體" w:hint="eastAsia"/>
              </w:rPr>
              <w:t>中心</w:t>
            </w:r>
            <w:r w:rsidRPr="00EE3BB1">
              <w:rPr>
                <w:rFonts w:ascii="標楷體" w:eastAsia="標楷體" w:hAnsi="標楷體"/>
                <w:kern w:val="0"/>
              </w:rPr>
              <w:t>認</w:t>
            </w:r>
            <w:r w:rsidR="00B408B7" w:rsidRPr="00EE3BB1">
              <w:rPr>
                <w:rFonts w:ascii="標楷體" w:eastAsia="標楷體" w:hAnsi="標楷體" w:hint="eastAsia"/>
                <w:kern w:val="0"/>
              </w:rPr>
              <w:t>有</w:t>
            </w:r>
            <w:r w:rsidRPr="00EE3BB1">
              <w:rPr>
                <w:rFonts w:ascii="標楷體" w:eastAsia="標楷體" w:hAnsi="標楷體"/>
                <w:kern w:val="0"/>
              </w:rPr>
              <w:t>不宜上</w:t>
            </w:r>
            <w:r w:rsidR="00B408B7" w:rsidRPr="00EE3BB1">
              <w:rPr>
                <w:rFonts w:ascii="標楷體" w:eastAsia="標楷體" w:hAnsi="標楷體" w:hint="eastAsia"/>
                <w:kern w:val="0"/>
              </w:rPr>
              <w:t>櫃</w:t>
            </w:r>
            <w:r w:rsidR="0092389E" w:rsidRPr="00EE3BB1">
              <w:rPr>
                <w:rFonts w:ascii="標楷體" w:eastAsia="標楷體" w:hAnsi="標楷體" w:hint="eastAsia"/>
                <w:kern w:val="0"/>
              </w:rPr>
              <w:t>之</w:t>
            </w:r>
            <w:r w:rsidR="0092389E" w:rsidRPr="00EE3BB1">
              <w:rPr>
                <w:rFonts w:ascii="標楷體" w:eastAsia="標楷體" w:hAnsi="標楷體"/>
                <w:kern w:val="0"/>
              </w:rPr>
              <w:t>情事</w:t>
            </w:r>
            <w:r w:rsidRPr="00EE3BB1">
              <w:rPr>
                <w:rFonts w:ascii="標楷體" w:eastAsia="標楷體" w:hAnsi="標楷體"/>
                <w:kern w:val="0"/>
              </w:rPr>
              <w:t>。</w:t>
            </w:r>
          </w:p>
        </w:tc>
        <w:tc>
          <w:tcPr>
            <w:tcW w:w="710" w:type="dxa"/>
          </w:tcPr>
          <w:p w14:paraId="281960F3" w14:textId="77777777" w:rsidR="009E7142" w:rsidRPr="00EE3BB1" w:rsidRDefault="009E7142" w:rsidP="00212CBD">
            <w:pPr>
              <w:spacing w:before="120" w:after="120" w:line="240" w:lineRule="exact"/>
              <w:jc w:val="center"/>
              <w:rPr>
                <w:rFonts w:eastAsia="標楷體"/>
              </w:rPr>
            </w:pPr>
          </w:p>
        </w:tc>
        <w:tc>
          <w:tcPr>
            <w:tcW w:w="710" w:type="dxa"/>
          </w:tcPr>
          <w:p w14:paraId="70A91A5F" w14:textId="77777777" w:rsidR="009E7142" w:rsidRPr="00EE3BB1" w:rsidRDefault="009E7142" w:rsidP="00212CBD">
            <w:pPr>
              <w:spacing w:before="120" w:after="120" w:line="240" w:lineRule="exact"/>
              <w:jc w:val="center"/>
              <w:rPr>
                <w:rFonts w:eastAsia="標楷體"/>
              </w:rPr>
            </w:pPr>
          </w:p>
        </w:tc>
        <w:tc>
          <w:tcPr>
            <w:tcW w:w="851" w:type="dxa"/>
          </w:tcPr>
          <w:p w14:paraId="2265B563" w14:textId="77777777" w:rsidR="009E7142" w:rsidRPr="00EE3BB1" w:rsidRDefault="009E7142" w:rsidP="00212CBD">
            <w:pPr>
              <w:spacing w:before="120" w:after="120" w:line="240" w:lineRule="exact"/>
              <w:jc w:val="center"/>
              <w:rPr>
                <w:rFonts w:eastAsia="標楷體"/>
              </w:rPr>
            </w:pPr>
          </w:p>
        </w:tc>
        <w:tc>
          <w:tcPr>
            <w:tcW w:w="849" w:type="dxa"/>
          </w:tcPr>
          <w:p w14:paraId="32EC48A5" w14:textId="77777777" w:rsidR="009E7142" w:rsidRPr="00EE3BB1" w:rsidRDefault="009E7142" w:rsidP="00212CBD">
            <w:pPr>
              <w:spacing w:before="120" w:after="120" w:line="240" w:lineRule="exact"/>
              <w:ind w:right="84"/>
              <w:jc w:val="both"/>
              <w:rPr>
                <w:rFonts w:eastAsia="標楷體"/>
              </w:rPr>
            </w:pPr>
          </w:p>
        </w:tc>
        <w:tc>
          <w:tcPr>
            <w:tcW w:w="708" w:type="dxa"/>
          </w:tcPr>
          <w:p w14:paraId="2DABA5D4" w14:textId="77777777" w:rsidR="009E7142" w:rsidRPr="00EE3BB1" w:rsidRDefault="009E7142" w:rsidP="00212CBD">
            <w:pPr>
              <w:spacing w:before="120" w:after="120" w:line="240" w:lineRule="exact"/>
              <w:jc w:val="both"/>
              <w:rPr>
                <w:rFonts w:eastAsia="標楷體"/>
              </w:rPr>
            </w:pPr>
          </w:p>
        </w:tc>
        <w:tc>
          <w:tcPr>
            <w:tcW w:w="1701" w:type="dxa"/>
          </w:tcPr>
          <w:p w14:paraId="2D057F39" w14:textId="77777777" w:rsidR="009E7142" w:rsidRPr="00EE3BB1" w:rsidRDefault="009E7142" w:rsidP="00212CBD">
            <w:pPr>
              <w:spacing w:before="120" w:after="120" w:line="240" w:lineRule="exact"/>
              <w:jc w:val="both"/>
              <w:rPr>
                <w:rFonts w:eastAsia="標楷體"/>
              </w:rPr>
            </w:pPr>
          </w:p>
        </w:tc>
      </w:tr>
      <w:tr w:rsidR="00EE3BB1" w:rsidRPr="00EE3BB1" w14:paraId="344D4912" w14:textId="77777777" w:rsidTr="00A66D6A">
        <w:trPr>
          <w:cantSplit/>
          <w:trHeight w:val="457"/>
        </w:trPr>
        <w:tc>
          <w:tcPr>
            <w:tcW w:w="5239" w:type="dxa"/>
          </w:tcPr>
          <w:p w14:paraId="44BC5B19" w14:textId="77777777" w:rsidR="00212CBD" w:rsidRPr="00EE3BB1" w:rsidRDefault="001D52A8" w:rsidP="007610C3">
            <w:pPr>
              <w:spacing w:before="120" w:after="120" w:line="360" w:lineRule="exact"/>
              <w:ind w:left="650" w:hangingChars="271" w:hanging="650"/>
              <w:jc w:val="both"/>
              <w:rPr>
                <w:rFonts w:eastAsia="標楷體"/>
              </w:rPr>
            </w:pPr>
            <w:r w:rsidRPr="00EE3BB1">
              <w:rPr>
                <w:rFonts w:eastAsia="標楷體" w:hint="eastAsia"/>
              </w:rPr>
              <w:t>（</w:t>
            </w:r>
            <w:r w:rsidR="00E01573" w:rsidRPr="00EE3BB1">
              <w:rPr>
                <w:rFonts w:eastAsia="標楷體" w:hint="eastAsia"/>
              </w:rPr>
              <w:t>三</w:t>
            </w:r>
            <w:r w:rsidRPr="00EE3BB1">
              <w:rPr>
                <w:rFonts w:eastAsia="標楷體" w:hint="eastAsia"/>
              </w:rPr>
              <w:t>）</w:t>
            </w:r>
            <w:r w:rsidR="00212CBD" w:rsidRPr="00EE3BB1">
              <w:rPr>
                <w:rFonts w:eastAsia="標楷體" w:hint="eastAsia"/>
              </w:rPr>
              <w:t>發行計畫之</w:t>
            </w:r>
            <w:r w:rsidR="00F676FC" w:rsidRPr="00EE3BB1">
              <w:rPr>
                <w:rFonts w:eastAsia="標楷體" w:hint="eastAsia"/>
              </w:rPr>
              <w:t>項目</w:t>
            </w:r>
            <w:r w:rsidR="006325BE" w:rsidRPr="00EE3BB1">
              <w:rPr>
                <w:rFonts w:eastAsia="標楷體" w:hint="eastAsia"/>
              </w:rPr>
              <w:t>及內容</w:t>
            </w:r>
            <w:r w:rsidR="00A4137F" w:rsidRPr="00EE3BB1">
              <w:rPr>
                <w:rFonts w:eastAsia="標楷體" w:hint="eastAsia"/>
              </w:rPr>
              <w:t>已依據</w:t>
            </w:r>
            <w:r w:rsidR="006325BE" w:rsidRPr="00EE3BB1">
              <w:rPr>
                <w:rFonts w:eastAsia="標楷體" w:hint="eastAsia"/>
              </w:rPr>
              <w:t>審查準則</w:t>
            </w:r>
            <w:r w:rsidR="00A4137F" w:rsidRPr="00EE3BB1">
              <w:rPr>
                <w:rFonts w:eastAsia="標楷體" w:hint="eastAsia"/>
              </w:rPr>
              <w:t>第</w:t>
            </w:r>
            <w:r w:rsidR="00592349" w:rsidRPr="00EE3BB1">
              <w:rPr>
                <w:rFonts w:eastAsia="標楷體" w:hint="eastAsia"/>
              </w:rPr>
              <w:t>九</w:t>
            </w:r>
            <w:r w:rsidR="00A4137F" w:rsidRPr="00EE3BB1">
              <w:rPr>
                <w:rFonts w:eastAsia="標楷體"/>
              </w:rPr>
              <w:t>條</w:t>
            </w:r>
            <w:r w:rsidR="00212CBD" w:rsidRPr="00EE3BB1">
              <w:rPr>
                <w:rFonts w:eastAsia="標楷體" w:hint="eastAsia"/>
              </w:rPr>
              <w:t>規定編製。</w:t>
            </w:r>
          </w:p>
        </w:tc>
        <w:tc>
          <w:tcPr>
            <w:tcW w:w="710" w:type="dxa"/>
          </w:tcPr>
          <w:p w14:paraId="08FF95DE" w14:textId="77777777" w:rsidR="00212CBD" w:rsidRPr="00EE3BB1" w:rsidRDefault="00212CBD" w:rsidP="00212CBD">
            <w:pPr>
              <w:spacing w:before="120" w:after="120" w:line="240" w:lineRule="exact"/>
              <w:jc w:val="center"/>
              <w:rPr>
                <w:rFonts w:eastAsia="標楷體"/>
              </w:rPr>
            </w:pPr>
          </w:p>
        </w:tc>
        <w:tc>
          <w:tcPr>
            <w:tcW w:w="710" w:type="dxa"/>
          </w:tcPr>
          <w:p w14:paraId="50251993" w14:textId="77777777" w:rsidR="00212CBD" w:rsidRPr="00EE3BB1" w:rsidRDefault="00212CBD" w:rsidP="00212CBD">
            <w:pPr>
              <w:spacing w:before="120" w:after="120" w:line="240" w:lineRule="exact"/>
              <w:jc w:val="center"/>
              <w:rPr>
                <w:rFonts w:eastAsia="標楷體"/>
              </w:rPr>
            </w:pPr>
          </w:p>
        </w:tc>
        <w:tc>
          <w:tcPr>
            <w:tcW w:w="851" w:type="dxa"/>
          </w:tcPr>
          <w:p w14:paraId="3A52F186" w14:textId="77777777" w:rsidR="00212CBD" w:rsidRPr="00EE3BB1" w:rsidRDefault="00212CBD" w:rsidP="00212CBD">
            <w:pPr>
              <w:spacing w:before="120" w:after="120" w:line="240" w:lineRule="exact"/>
              <w:jc w:val="center"/>
              <w:rPr>
                <w:rFonts w:eastAsia="標楷體"/>
              </w:rPr>
            </w:pPr>
          </w:p>
        </w:tc>
        <w:tc>
          <w:tcPr>
            <w:tcW w:w="849" w:type="dxa"/>
          </w:tcPr>
          <w:p w14:paraId="1B086258" w14:textId="77777777" w:rsidR="00212CBD" w:rsidRPr="00EE3BB1" w:rsidRDefault="00212CBD" w:rsidP="00212CBD">
            <w:pPr>
              <w:spacing w:before="120" w:after="120" w:line="240" w:lineRule="exact"/>
              <w:ind w:right="84"/>
              <w:jc w:val="both"/>
              <w:rPr>
                <w:rFonts w:eastAsia="標楷體"/>
              </w:rPr>
            </w:pPr>
          </w:p>
        </w:tc>
        <w:tc>
          <w:tcPr>
            <w:tcW w:w="708" w:type="dxa"/>
          </w:tcPr>
          <w:p w14:paraId="2BB19A71" w14:textId="77777777" w:rsidR="00212CBD" w:rsidRPr="00EE3BB1" w:rsidRDefault="00212CBD" w:rsidP="00212CBD">
            <w:pPr>
              <w:spacing w:before="120" w:after="120" w:line="240" w:lineRule="exact"/>
              <w:jc w:val="both"/>
              <w:rPr>
                <w:rFonts w:eastAsia="標楷體"/>
              </w:rPr>
            </w:pPr>
          </w:p>
        </w:tc>
        <w:tc>
          <w:tcPr>
            <w:tcW w:w="1701" w:type="dxa"/>
          </w:tcPr>
          <w:p w14:paraId="577EBE09" w14:textId="77777777" w:rsidR="00212CBD" w:rsidRPr="00EE3BB1" w:rsidRDefault="00212CBD" w:rsidP="00212CBD">
            <w:pPr>
              <w:spacing w:before="120" w:after="120" w:line="240" w:lineRule="exact"/>
              <w:jc w:val="both"/>
              <w:rPr>
                <w:rFonts w:eastAsia="標楷體"/>
              </w:rPr>
            </w:pPr>
          </w:p>
        </w:tc>
      </w:tr>
      <w:tr w:rsidR="00EE3BB1" w:rsidRPr="00EE3BB1" w14:paraId="7ED281F8" w14:textId="77777777" w:rsidTr="00A66D6A">
        <w:trPr>
          <w:cantSplit/>
          <w:trHeight w:val="457"/>
        </w:trPr>
        <w:tc>
          <w:tcPr>
            <w:tcW w:w="5239" w:type="dxa"/>
          </w:tcPr>
          <w:p w14:paraId="13F8FD4D" w14:textId="77777777" w:rsidR="00212CBD" w:rsidRPr="00EE3BB1" w:rsidRDefault="001D52A8" w:rsidP="001D52A8">
            <w:pPr>
              <w:spacing w:before="120" w:after="120" w:line="360" w:lineRule="exact"/>
              <w:ind w:left="650" w:hangingChars="271" w:hanging="650"/>
              <w:jc w:val="both"/>
              <w:rPr>
                <w:rFonts w:eastAsia="標楷體"/>
              </w:rPr>
            </w:pPr>
            <w:r w:rsidRPr="00EE3BB1">
              <w:rPr>
                <w:rFonts w:eastAsia="標楷體" w:hint="eastAsia"/>
              </w:rPr>
              <w:t>（</w:t>
            </w:r>
            <w:r w:rsidR="00E01573" w:rsidRPr="00EE3BB1">
              <w:rPr>
                <w:rFonts w:eastAsia="標楷體" w:hint="eastAsia"/>
              </w:rPr>
              <w:t>四</w:t>
            </w:r>
            <w:r w:rsidRPr="00EE3BB1">
              <w:rPr>
                <w:rFonts w:eastAsia="標楷體" w:hint="eastAsia"/>
              </w:rPr>
              <w:t>）</w:t>
            </w:r>
            <w:r w:rsidR="00416678" w:rsidRPr="00EE3BB1">
              <w:rPr>
                <w:rFonts w:eastAsia="標楷體" w:hint="eastAsia"/>
              </w:rPr>
              <w:t>公開</w:t>
            </w:r>
            <w:r w:rsidR="00A4137F" w:rsidRPr="00EE3BB1">
              <w:rPr>
                <w:rFonts w:eastAsia="標楷體" w:hint="eastAsia"/>
              </w:rPr>
              <w:t>說明書及</w:t>
            </w:r>
            <w:r w:rsidR="00A4137F" w:rsidRPr="00EE3BB1">
              <w:rPr>
                <w:rFonts w:eastAsia="標楷體"/>
              </w:rPr>
              <w:t>簡式公開說明書之</w:t>
            </w:r>
            <w:r w:rsidR="00212CBD" w:rsidRPr="00EE3BB1">
              <w:rPr>
                <w:rFonts w:eastAsia="標楷體" w:hint="eastAsia"/>
              </w:rPr>
              <w:t>格式及內容</w:t>
            </w:r>
            <w:r w:rsidR="00A4137F" w:rsidRPr="00EE3BB1">
              <w:rPr>
                <w:rFonts w:eastAsia="標楷體" w:hint="eastAsia"/>
              </w:rPr>
              <w:t>已</w:t>
            </w:r>
            <w:r w:rsidR="00212CBD" w:rsidRPr="00EE3BB1">
              <w:rPr>
                <w:rFonts w:eastAsia="標楷體" w:hint="eastAsia"/>
              </w:rPr>
              <w:t>依據</w:t>
            </w:r>
            <w:r w:rsidR="00426971" w:rsidRPr="00EE3BB1">
              <w:rPr>
                <w:rFonts w:eastAsia="標楷體" w:hint="eastAsia"/>
              </w:rPr>
              <w:t>指數投資證券公開說明書及</w:t>
            </w:r>
            <w:r w:rsidR="00426971" w:rsidRPr="00EE3BB1">
              <w:rPr>
                <w:rFonts w:eastAsia="標楷體"/>
              </w:rPr>
              <w:t>簡式</w:t>
            </w:r>
            <w:r w:rsidR="00426971" w:rsidRPr="00EE3BB1">
              <w:rPr>
                <w:rFonts w:eastAsia="標楷體" w:hint="eastAsia"/>
              </w:rPr>
              <w:t>公</w:t>
            </w:r>
            <w:r w:rsidR="00426971" w:rsidRPr="00EE3BB1">
              <w:rPr>
                <w:rFonts w:eastAsia="標楷體"/>
              </w:rPr>
              <w:t>開</w:t>
            </w:r>
            <w:r w:rsidR="00426971" w:rsidRPr="00EE3BB1">
              <w:rPr>
                <w:rFonts w:eastAsia="標楷體" w:hint="eastAsia"/>
              </w:rPr>
              <w:t>說</w:t>
            </w:r>
            <w:r w:rsidR="00426971" w:rsidRPr="00EE3BB1">
              <w:rPr>
                <w:rFonts w:eastAsia="標楷體"/>
              </w:rPr>
              <w:t>明書</w:t>
            </w:r>
            <w:r w:rsidR="00426971" w:rsidRPr="00EE3BB1">
              <w:rPr>
                <w:rFonts w:eastAsia="標楷體" w:hint="eastAsia"/>
              </w:rPr>
              <w:t>範本</w:t>
            </w:r>
            <w:r w:rsidR="00416678" w:rsidRPr="00EE3BB1">
              <w:rPr>
                <w:rFonts w:eastAsia="標楷體" w:hint="eastAsia"/>
              </w:rPr>
              <w:t>編製</w:t>
            </w:r>
            <w:r w:rsidR="00416678" w:rsidRPr="00EE3BB1">
              <w:rPr>
                <w:rFonts w:eastAsia="標楷體"/>
              </w:rPr>
              <w:t>，且</w:t>
            </w:r>
            <w:r w:rsidR="00416678" w:rsidRPr="00EE3BB1">
              <w:rPr>
                <w:rFonts w:eastAsia="標楷體" w:hint="eastAsia"/>
              </w:rPr>
              <w:t>已</w:t>
            </w:r>
            <w:r w:rsidR="00416678" w:rsidRPr="00EE3BB1">
              <w:rPr>
                <w:rFonts w:eastAsia="標楷體"/>
              </w:rPr>
              <w:t>明定損益限額之強制贖回條款</w:t>
            </w:r>
            <w:r w:rsidR="00A4137F" w:rsidRPr="00EE3BB1">
              <w:rPr>
                <w:rFonts w:eastAsia="標楷體" w:hint="eastAsia"/>
              </w:rPr>
              <w:t>。</w:t>
            </w:r>
          </w:p>
        </w:tc>
        <w:tc>
          <w:tcPr>
            <w:tcW w:w="710" w:type="dxa"/>
          </w:tcPr>
          <w:p w14:paraId="521A2A92" w14:textId="77777777" w:rsidR="00212CBD" w:rsidRPr="00EE3BB1" w:rsidRDefault="00212CBD" w:rsidP="00212CBD">
            <w:pPr>
              <w:spacing w:before="120" w:after="120" w:line="240" w:lineRule="exact"/>
              <w:jc w:val="center"/>
              <w:rPr>
                <w:rFonts w:eastAsia="標楷體"/>
              </w:rPr>
            </w:pPr>
          </w:p>
        </w:tc>
        <w:tc>
          <w:tcPr>
            <w:tcW w:w="710" w:type="dxa"/>
          </w:tcPr>
          <w:p w14:paraId="50DFF456" w14:textId="77777777" w:rsidR="00212CBD" w:rsidRPr="00EE3BB1" w:rsidRDefault="00212CBD" w:rsidP="00212CBD">
            <w:pPr>
              <w:spacing w:before="120" w:after="120" w:line="240" w:lineRule="exact"/>
              <w:jc w:val="center"/>
              <w:rPr>
                <w:rFonts w:eastAsia="標楷體"/>
              </w:rPr>
            </w:pPr>
          </w:p>
        </w:tc>
        <w:tc>
          <w:tcPr>
            <w:tcW w:w="851" w:type="dxa"/>
          </w:tcPr>
          <w:p w14:paraId="3AAD6427" w14:textId="77777777" w:rsidR="00212CBD" w:rsidRPr="00EE3BB1" w:rsidRDefault="00212CBD" w:rsidP="00212CBD">
            <w:pPr>
              <w:spacing w:before="120" w:after="120" w:line="240" w:lineRule="exact"/>
              <w:jc w:val="center"/>
              <w:rPr>
                <w:rFonts w:eastAsia="標楷體"/>
              </w:rPr>
            </w:pPr>
          </w:p>
        </w:tc>
        <w:tc>
          <w:tcPr>
            <w:tcW w:w="849" w:type="dxa"/>
          </w:tcPr>
          <w:p w14:paraId="28E80F00" w14:textId="77777777" w:rsidR="00212CBD" w:rsidRPr="00EE3BB1" w:rsidRDefault="00212CBD" w:rsidP="00212CBD">
            <w:pPr>
              <w:spacing w:before="120" w:after="120" w:line="240" w:lineRule="exact"/>
              <w:ind w:right="84"/>
              <w:jc w:val="both"/>
              <w:rPr>
                <w:rFonts w:eastAsia="標楷體"/>
              </w:rPr>
            </w:pPr>
          </w:p>
        </w:tc>
        <w:tc>
          <w:tcPr>
            <w:tcW w:w="708" w:type="dxa"/>
          </w:tcPr>
          <w:p w14:paraId="69943CE1" w14:textId="77777777" w:rsidR="00212CBD" w:rsidRPr="00EE3BB1" w:rsidRDefault="00212CBD" w:rsidP="00212CBD">
            <w:pPr>
              <w:spacing w:before="120" w:after="120" w:line="240" w:lineRule="exact"/>
              <w:jc w:val="both"/>
              <w:rPr>
                <w:rFonts w:eastAsia="標楷體"/>
              </w:rPr>
            </w:pPr>
          </w:p>
        </w:tc>
        <w:tc>
          <w:tcPr>
            <w:tcW w:w="1701" w:type="dxa"/>
          </w:tcPr>
          <w:p w14:paraId="76F06152" w14:textId="77777777" w:rsidR="00212CBD" w:rsidRPr="00EE3BB1" w:rsidRDefault="00212CBD" w:rsidP="00212CBD">
            <w:pPr>
              <w:spacing w:before="120" w:after="120" w:line="240" w:lineRule="exact"/>
              <w:jc w:val="both"/>
              <w:rPr>
                <w:rFonts w:eastAsia="標楷體"/>
              </w:rPr>
            </w:pPr>
          </w:p>
        </w:tc>
      </w:tr>
      <w:tr w:rsidR="00EE3BB1" w:rsidRPr="00EE3BB1" w14:paraId="65D0D8D9" w14:textId="77777777" w:rsidTr="00A66D6A">
        <w:trPr>
          <w:cantSplit/>
        </w:trPr>
        <w:tc>
          <w:tcPr>
            <w:tcW w:w="5239" w:type="dxa"/>
          </w:tcPr>
          <w:p w14:paraId="6CD0F89C" w14:textId="77777777" w:rsidR="00212CBD" w:rsidRPr="00EE3BB1" w:rsidRDefault="00212CBD" w:rsidP="00D33345">
            <w:pPr>
              <w:spacing w:before="120" w:after="120" w:line="360" w:lineRule="exact"/>
              <w:ind w:left="396" w:hangingChars="165" w:hanging="396"/>
              <w:jc w:val="both"/>
              <w:rPr>
                <w:rFonts w:eastAsia="標楷體"/>
              </w:rPr>
            </w:pPr>
            <w:r w:rsidRPr="00EE3BB1">
              <w:rPr>
                <w:rFonts w:eastAsia="標楷體" w:hint="eastAsia"/>
              </w:rPr>
              <w:lastRenderedPageBreak/>
              <w:t>三、</w:t>
            </w:r>
            <w:r w:rsidRPr="00EE3BB1">
              <w:rPr>
                <w:rFonts w:ascii="標楷體" w:eastAsia="標楷體" w:hAnsi="標楷體" w:hint="eastAsia"/>
                <w:kern w:val="0"/>
              </w:rPr>
              <w:t>律師意見書及</w:t>
            </w:r>
            <w:r w:rsidRPr="00EE3BB1">
              <w:rPr>
                <w:rFonts w:ascii="標楷體" w:eastAsia="標楷體" w:hAnsi="標楷體"/>
                <w:kern w:val="0"/>
              </w:rPr>
              <w:t>其</w:t>
            </w:r>
            <w:r w:rsidR="00E01573" w:rsidRPr="00EE3BB1">
              <w:rPr>
                <w:rFonts w:ascii="標楷體" w:eastAsia="標楷體" w:hAnsi="標楷體" w:hint="eastAsia"/>
                <w:kern w:val="0"/>
              </w:rPr>
              <w:t>檢</w:t>
            </w:r>
            <w:r w:rsidR="00C96AED" w:rsidRPr="00EE3BB1">
              <w:rPr>
                <w:rFonts w:ascii="標楷體" w:eastAsia="標楷體" w:hAnsi="標楷體" w:hint="eastAsia"/>
                <w:kern w:val="0"/>
              </w:rPr>
              <w:t>附</w:t>
            </w:r>
            <w:r w:rsidR="00E01573" w:rsidRPr="00EE3BB1">
              <w:rPr>
                <w:rFonts w:ascii="標楷體" w:eastAsia="標楷體" w:hAnsi="標楷體"/>
                <w:kern w:val="0"/>
              </w:rPr>
              <w:t>之</w:t>
            </w:r>
            <w:r w:rsidRPr="00EE3BB1">
              <w:rPr>
                <w:rFonts w:ascii="標楷體" w:eastAsia="標楷體" w:hAnsi="標楷體"/>
                <w:kern w:val="0"/>
              </w:rPr>
              <w:t>相關表件內容，</w:t>
            </w:r>
            <w:r w:rsidR="00D33345" w:rsidRPr="00EE3BB1">
              <w:rPr>
                <w:rFonts w:ascii="標楷體" w:eastAsia="標楷體" w:hAnsi="標楷體" w:hint="eastAsia"/>
                <w:kern w:val="0"/>
              </w:rPr>
              <w:t>已</w:t>
            </w:r>
            <w:r w:rsidRPr="00EE3BB1">
              <w:rPr>
                <w:rFonts w:ascii="標楷體" w:eastAsia="標楷體" w:hAnsi="標楷體"/>
                <w:kern w:val="0"/>
              </w:rPr>
              <w:t>對</w:t>
            </w:r>
            <w:r w:rsidR="006819F4" w:rsidRPr="00EE3BB1">
              <w:rPr>
                <w:rFonts w:ascii="標楷體" w:eastAsia="標楷體" w:hAnsi="標楷體"/>
                <w:kern w:val="0"/>
              </w:rPr>
              <w:t>申請公司</w:t>
            </w:r>
            <w:r w:rsidRPr="00EE3BB1">
              <w:rPr>
                <w:rFonts w:ascii="標楷體" w:eastAsia="標楷體" w:hAnsi="標楷體"/>
                <w:kern w:val="0"/>
              </w:rPr>
              <w:t>之發行</w:t>
            </w:r>
            <w:r w:rsidRPr="00EE3BB1">
              <w:rPr>
                <w:rFonts w:ascii="標楷體" w:eastAsia="標楷體" w:hAnsi="標楷體" w:hint="eastAsia"/>
                <w:kern w:val="0"/>
              </w:rPr>
              <w:t>計畫</w:t>
            </w:r>
            <w:r w:rsidR="009F0900" w:rsidRPr="00EE3BB1">
              <w:rPr>
                <w:rFonts w:ascii="標楷體" w:eastAsia="標楷體" w:hAnsi="標楷體"/>
                <w:kern w:val="0"/>
              </w:rPr>
              <w:t>、公開</w:t>
            </w:r>
            <w:r w:rsidRPr="00EE3BB1">
              <w:rPr>
                <w:rFonts w:ascii="標楷體" w:eastAsia="標楷體" w:hAnsi="標楷體"/>
                <w:kern w:val="0"/>
              </w:rPr>
              <w:t>說明書</w:t>
            </w:r>
            <w:r w:rsidR="00E01573" w:rsidRPr="00EE3BB1">
              <w:rPr>
                <w:rFonts w:ascii="標楷體" w:eastAsia="標楷體" w:hAnsi="標楷體" w:hint="eastAsia"/>
                <w:kern w:val="0"/>
              </w:rPr>
              <w:t>及</w:t>
            </w:r>
            <w:r w:rsidR="00E01573" w:rsidRPr="00EE3BB1">
              <w:rPr>
                <w:rFonts w:ascii="標楷體" w:eastAsia="標楷體" w:hAnsi="標楷體"/>
                <w:kern w:val="0"/>
              </w:rPr>
              <w:t>簡式公開說明書</w:t>
            </w:r>
            <w:r w:rsidRPr="00EE3BB1">
              <w:rPr>
                <w:rFonts w:ascii="標楷體" w:eastAsia="標楷體" w:hAnsi="標楷體"/>
                <w:kern w:val="0"/>
              </w:rPr>
              <w:t>、各項聲明書及</w:t>
            </w:r>
            <w:r w:rsidR="006819F4" w:rsidRPr="00EE3BB1">
              <w:rPr>
                <w:rFonts w:ascii="標楷體" w:eastAsia="標楷體" w:hAnsi="標楷體"/>
                <w:kern w:val="0"/>
              </w:rPr>
              <w:t>申請公司</w:t>
            </w:r>
            <w:r w:rsidRPr="00EE3BB1">
              <w:rPr>
                <w:rFonts w:ascii="標楷體" w:eastAsia="標楷體" w:hAnsi="標楷體"/>
                <w:kern w:val="0"/>
              </w:rPr>
              <w:t>有無</w:t>
            </w:r>
            <w:r w:rsidR="00E01573" w:rsidRPr="00EE3BB1">
              <w:rPr>
                <w:rFonts w:ascii="標楷體" w:eastAsia="標楷體" w:hAnsi="標楷體" w:hint="eastAsia"/>
                <w:kern w:val="0"/>
              </w:rPr>
              <w:t>審查準則</w:t>
            </w:r>
            <w:r w:rsidRPr="00EE3BB1">
              <w:rPr>
                <w:rFonts w:ascii="標楷體" w:eastAsia="標楷體" w:hAnsi="標楷體"/>
                <w:kern w:val="0"/>
              </w:rPr>
              <w:t>第十</w:t>
            </w:r>
            <w:r w:rsidR="00E01573" w:rsidRPr="00EE3BB1">
              <w:rPr>
                <w:rFonts w:ascii="標楷體" w:eastAsia="標楷體" w:hAnsi="標楷體" w:hint="eastAsia"/>
                <w:kern w:val="0"/>
              </w:rPr>
              <w:t>一</w:t>
            </w:r>
            <w:r w:rsidRPr="00EE3BB1">
              <w:rPr>
                <w:rFonts w:ascii="標楷體" w:eastAsia="標楷體" w:hAnsi="標楷體"/>
                <w:kern w:val="0"/>
              </w:rPr>
              <w:t>條規定情事等，詳為審查評估並表示該等文件係屬有效及</w:t>
            </w:r>
            <w:r w:rsidR="006819F4" w:rsidRPr="00EE3BB1">
              <w:rPr>
                <w:rFonts w:ascii="標楷體" w:eastAsia="標楷體" w:hAnsi="標楷體"/>
                <w:kern w:val="0"/>
              </w:rPr>
              <w:t>申請公司</w:t>
            </w:r>
            <w:r w:rsidRPr="00EE3BB1">
              <w:rPr>
                <w:rFonts w:ascii="標楷體" w:eastAsia="標楷體" w:hAnsi="標楷體"/>
                <w:kern w:val="0"/>
              </w:rPr>
              <w:t>符合相關規定之意見</w:t>
            </w:r>
            <w:r w:rsidRPr="00EE3BB1">
              <w:rPr>
                <w:rFonts w:ascii="標楷體" w:eastAsia="標楷體" w:hAnsi="標楷體" w:hint="eastAsia"/>
                <w:kern w:val="0"/>
              </w:rPr>
              <w:t>。</w:t>
            </w:r>
          </w:p>
        </w:tc>
        <w:tc>
          <w:tcPr>
            <w:tcW w:w="710" w:type="dxa"/>
          </w:tcPr>
          <w:p w14:paraId="27DE59B5" w14:textId="77777777" w:rsidR="00212CBD" w:rsidRPr="00EE3BB1" w:rsidRDefault="00212CBD" w:rsidP="00212CBD">
            <w:pPr>
              <w:spacing w:before="120" w:after="120" w:line="240" w:lineRule="exact"/>
              <w:jc w:val="center"/>
              <w:rPr>
                <w:rFonts w:eastAsia="標楷體"/>
              </w:rPr>
            </w:pPr>
          </w:p>
        </w:tc>
        <w:tc>
          <w:tcPr>
            <w:tcW w:w="710" w:type="dxa"/>
          </w:tcPr>
          <w:p w14:paraId="182430ED" w14:textId="77777777" w:rsidR="00212CBD" w:rsidRPr="00EE3BB1" w:rsidRDefault="00212CBD" w:rsidP="00212CBD">
            <w:pPr>
              <w:spacing w:before="120" w:after="120" w:line="240" w:lineRule="exact"/>
              <w:jc w:val="center"/>
              <w:rPr>
                <w:rFonts w:eastAsia="標楷體"/>
              </w:rPr>
            </w:pPr>
          </w:p>
        </w:tc>
        <w:tc>
          <w:tcPr>
            <w:tcW w:w="851" w:type="dxa"/>
          </w:tcPr>
          <w:p w14:paraId="3F75A21B" w14:textId="77777777" w:rsidR="00212CBD" w:rsidRPr="00EE3BB1" w:rsidRDefault="00212CBD" w:rsidP="00212CBD">
            <w:pPr>
              <w:spacing w:before="120" w:after="120" w:line="240" w:lineRule="exact"/>
              <w:jc w:val="center"/>
              <w:rPr>
                <w:rFonts w:eastAsia="標楷體"/>
              </w:rPr>
            </w:pPr>
          </w:p>
        </w:tc>
        <w:tc>
          <w:tcPr>
            <w:tcW w:w="849" w:type="dxa"/>
          </w:tcPr>
          <w:p w14:paraId="1ED8AD84" w14:textId="77777777" w:rsidR="00212CBD" w:rsidRPr="00EE3BB1" w:rsidRDefault="00212CBD" w:rsidP="00212CBD">
            <w:pPr>
              <w:spacing w:before="120" w:after="120" w:line="240" w:lineRule="exact"/>
              <w:ind w:right="84"/>
              <w:jc w:val="both"/>
              <w:rPr>
                <w:rFonts w:eastAsia="標楷體"/>
              </w:rPr>
            </w:pPr>
          </w:p>
        </w:tc>
        <w:tc>
          <w:tcPr>
            <w:tcW w:w="708" w:type="dxa"/>
          </w:tcPr>
          <w:p w14:paraId="79857445" w14:textId="77777777" w:rsidR="00212CBD" w:rsidRPr="00EE3BB1" w:rsidRDefault="00212CBD" w:rsidP="00212CBD">
            <w:pPr>
              <w:spacing w:before="120" w:after="120" w:line="240" w:lineRule="exact"/>
              <w:jc w:val="both"/>
              <w:rPr>
                <w:rFonts w:eastAsia="標楷體"/>
              </w:rPr>
            </w:pPr>
          </w:p>
        </w:tc>
        <w:tc>
          <w:tcPr>
            <w:tcW w:w="1701" w:type="dxa"/>
          </w:tcPr>
          <w:p w14:paraId="0FCA7AAC" w14:textId="77777777" w:rsidR="00212CBD" w:rsidRPr="00EE3BB1" w:rsidRDefault="00212CBD" w:rsidP="00212CBD">
            <w:pPr>
              <w:spacing w:before="120" w:after="120" w:line="240" w:lineRule="exact"/>
              <w:jc w:val="both"/>
              <w:rPr>
                <w:rFonts w:eastAsia="標楷體"/>
              </w:rPr>
            </w:pPr>
          </w:p>
        </w:tc>
      </w:tr>
      <w:tr w:rsidR="00EE3BB1" w:rsidRPr="00EE3BB1" w14:paraId="3362FF5D" w14:textId="77777777" w:rsidTr="00A66D6A">
        <w:trPr>
          <w:cantSplit/>
        </w:trPr>
        <w:tc>
          <w:tcPr>
            <w:tcW w:w="5239" w:type="dxa"/>
          </w:tcPr>
          <w:p w14:paraId="181BD7CC" w14:textId="77777777" w:rsidR="00F15A4A" w:rsidRPr="00EE3BB1" w:rsidRDefault="00F15A4A" w:rsidP="00F15A4A">
            <w:pPr>
              <w:spacing w:before="120" w:after="120" w:line="360" w:lineRule="exact"/>
              <w:ind w:left="396" w:hangingChars="165" w:hanging="396"/>
              <w:jc w:val="both"/>
              <w:rPr>
                <w:rFonts w:eastAsia="標楷體"/>
              </w:rPr>
            </w:pPr>
            <w:r w:rsidRPr="00EE3BB1">
              <w:rPr>
                <w:rFonts w:eastAsia="標楷體" w:hint="eastAsia"/>
              </w:rPr>
              <w:t>四、</w:t>
            </w:r>
            <w:r w:rsidRPr="00EE3BB1">
              <w:rPr>
                <w:rFonts w:ascii="標楷體" w:eastAsia="標楷體" w:hAnsi="標楷體" w:hint="eastAsia"/>
                <w:kern w:val="0"/>
              </w:rPr>
              <w:t>追蹤外國標的指數</w:t>
            </w:r>
            <w:r w:rsidRPr="00EE3BB1">
              <w:rPr>
                <w:rFonts w:eastAsia="標楷體" w:hint="eastAsia"/>
              </w:rPr>
              <w:t>表現之指數投資證券，已將申報書件副知中央銀行。</w:t>
            </w:r>
          </w:p>
        </w:tc>
        <w:tc>
          <w:tcPr>
            <w:tcW w:w="710" w:type="dxa"/>
          </w:tcPr>
          <w:p w14:paraId="7F327436" w14:textId="77777777" w:rsidR="00F15A4A" w:rsidRPr="00EE3BB1" w:rsidRDefault="00F15A4A" w:rsidP="00212CBD">
            <w:pPr>
              <w:spacing w:before="120" w:after="120" w:line="240" w:lineRule="exact"/>
              <w:jc w:val="center"/>
              <w:rPr>
                <w:rFonts w:eastAsia="標楷體"/>
              </w:rPr>
            </w:pPr>
          </w:p>
        </w:tc>
        <w:tc>
          <w:tcPr>
            <w:tcW w:w="710" w:type="dxa"/>
          </w:tcPr>
          <w:p w14:paraId="4DA14A48" w14:textId="77777777" w:rsidR="00F15A4A" w:rsidRPr="00EE3BB1" w:rsidRDefault="00F15A4A" w:rsidP="00212CBD">
            <w:pPr>
              <w:spacing w:before="120" w:after="120" w:line="240" w:lineRule="exact"/>
              <w:jc w:val="center"/>
              <w:rPr>
                <w:rFonts w:eastAsia="標楷體"/>
              </w:rPr>
            </w:pPr>
          </w:p>
        </w:tc>
        <w:tc>
          <w:tcPr>
            <w:tcW w:w="851" w:type="dxa"/>
          </w:tcPr>
          <w:p w14:paraId="3FAB8000" w14:textId="77777777" w:rsidR="00F15A4A" w:rsidRPr="00EE3BB1" w:rsidRDefault="00F15A4A" w:rsidP="00212CBD">
            <w:pPr>
              <w:spacing w:before="120" w:after="120" w:line="240" w:lineRule="exact"/>
              <w:jc w:val="center"/>
              <w:rPr>
                <w:rFonts w:eastAsia="標楷體"/>
              </w:rPr>
            </w:pPr>
          </w:p>
        </w:tc>
        <w:tc>
          <w:tcPr>
            <w:tcW w:w="849" w:type="dxa"/>
          </w:tcPr>
          <w:p w14:paraId="315A63A8" w14:textId="77777777" w:rsidR="00F15A4A" w:rsidRPr="00EE3BB1" w:rsidRDefault="00F15A4A" w:rsidP="00212CBD">
            <w:pPr>
              <w:spacing w:before="120" w:after="120" w:line="240" w:lineRule="exact"/>
              <w:ind w:right="84"/>
              <w:jc w:val="both"/>
              <w:rPr>
                <w:rFonts w:eastAsia="標楷體"/>
              </w:rPr>
            </w:pPr>
          </w:p>
        </w:tc>
        <w:tc>
          <w:tcPr>
            <w:tcW w:w="708" w:type="dxa"/>
          </w:tcPr>
          <w:p w14:paraId="73ADEDD5" w14:textId="77777777" w:rsidR="00F15A4A" w:rsidRPr="00EE3BB1" w:rsidRDefault="00F15A4A" w:rsidP="00212CBD">
            <w:pPr>
              <w:spacing w:before="120" w:after="120" w:line="240" w:lineRule="exact"/>
              <w:jc w:val="both"/>
              <w:rPr>
                <w:rFonts w:eastAsia="標楷體"/>
              </w:rPr>
            </w:pPr>
          </w:p>
        </w:tc>
        <w:tc>
          <w:tcPr>
            <w:tcW w:w="1701" w:type="dxa"/>
          </w:tcPr>
          <w:p w14:paraId="728A015B" w14:textId="77777777" w:rsidR="00F15A4A" w:rsidRPr="00EE3BB1" w:rsidRDefault="00F15A4A" w:rsidP="00212CBD">
            <w:pPr>
              <w:spacing w:before="120" w:after="120" w:line="240" w:lineRule="exact"/>
              <w:jc w:val="both"/>
              <w:rPr>
                <w:rFonts w:eastAsia="標楷體"/>
              </w:rPr>
            </w:pPr>
          </w:p>
        </w:tc>
      </w:tr>
      <w:tr w:rsidR="00142410" w:rsidRPr="00EE3BB1" w14:paraId="3352E3B9" w14:textId="77777777" w:rsidTr="00A66D6A">
        <w:trPr>
          <w:cantSplit/>
        </w:trPr>
        <w:tc>
          <w:tcPr>
            <w:tcW w:w="5239" w:type="dxa"/>
          </w:tcPr>
          <w:p w14:paraId="77EB5DA3" w14:textId="0187829B" w:rsidR="00AB0FBA" w:rsidRPr="00EE3BB1" w:rsidRDefault="00AB0FBA" w:rsidP="005C7182">
            <w:pPr>
              <w:spacing w:before="120" w:after="120" w:line="360" w:lineRule="exact"/>
              <w:ind w:left="396" w:hangingChars="165" w:hanging="396"/>
              <w:jc w:val="both"/>
              <w:rPr>
                <w:rFonts w:eastAsia="標楷體"/>
              </w:rPr>
            </w:pPr>
            <w:r w:rsidRPr="00EE3BB1">
              <w:rPr>
                <w:rFonts w:eastAsia="標楷體" w:hint="eastAsia"/>
              </w:rPr>
              <w:t>五、</w:t>
            </w:r>
            <w:r w:rsidRPr="00EE3BB1">
              <w:rPr>
                <w:rFonts w:ascii="標楷體" w:eastAsia="標楷體" w:hAnsi="標楷體" w:hint="eastAsia"/>
                <w:kern w:val="0"/>
              </w:rPr>
              <w:t>申請公司已出具</w:t>
            </w:r>
            <w:r w:rsidRPr="00EE3BB1">
              <w:rPr>
                <w:rFonts w:eastAsia="標楷體" w:hint="eastAsia"/>
              </w:rPr>
              <w:t>指數投資證券不得銷售予</w:t>
            </w:r>
            <w:r w:rsidR="00A66D6A" w:rsidRPr="00EE3BB1">
              <w:rPr>
                <w:rFonts w:eastAsia="標楷體" w:hint="eastAsia"/>
              </w:rPr>
              <w:t>外</w:t>
            </w:r>
            <w:r w:rsidR="005C7182" w:rsidRPr="00EE3BB1">
              <w:rPr>
                <w:rFonts w:eastAsia="標楷體" w:hint="eastAsia"/>
              </w:rPr>
              <w:t>陸</w:t>
            </w:r>
            <w:r w:rsidRPr="00EE3BB1">
              <w:rPr>
                <w:rFonts w:eastAsia="標楷體" w:hint="eastAsia"/>
              </w:rPr>
              <w:t>資投資人之</w:t>
            </w:r>
            <w:bookmarkStart w:id="0" w:name="_GoBack"/>
            <w:bookmarkEnd w:id="0"/>
            <w:r w:rsidRPr="00EE3BB1">
              <w:rPr>
                <w:rFonts w:eastAsia="標楷體" w:hint="eastAsia"/>
              </w:rPr>
              <w:t>聲明書。</w:t>
            </w:r>
          </w:p>
        </w:tc>
        <w:tc>
          <w:tcPr>
            <w:tcW w:w="710" w:type="dxa"/>
          </w:tcPr>
          <w:p w14:paraId="1B7421AA" w14:textId="77777777" w:rsidR="00AB0FBA" w:rsidRPr="00EE3BB1" w:rsidRDefault="00AB0FBA" w:rsidP="00212CBD">
            <w:pPr>
              <w:spacing w:before="120" w:after="120" w:line="240" w:lineRule="exact"/>
              <w:jc w:val="center"/>
              <w:rPr>
                <w:rFonts w:eastAsia="標楷體"/>
              </w:rPr>
            </w:pPr>
          </w:p>
        </w:tc>
        <w:tc>
          <w:tcPr>
            <w:tcW w:w="710" w:type="dxa"/>
          </w:tcPr>
          <w:p w14:paraId="513C3C84" w14:textId="77777777" w:rsidR="00AB0FBA" w:rsidRPr="00EE3BB1" w:rsidRDefault="00AB0FBA" w:rsidP="00212CBD">
            <w:pPr>
              <w:spacing w:before="120" w:after="120" w:line="240" w:lineRule="exact"/>
              <w:jc w:val="center"/>
              <w:rPr>
                <w:rFonts w:eastAsia="標楷體"/>
              </w:rPr>
            </w:pPr>
          </w:p>
        </w:tc>
        <w:tc>
          <w:tcPr>
            <w:tcW w:w="851" w:type="dxa"/>
          </w:tcPr>
          <w:p w14:paraId="0EEA71EB" w14:textId="77777777" w:rsidR="00AB0FBA" w:rsidRPr="00EE3BB1" w:rsidRDefault="00AB0FBA" w:rsidP="00212CBD">
            <w:pPr>
              <w:spacing w:before="120" w:after="120" w:line="240" w:lineRule="exact"/>
              <w:jc w:val="center"/>
              <w:rPr>
                <w:rFonts w:eastAsia="標楷體"/>
              </w:rPr>
            </w:pPr>
          </w:p>
        </w:tc>
        <w:tc>
          <w:tcPr>
            <w:tcW w:w="849" w:type="dxa"/>
          </w:tcPr>
          <w:p w14:paraId="5320EF4E" w14:textId="77777777" w:rsidR="00AB0FBA" w:rsidRPr="00EE3BB1" w:rsidRDefault="00AB0FBA" w:rsidP="00212CBD">
            <w:pPr>
              <w:spacing w:before="120" w:after="120" w:line="240" w:lineRule="exact"/>
              <w:ind w:right="84"/>
              <w:jc w:val="both"/>
              <w:rPr>
                <w:rFonts w:eastAsia="標楷體"/>
              </w:rPr>
            </w:pPr>
          </w:p>
        </w:tc>
        <w:tc>
          <w:tcPr>
            <w:tcW w:w="708" w:type="dxa"/>
          </w:tcPr>
          <w:p w14:paraId="31896040" w14:textId="77777777" w:rsidR="00AB0FBA" w:rsidRPr="00EE3BB1" w:rsidRDefault="00AB0FBA" w:rsidP="00212CBD">
            <w:pPr>
              <w:spacing w:before="120" w:after="120" w:line="240" w:lineRule="exact"/>
              <w:jc w:val="both"/>
              <w:rPr>
                <w:rFonts w:eastAsia="標楷體"/>
              </w:rPr>
            </w:pPr>
          </w:p>
        </w:tc>
        <w:tc>
          <w:tcPr>
            <w:tcW w:w="1701" w:type="dxa"/>
          </w:tcPr>
          <w:p w14:paraId="7E3E33B7" w14:textId="77777777" w:rsidR="00AB0FBA" w:rsidRPr="00EE3BB1" w:rsidRDefault="00AB0FBA" w:rsidP="00212CBD">
            <w:pPr>
              <w:spacing w:before="120" w:after="120" w:line="240" w:lineRule="exact"/>
              <w:jc w:val="both"/>
              <w:rPr>
                <w:rFonts w:eastAsia="標楷體"/>
              </w:rPr>
            </w:pPr>
          </w:p>
        </w:tc>
      </w:tr>
    </w:tbl>
    <w:p w14:paraId="0DF70DF2" w14:textId="77777777" w:rsidR="007610C3" w:rsidRPr="00EE3BB1" w:rsidRDefault="007610C3" w:rsidP="00B10991">
      <w:pPr>
        <w:rPr>
          <w:rFonts w:eastAsia="標楷體"/>
        </w:rPr>
      </w:pPr>
    </w:p>
    <w:p w14:paraId="59DEB94E" w14:textId="77777777" w:rsidR="00E371A1" w:rsidRPr="00EE3BB1" w:rsidRDefault="001C5BC6" w:rsidP="00B10991">
      <w:pPr>
        <w:rPr>
          <w:rFonts w:eastAsia="標楷體"/>
        </w:rPr>
      </w:pPr>
      <w:r w:rsidRPr="00EE3BB1">
        <w:rPr>
          <w:rFonts w:eastAsia="標楷體" w:hint="eastAsia"/>
        </w:rPr>
        <w:t>申請公司填</w:t>
      </w:r>
      <w:r w:rsidR="00E371A1" w:rsidRPr="00EE3BB1">
        <w:rPr>
          <w:rFonts w:eastAsia="標楷體" w:hint="eastAsia"/>
        </w:rPr>
        <w:t>表</w:t>
      </w:r>
      <w:r w:rsidRPr="00EE3BB1">
        <w:rPr>
          <w:rFonts w:eastAsia="標楷體" w:hint="eastAsia"/>
        </w:rPr>
        <w:t>人</w:t>
      </w:r>
      <w:r w:rsidR="003D007D" w:rsidRPr="00EE3BB1">
        <w:rPr>
          <w:rFonts w:eastAsia="標楷體" w:hint="eastAsia"/>
        </w:rPr>
        <w:t>：</w:t>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8517D4" w:rsidRPr="00EE3BB1">
        <w:rPr>
          <w:rFonts w:eastAsia="標楷體" w:hint="eastAsia"/>
        </w:rPr>
        <w:t xml:space="preserve">                           </w:t>
      </w:r>
      <w:r w:rsidR="00E371A1" w:rsidRPr="00EE3BB1">
        <w:rPr>
          <w:rFonts w:eastAsia="標楷體" w:hint="eastAsia"/>
        </w:rPr>
        <w:tab/>
      </w:r>
      <w:r w:rsidR="00BC2296" w:rsidRPr="00EE3BB1">
        <w:rPr>
          <w:rFonts w:eastAsia="標楷體" w:hint="eastAsia"/>
        </w:rPr>
        <w:t xml:space="preserve">            </w:t>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p>
    <w:p w14:paraId="5077CE9C" w14:textId="77777777" w:rsidR="00E55016" w:rsidRPr="00EE3BB1" w:rsidRDefault="00E55016">
      <w:pPr>
        <w:rPr>
          <w:rFonts w:eastAsia="標楷體"/>
        </w:rPr>
      </w:pPr>
    </w:p>
    <w:p w14:paraId="1F3E1861" w14:textId="77777777" w:rsidR="00BC2296" w:rsidRPr="00EE3BB1" w:rsidRDefault="00782E65">
      <w:pPr>
        <w:rPr>
          <w:rFonts w:eastAsia="標楷體"/>
        </w:rPr>
      </w:pPr>
      <w:r w:rsidRPr="00EE3BB1">
        <w:rPr>
          <w:rFonts w:eastAsia="標楷體" w:hint="eastAsia"/>
        </w:rPr>
        <w:t>(</w:t>
      </w:r>
      <w:r w:rsidRPr="00EE3BB1">
        <w:rPr>
          <w:rFonts w:eastAsia="標楷體" w:hint="eastAsia"/>
        </w:rPr>
        <w:t>申請公司章</w:t>
      </w:r>
      <w:r w:rsidRPr="00EE3BB1">
        <w:rPr>
          <w:rFonts w:eastAsia="標楷體" w:hint="eastAsia"/>
        </w:rPr>
        <w:t>)</w:t>
      </w:r>
    </w:p>
    <w:sectPr w:rsidR="00BC2296" w:rsidRPr="00EE3BB1" w:rsidSect="007610C3">
      <w:footerReference w:type="even" r:id="rId8"/>
      <w:footerReference w:type="default" r:id="rId9"/>
      <w:pgSz w:w="11907" w:h="16840" w:code="9"/>
      <w:pgMar w:top="1440" w:right="902" w:bottom="1440" w:left="567" w:header="851" w:footer="85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EA940" w16cid:durableId="1F941CC6"/>
  <w16cid:commentId w16cid:paraId="098FCB74" w16cid:durableId="1F941C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87207" w14:textId="77777777" w:rsidR="003656D4" w:rsidRDefault="003656D4">
      <w:r>
        <w:separator/>
      </w:r>
    </w:p>
  </w:endnote>
  <w:endnote w:type="continuationSeparator" w:id="0">
    <w:p w14:paraId="79C4A2BF" w14:textId="77777777" w:rsidR="003656D4" w:rsidRDefault="0036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3D52" w14:textId="77777777" w:rsidR="004128F8" w:rsidRDefault="004128F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C3B546C" w14:textId="77777777" w:rsidR="004128F8" w:rsidRDefault="004128F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25497"/>
      <w:docPartObj>
        <w:docPartGallery w:val="Page Numbers (Bottom of Page)"/>
        <w:docPartUnique/>
      </w:docPartObj>
    </w:sdtPr>
    <w:sdtEndPr/>
    <w:sdtContent>
      <w:p w14:paraId="75B378C8" w14:textId="77777777" w:rsidR="007610C3" w:rsidRDefault="007610C3">
        <w:pPr>
          <w:pStyle w:val="a6"/>
          <w:jc w:val="center"/>
        </w:pPr>
        <w:r>
          <w:fldChar w:fldCharType="begin"/>
        </w:r>
        <w:r>
          <w:instrText>PAGE   \* MERGEFORMAT</w:instrText>
        </w:r>
        <w:r>
          <w:fldChar w:fldCharType="separate"/>
        </w:r>
        <w:r w:rsidR="005C7182" w:rsidRPr="005C7182">
          <w:rPr>
            <w:noProof/>
            <w:lang w:val="zh-TW"/>
          </w:rPr>
          <w:t>3</w:t>
        </w:r>
        <w:r>
          <w:fldChar w:fldCharType="end"/>
        </w:r>
      </w:p>
    </w:sdtContent>
  </w:sdt>
  <w:p w14:paraId="012D81E1" w14:textId="77777777" w:rsidR="004128F8" w:rsidRDefault="004128F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F503" w14:textId="77777777" w:rsidR="003656D4" w:rsidRDefault="003656D4">
      <w:r>
        <w:separator/>
      </w:r>
    </w:p>
  </w:footnote>
  <w:footnote w:type="continuationSeparator" w:id="0">
    <w:p w14:paraId="34C5C90D" w14:textId="77777777" w:rsidR="003656D4" w:rsidRDefault="00365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2C263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417DED"/>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36C680F"/>
    <w:multiLevelType w:val="hybridMultilevel"/>
    <w:tmpl w:val="54860620"/>
    <w:lvl w:ilvl="0" w:tplc="F8F2EC5C">
      <w:start w:val="1"/>
      <w:numFmt w:val="decimal"/>
      <w:lvlText w:val="(%1)"/>
      <w:lvlJc w:val="left"/>
      <w:pPr>
        <w:tabs>
          <w:tab w:val="num" w:pos="1560"/>
        </w:tabs>
        <w:ind w:left="1560" w:hanging="360"/>
      </w:pPr>
      <w:rPr>
        <w:rFonts w:hint="eastAsia"/>
      </w:rPr>
    </w:lvl>
    <w:lvl w:ilvl="1" w:tplc="4078A85C" w:tentative="1">
      <w:start w:val="1"/>
      <w:numFmt w:val="ideographTraditional"/>
      <w:lvlText w:val="%2、"/>
      <w:lvlJc w:val="left"/>
      <w:pPr>
        <w:tabs>
          <w:tab w:val="num" w:pos="2160"/>
        </w:tabs>
        <w:ind w:left="2160" w:hanging="480"/>
      </w:pPr>
    </w:lvl>
    <w:lvl w:ilvl="2" w:tplc="5D887E56" w:tentative="1">
      <w:start w:val="1"/>
      <w:numFmt w:val="lowerRoman"/>
      <w:lvlText w:val="%3."/>
      <w:lvlJc w:val="right"/>
      <w:pPr>
        <w:tabs>
          <w:tab w:val="num" w:pos="2640"/>
        </w:tabs>
        <w:ind w:left="2640" w:hanging="480"/>
      </w:pPr>
    </w:lvl>
    <w:lvl w:ilvl="3" w:tplc="0C2C7720" w:tentative="1">
      <w:start w:val="1"/>
      <w:numFmt w:val="decimal"/>
      <w:lvlText w:val="%4."/>
      <w:lvlJc w:val="left"/>
      <w:pPr>
        <w:tabs>
          <w:tab w:val="num" w:pos="3120"/>
        </w:tabs>
        <w:ind w:left="3120" w:hanging="480"/>
      </w:pPr>
    </w:lvl>
    <w:lvl w:ilvl="4" w:tplc="88F47094" w:tentative="1">
      <w:start w:val="1"/>
      <w:numFmt w:val="ideographTraditional"/>
      <w:lvlText w:val="%5、"/>
      <w:lvlJc w:val="left"/>
      <w:pPr>
        <w:tabs>
          <w:tab w:val="num" w:pos="3600"/>
        </w:tabs>
        <w:ind w:left="3600" w:hanging="480"/>
      </w:pPr>
    </w:lvl>
    <w:lvl w:ilvl="5" w:tplc="717E8826" w:tentative="1">
      <w:start w:val="1"/>
      <w:numFmt w:val="lowerRoman"/>
      <w:lvlText w:val="%6."/>
      <w:lvlJc w:val="right"/>
      <w:pPr>
        <w:tabs>
          <w:tab w:val="num" w:pos="4080"/>
        </w:tabs>
        <w:ind w:left="4080" w:hanging="480"/>
      </w:pPr>
    </w:lvl>
    <w:lvl w:ilvl="6" w:tplc="BD5AC95E" w:tentative="1">
      <w:start w:val="1"/>
      <w:numFmt w:val="decimal"/>
      <w:lvlText w:val="%7."/>
      <w:lvlJc w:val="left"/>
      <w:pPr>
        <w:tabs>
          <w:tab w:val="num" w:pos="4560"/>
        </w:tabs>
        <w:ind w:left="4560" w:hanging="480"/>
      </w:pPr>
    </w:lvl>
    <w:lvl w:ilvl="7" w:tplc="8EF860D6" w:tentative="1">
      <w:start w:val="1"/>
      <w:numFmt w:val="ideographTraditional"/>
      <w:lvlText w:val="%8、"/>
      <w:lvlJc w:val="left"/>
      <w:pPr>
        <w:tabs>
          <w:tab w:val="num" w:pos="5040"/>
        </w:tabs>
        <w:ind w:left="5040" w:hanging="480"/>
      </w:pPr>
    </w:lvl>
    <w:lvl w:ilvl="8" w:tplc="5F8842B6" w:tentative="1">
      <w:start w:val="1"/>
      <w:numFmt w:val="lowerRoman"/>
      <w:lvlText w:val="%9."/>
      <w:lvlJc w:val="right"/>
      <w:pPr>
        <w:tabs>
          <w:tab w:val="num" w:pos="5520"/>
        </w:tabs>
        <w:ind w:left="5520" w:hanging="480"/>
      </w:pPr>
    </w:lvl>
  </w:abstractNum>
  <w:abstractNum w:abstractNumId="3" w15:restartNumberingAfterBreak="0">
    <w:nsid w:val="049A44F5"/>
    <w:multiLevelType w:val="hybridMultilevel"/>
    <w:tmpl w:val="E8D27110"/>
    <w:lvl w:ilvl="0" w:tplc="F02093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306931"/>
    <w:multiLevelType w:val="singleLevel"/>
    <w:tmpl w:val="8C3C7ECA"/>
    <w:lvl w:ilvl="0">
      <w:start w:val="1"/>
      <w:numFmt w:val="taiwaneseCountingThousand"/>
      <w:lvlText w:val="(%1)"/>
      <w:lvlJc w:val="left"/>
      <w:pPr>
        <w:tabs>
          <w:tab w:val="num" w:pos="1110"/>
        </w:tabs>
        <w:ind w:left="1110" w:hanging="390"/>
      </w:pPr>
      <w:rPr>
        <w:rFonts w:hint="eastAsia"/>
      </w:rPr>
    </w:lvl>
  </w:abstractNum>
  <w:abstractNum w:abstractNumId="5" w15:restartNumberingAfterBreak="0">
    <w:nsid w:val="08C50FD9"/>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6" w15:restartNumberingAfterBreak="0">
    <w:nsid w:val="092032D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0A06484D"/>
    <w:multiLevelType w:val="singleLevel"/>
    <w:tmpl w:val="ECF0332C"/>
    <w:lvl w:ilvl="0">
      <w:start w:val="2"/>
      <w:numFmt w:val="decimal"/>
      <w:lvlText w:val="%1."/>
      <w:lvlJc w:val="left"/>
      <w:pPr>
        <w:tabs>
          <w:tab w:val="num" w:pos="752"/>
        </w:tabs>
        <w:ind w:left="752" w:hanging="540"/>
      </w:pPr>
      <w:rPr>
        <w:rFonts w:hint="eastAsia"/>
      </w:rPr>
    </w:lvl>
  </w:abstractNum>
  <w:abstractNum w:abstractNumId="8" w15:restartNumberingAfterBreak="0">
    <w:nsid w:val="0D2E5B73"/>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140E01C5"/>
    <w:multiLevelType w:val="hybridMultilevel"/>
    <w:tmpl w:val="8586019C"/>
    <w:lvl w:ilvl="0" w:tplc="5F280CDE">
      <w:start w:val="1"/>
      <w:numFmt w:val="decimal"/>
      <w:lvlText w:val="%1."/>
      <w:lvlJc w:val="left"/>
      <w:pPr>
        <w:tabs>
          <w:tab w:val="num" w:pos="960"/>
        </w:tabs>
        <w:ind w:left="960" w:hanging="360"/>
      </w:pPr>
      <w:rPr>
        <w:rFonts w:hint="eastAsia"/>
        <w:b w:val="0"/>
        <w:color w:val="auto"/>
        <w:u w:val="none"/>
      </w:rPr>
    </w:lvl>
    <w:lvl w:ilvl="1" w:tplc="F3B4FB04" w:tentative="1">
      <w:start w:val="1"/>
      <w:numFmt w:val="ideographTraditional"/>
      <w:lvlText w:val="%2、"/>
      <w:lvlJc w:val="left"/>
      <w:pPr>
        <w:tabs>
          <w:tab w:val="num" w:pos="1560"/>
        </w:tabs>
        <w:ind w:left="1560" w:hanging="480"/>
      </w:pPr>
    </w:lvl>
    <w:lvl w:ilvl="2" w:tplc="78C227FC" w:tentative="1">
      <w:start w:val="1"/>
      <w:numFmt w:val="lowerRoman"/>
      <w:lvlText w:val="%3."/>
      <w:lvlJc w:val="right"/>
      <w:pPr>
        <w:tabs>
          <w:tab w:val="num" w:pos="2040"/>
        </w:tabs>
        <w:ind w:left="2040" w:hanging="480"/>
      </w:pPr>
    </w:lvl>
    <w:lvl w:ilvl="3" w:tplc="707239B2" w:tentative="1">
      <w:start w:val="1"/>
      <w:numFmt w:val="decimal"/>
      <w:lvlText w:val="%4."/>
      <w:lvlJc w:val="left"/>
      <w:pPr>
        <w:tabs>
          <w:tab w:val="num" w:pos="2520"/>
        </w:tabs>
        <w:ind w:left="2520" w:hanging="480"/>
      </w:pPr>
    </w:lvl>
    <w:lvl w:ilvl="4" w:tplc="CFF4654E" w:tentative="1">
      <w:start w:val="1"/>
      <w:numFmt w:val="ideographTraditional"/>
      <w:lvlText w:val="%5、"/>
      <w:lvlJc w:val="left"/>
      <w:pPr>
        <w:tabs>
          <w:tab w:val="num" w:pos="3000"/>
        </w:tabs>
        <w:ind w:left="3000" w:hanging="480"/>
      </w:pPr>
    </w:lvl>
    <w:lvl w:ilvl="5" w:tplc="CDE41DC6" w:tentative="1">
      <w:start w:val="1"/>
      <w:numFmt w:val="lowerRoman"/>
      <w:lvlText w:val="%6."/>
      <w:lvlJc w:val="right"/>
      <w:pPr>
        <w:tabs>
          <w:tab w:val="num" w:pos="3480"/>
        </w:tabs>
        <w:ind w:left="3480" w:hanging="480"/>
      </w:pPr>
    </w:lvl>
    <w:lvl w:ilvl="6" w:tplc="93407A86" w:tentative="1">
      <w:start w:val="1"/>
      <w:numFmt w:val="decimal"/>
      <w:lvlText w:val="%7."/>
      <w:lvlJc w:val="left"/>
      <w:pPr>
        <w:tabs>
          <w:tab w:val="num" w:pos="3960"/>
        </w:tabs>
        <w:ind w:left="3960" w:hanging="480"/>
      </w:pPr>
    </w:lvl>
    <w:lvl w:ilvl="7" w:tplc="E85E090E" w:tentative="1">
      <w:start w:val="1"/>
      <w:numFmt w:val="ideographTraditional"/>
      <w:lvlText w:val="%8、"/>
      <w:lvlJc w:val="left"/>
      <w:pPr>
        <w:tabs>
          <w:tab w:val="num" w:pos="4440"/>
        </w:tabs>
        <w:ind w:left="4440" w:hanging="480"/>
      </w:pPr>
    </w:lvl>
    <w:lvl w:ilvl="8" w:tplc="9C4811E8" w:tentative="1">
      <w:start w:val="1"/>
      <w:numFmt w:val="lowerRoman"/>
      <w:lvlText w:val="%9."/>
      <w:lvlJc w:val="right"/>
      <w:pPr>
        <w:tabs>
          <w:tab w:val="num" w:pos="4920"/>
        </w:tabs>
        <w:ind w:left="4920" w:hanging="480"/>
      </w:pPr>
    </w:lvl>
  </w:abstractNum>
  <w:abstractNum w:abstractNumId="10" w15:restartNumberingAfterBreak="0">
    <w:nsid w:val="15EE724B"/>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11" w15:restartNumberingAfterBreak="0">
    <w:nsid w:val="1A3E01E4"/>
    <w:multiLevelType w:val="singleLevel"/>
    <w:tmpl w:val="75CA3BC8"/>
    <w:lvl w:ilvl="0">
      <w:start w:val="1"/>
      <w:numFmt w:val="taiwaneseCountingThousand"/>
      <w:lvlText w:val="(%1)"/>
      <w:lvlJc w:val="left"/>
      <w:pPr>
        <w:tabs>
          <w:tab w:val="num" w:pos="887"/>
        </w:tabs>
        <w:ind w:left="887" w:hanging="405"/>
      </w:pPr>
      <w:rPr>
        <w:rFonts w:hint="eastAsia"/>
      </w:rPr>
    </w:lvl>
  </w:abstractNum>
  <w:abstractNum w:abstractNumId="12" w15:restartNumberingAfterBreak="0">
    <w:nsid w:val="1A747766"/>
    <w:multiLevelType w:val="singleLevel"/>
    <w:tmpl w:val="D08ACAEA"/>
    <w:lvl w:ilvl="0">
      <w:numFmt w:val="bullet"/>
      <w:lvlText w:val="□"/>
      <w:lvlJc w:val="left"/>
      <w:pPr>
        <w:tabs>
          <w:tab w:val="num" w:pos="744"/>
        </w:tabs>
        <w:ind w:left="744" w:hanging="264"/>
      </w:pPr>
      <w:rPr>
        <w:rFonts w:hint="eastAsia"/>
      </w:rPr>
    </w:lvl>
  </w:abstractNum>
  <w:abstractNum w:abstractNumId="13" w15:restartNumberingAfterBreak="0">
    <w:nsid w:val="1B81619D"/>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14" w15:restartNumberingAfterBreak="0">
    <w:nsid w:val="27E24318"/>
    <w:multiLevelType w:val="singleLevel"/>
    <w:tmpl w:val="50AC2D18"/>
    <w:lvl w:ilvl="0">
      <w:start w:val="1"/>
      <w:numFmt w:val="decimal"/>
      <w:lvlText w:val="%1."/>
      <w:lvlJc w:val="left"/>
      <w:pPr>
        <w:tabs>
          <w:tab w:val="num" w:pos="192"/>
        </w:tabs>
        <w:ind w:left="192" w:hanging="192"/>
      </w:pPr>
      <w:rPr>
        <w:rFonts w:hint="eastAsia"/>
      </w:rPr>
    </w:lvl>
  </w:abstractNum>
  <w:abstractNum w:abstractNumId="15" w15:restartNumberingAfterBreak="0">
    <w:nsid w:val="2B1458E2"/>
    <w:multiLevelType w:val="singleLevel"/>
    <w:tmpl w:val="4E244142"/>
    <w:lvl w:ilvl="0">
      <w:start w:val="1"/>
      <w:numFmt w:val="decimal"/>
      <w:lvlText w:val="%1."/>
      <w:lvlJc w:val="left"/>
      <w:pPr>
        <w:tabs>
          <w:tab w:val="num" w:pos="1240"/>
        </w:tabs>
        <w:ind w:left="1240" w:hanging="180"/>
      </w:pPr>
      <w:rPr>
        <w:rFonts w:hint="eastAsia"/>
      </w:rPr>
    </w:lvl>
  </w:abstractNum>
  <w:abstractNum w:abstractNumId="16" w15:restartNumberingAfterBreak="0">
    <w:nsid w:val="2EA06374"/>
    <w:multiLevelType w:val="hybridMultilevel"/>
    <w:tmpl w:val="59629BF8"/>
    <w:lvl w:ilvl="0" w:tplc="8B7EFA7A">
      <w:start w:val="1"/>
      <w:numFmt w:val="taiwaneseCountingThousand"/>
      <w:lvlText w:val="(%1)"/>
      <w:lvlJc w:val="left"/>
      <w:pPr>
        <w:tabs>
          <w:tab w:val="num" w:pos="720"/>
        </w:tabs>
        <w:ind w:left="720" w:hanging="360"/>
      </w:pPr>
      <w:rPr>
        <w:rFonts w:hint="eastAsia"/>
      </w:rPr>
    </w:lvl>
    <w:lvl w:ilvl="1" w:tplc="B55400F8" w:tentative="1">
      <w:start w:val="1"/>
      <w:numFmt w:val="ideographTraditional"/>
      <w:lvlText w:val="%2、"/>
      <w:lvlJc w:val="left"/>
      <w:pPr>
        <w:tabs>
          <w:tab w:val="num" w:pos="1320"/>
        </w:tabs>
        <w:ind w:left="1320" w:hanging="480"/>
      </w:pPr>
    </w:lvl>
    <w:lvl w:ilvl="2" w:tplc="65026846" w:tentative="1">
      <w:start w:val="1"/>
      <w:numFmt w:val="lowerRoman"/>
      <w:lvlText w:val="%3."/>
      <w:lvlJc w:val="right"/>
      <w:pPr>
        <w:tabs>
          <w:tab w:val="num" w:pos="1800"/>
        </w:tabs>
        <w:ind w:left="1800" w:hanging="480"/>
      </w:pPr>
    </w:lvl>
    <w:lvl w:ilvl="3" w:tplc="E2B494B2" w:tentative="1">
      <w:start w:val="1"/>
      <w:numFmt w:val="decimal"/>
      <w:lvlText w:val="%4."/>
      <w:lvlJc w:val="left"/>
      <w:pPr>
        <w:tabs>
          <w:tab w:val="num" w:pos="2280"/>
        </w:tabs>
        <w:ind w:left="2280" w:hanging="480"/>
      </w:pPr>
    </w:lvl>
    <w:lvl w:ilvl="4" w:tplc="D5E66986" w:tentative="1">
      <w:start w:val="1"/>
      <w:numFmt w:val="ideographTraditional"/>
      <w:lvlText w:val="%5、"/>
      <w:lvlJc w:val="left"/>
      <w:pPr>
        <w:tabs>
          <w:tab w:val="num" w:pos="2760"/>
        </w:tabs>
        <w:ind w:left="2760" w:hanging="480"/>
      </w:pPr>
    </w:lvl>
    <w:lvl w:ilvl="5" w:tplc="DA5474B6" w:tentative="1">
      <w:start w:val="1"/>
      <w:numFmt w:val="lowerRoman"/>
      <w:lvlText w:val="%6."/>
      <w:lvlJc w:val="right"/>
      <w:pPr>
        <w:tabs>
          <w:tab w:val="num" w:pos="3240"/>
        </w:tabs>
        <w:ind w:left="3240" w:hanging="480"/>
      </w:pPr>
    </w:lvl>
    <w:lvl w:ilvl="6" w:tplc="066A5D2E" w:tentative="1">
      <w:start w:val="1"/>
      <w:numFmt w:val="decimal"/>
      <w:lvlText w:val="%7."/>
      <w:lvlJc w:val="left"/>
      <w:pPr>
        <w:tabs>
          <w:tab w:val="num" w:pos="3720"/>
        </w:tabs>
        <w:ind w:left="3720" w:hanging="480"/>
      </w:pPr>
    </w:lvl>
    <w:lvl w:ilvl="7" w:tplc="4C2C8FA8" w:tentative="1">
      <w:start w:val="1"/>
      <w:numFmt w:val="ideographTraditional"/>
      <w:lvlText w:val="%8、"/>
      <w:lvlJc w:val="left"/>
      <w:pPr>
        <w:tabs>
          <w:tab w:val="num" w:pos="4200"/>
        </w:tabs>
        <w:ind w:left="4200" w:hanging="480"/>
      </w:pPr>
    </w:lvl>
    <w:lvl w:ilvl="8" w:tplc="909898FA" w:tentative="1">
      <w:start w:val="1"/>
      <w:numFmt w:val="lowerRoman"/>
      <w:lvlText w:val="%9."/>
      <w:lvlJc w:val="right"/>
      <w:pPr>
        <w:tabs>
          <w:tab w:val="num" w:pos="4680"/>
        </w:tabs>
        <w:ind w:left="4680" w:hanging="480"/>
      </w:pPr>
    </w:lvl>
  </w:abstractNum>
  <w:abstractNum w:abstractNumId="17" w15:restartNumberingAfterBreak="0">
    <w:nsid w:val="2F1334DD"/>
    <w:multiLevelType w:val="hybridMultilevel"/>
    <w:tmpl w:val="889C2BBA"/>
    <w:lvl w:ilvl="0" w:tplc="ED128D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BB3922"/>
    <w:multiLevelType w:val="hybridMultilevel"/>
    <w:tmpl w:val="E71E2B78"/>
    <w:lvl w:ilvl="0" w:tplc="3440F158">
      <w:start w:val="1"/>
      <w:numFmt w:val="decimal"/>
      <w:lvlText w:val="%1."/>
      <w:lvlJc w:val="left"/>
      <w:pPr>
        <w:tabs>
          <w:tab w:val="num" w:pos="1564"/>
        </w:tabs>
        <w:ind w:left="1564" w:hanging="360"/>
      </w:pPr>
      <w:rPr>
        <w:rFonts w:hint="eastAsia"/>
      </w:rPr>
    </w:lvl>
    <w:lvl w:ilvl="1" w:tplc="7F101BD0" w:tentative="1">
      <w:start w:val="1"/>
      <w:numFmt w:val="ideographTraditional"/>
      <w:lvlText w:val="%2、"/>
      <w:lvlJc w:val="left"/>
      <w:pPr>
        <w:tabs>
          <w:tab w:val="num" w:pos="2164"/>
        </w:tabs>
        <w:ind w:left="2164" w:hanging="480"/>
      </w:pPr>
    </w:lvl>
    <w:lvl w:ilvl="2" w:tplc="76B8050C" w:tentative="1">
      <w:start w:val="1"/>
      <w:numFmt w:val="lowerRoman"/>
      <w:lvlText w:val="%3."/>
      <w:lvlJc w:val="right"/>
      <w:pPr>
        <w:tabs>
          <w:tab w:val="num" w:pos="2644"/>
        </w:tabs>
        <w:ind w:left="2644" w:hanging="480"/>
      </w:pPr>
    </w:lvl>
    <w:lvl w:ilvl="3" w:tplc="DCBCC494" w:tentative="1">
      <w:start w:val="1"/>
      <w:numFmt w:val="decimal"/>
      <w:lvlText w:val="%4."/>
      <w:lvlJc w:val="left"/>
      <w:pPr>
        <w:tabs>
          <w:tab w:val="num" w:pos="3124"/>
        </w:tabs>
        <w:ind w:left="3124" w:hanging="480"/>
      </w:pPr>
    </w:lvl>
    <w:lvl w:ilvl="4" w:tplc="108882E8" w:tentative="1">
      <w:start w:val="1"/>
      <w:numFmt w:val="ideographTraditional"/>
      <w:lvlText w:val="%5、"/>
      <w:lvlJc w:val="left"/>
      <w:pPr>
        <w:tabs>
          <w:tab w:val="num" w:pos="3604"/>
        </w:tabs>
        <w:ind w:left="3604" w:hanging="480"/>
      </w:pPr>
    </w:lvl>
    <w:lvl w:ilvl="5" w:tplc="6DD4C472" w:tentative="1">
      <w:start w:val="1"/>
      <w:numFmt w:val="lowerRoman"/>
      <w:lvlText w:val="%6."/>
      <w:lvlJc w:val="right"/>
      <w:pPr>
        <w:tabs>
          <w:tab w:val="num" w:pos="4084"/>
        </w:tabs>
        <w:ind w:left="4084" w:hanging="480"/>
      </w:pPr>
    </w:lvl>
    <w:lvl w:ilvl="6" w:tplc="BB820A4A" w:tentative="1">
      <w:start w:val="1"/>
      <w:numFmt w:val="decimal"/>
      <w:lvlText w:val="%7."/>
      <w:lvlJc w:val="left"/>
      <w:pPr>
        <w:tabs>
          <w:tab w:val="num" w:pos="4564"/>
        </w:tabs>
        <w:ind w:left="4564" w:hanging="480"/>
      </w:pPr>
    </w:lvl>
    <w:lvl w:ilvl="7" w:tplc="1A081BD4" w:tentative="1">
      <w:start w:val="1"/>
      <w:numFmt w:val="ideographTraditional"/>
      <w:lvlText w:val="%8、"/>
      <w:lvlJc w:val="left"/>
      <w:pPr>
        <w:tabs>
          <w:tab w:val="num" w:pos="5044"/>
        </w:tabs>
        <w:ind w:left="5044" w:hanging="480"/>
      </w:pPr>
    </w:lvl>
    <w:lvl w:ilvl="8" w:tplc="10BC3778" w:tentative="1">
      <w:start w:val="1"/>
      <w:numFmt w:val="lowerRoman"/>
      <w:lvlText w:val="%9."/>
      <w:lvlJc w:val="right"/>
      <w:pPr>
        <w:tabs>
          <w:tab w:val="num" w:pos="5524"/>
        </w:tabs>
        <w:ind w:left="5524" w:hanging="480"/>
      </w:pPr>
    </w:lvl>
  </w:abstractNum>
  <w:abstractNum w:abstractNumId="19" w15:restartNumberingAfterBreak="0">
    <w:nsid w:val="3AD11395"/>
    <w:multiLevelType w:val="singleLevel"/>
    <w:tmpl w:val="DF86BDE6"/>
    <w:lvl w:ilvl="0">
      <w:start w:val="1"/>
      <w:numFmt w:val="taiwaneseCountingThousand"/>
      <w:lvlText w:val="(%1)"/>
      <w:lvlJc w:val="left"/>
      <w:pPr>
        <w:tabs>
          <w:tab w:val="num" w:pos="1110"/>
        </w:tabs>
        <w:ind w:left="1110" w:hanging="390"/>
      </w:pPr>
      <w:rPr>
        <w:rFonts w:hint="eastAsia"/>
      </w:rPr>
    </w:lvl>
  </w:abstractNum>
  <w:abstractNum w:abstractNumId="20" w15:restartNumberingAfterBreak="0">
    <w:nsid w:val="414D5723"/>
    <w:multiLevelType w:val="hybridMultilevel"/>
    <w:tmpl w:val="4E2C64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6C0312"/>
    <w:multiLevelType w:val="hybridMultilevel"/>
    <w:tmpl w:val="7076CBC2"/>
    <w:lvl w:ilvl="0" w:tplc="1BE8102E">
      <w:start w:val="1"/>
      <w:numFmt w:val="decimal"/>
      <w:lvlText w:val="%1."/>
      <w:lvlJc w:val="left"/>
      <w:pPr>
        <w:tabs>
          <w:tab w:val="num" w:pos="1320"/>
        </w:tabs>
        <w:ind w:left="1320" w:hanging="360"/>
      </w:pPr>
      <w:rPr>
        <w:rFonts w:hint="eastAsia"/>
      </w:rPr>
    </w:lvl>
    <w:lvl w:ilvl="1" w:tplc="30D006E0" w:tentative="1">
      <w:start w:val="1"/>
      <w:numFmt w:val="ideographTraditional"/>
      <w:lvlText w:val="%2、"/>
      <w:lvlJc w:val="left"/>
      <w:pPr>
        <w:tabs>
          <w:tab w:val="num" w:pos="1920"/>
        </w:tabs>
        <w:ind w:left="1920" w:hanging="480"/>
      </w:pPr>
    </w:lvl>
    <w:lvl w:ilvl="2" w:tplc="087CF0FC" w:tentative="1">
      <w:start w:val="1"/>
      <w:numFmt w:val="lowerRoman"/>
      <w:lvlText w:val="%3."/>
      <w:lvlJc w:val="right"/>
      <w:pPr>
        <w:tabs>
          <w:tab w:val="num" w:pos="2400"/>
        </w:tabs>
        <w:ind w:left="2400" w:hanging="480"/>
      </w:pPr>
    </w:lvl>
    <w:lvl w:ilvl="3" w:tplc="93245778" w:tentative="1">
      <w:start w:val="1"/>
      <w:numFmt w:val="decimal"/>
      <w:lvlText w:val="%4."/>
      <w:lvlJc w:val="left"/>
      <w:pPr>
        <w:tabs>
          <w:tab w:val="num" w:pos="2880"/>
        </w:tabs>
        <w:ind w:left="2880" w:hanging="480"/>
      </w:pPr>
    </w:lvl>
    <w:lvl w:ilvl="4" w:tplc="0C5A2136" w:tentative="1">
      <w:start w:val="1"/>
      <w:numFmt w:val="ideographTraditional"/>
      <w:lvlText w:val="%5、"/>
      <w:lvlJc w:val="left"/>
      <w:pPr>
        <w:tabs>
          <w:tab w:val="num" w:pos="3360"/>
        </w:tabs>
        <w:ind w:left="3360" w:hanging="480"/>
      </w:pPr>
    </w:lvl>
    <w:lvl w:ilvl="5" w:tplc="5748CDD4" w:tentative="1">
      <w:start w:val="1"/>
      <w:numFmt w:val="lowerRoman"/>
      <w:lvlText w:val="%6."/>
      <w:lvlJc w:val="right"/>
      <w:pPr>
        <w:tabs>
          <w:tab w:val="num" w:pos="3840"/>
        </w:tabs>
        <w:ind w:left="3840" w:hanging="480"/>
      </w:pPr>
    </w:lvl>
    <w:lvl w:ilvl="6" w:tplc="D026E534" w:tentative="1">
      <w:start w:val="1"/>
      <w:numFmt w:val="decimal"/>
      <w:lvlText w:val="%7."/>
      <w:lvlJc w:val="left"/>
      <w:pPr>
        <w:tabs>
          <w:tab w:val="num" w:pos="4320"/>
        </w:tabs>
        <w:ind w:left="4320" w:hanging="480"/>
      </w:pPr>
    </w:lvl>
    <w:lvl w:ilvl="7" w:tplc="BC685726" w:tentative="1">
      <w:start w:val="1"/>
      <w:numFmt w:val="ideographTraditional"/>
      <w:lvlText w:val="%8、"/>
      <w:lvlJc w:val="left"/>
      <w:pPr>
        <w:tabs>
          <w:tab w:val="num" w:pos="4800"/>
        </w:tabs>
        <w:ind w:left="4800" w:hanging="480"/>
      </w:pPr>
    </w:lvl>
    <w:lvl w:ilvl="8" w:tplc="9E3AB7A8" w:tentative="1">
      <w:start w:val="1"/>
      <w:numFmt w:val="lowerRoman"/>
      <w:lvlText w:val="%9."/>
      <w:lvlJc w:val="right"/>
      <w:pPr>
        <w:tabs>
          <w:tab w:val="num" w:pos="5280"/>
        </w:tabs>
        <w:ind w:left="5280" w:hanging="480"/>
      </w:pPr>
    </w:lvl>
  </w:abstractNum>
  <w:abstractNum w:abstractNumId="22" w15:restartNumberingAfterBreak="0">
    <w:nsid w:val="4C841FB5"/>
    <w:multiLevelType w:val="hybridMultilevel"/>
    <w:tmpl w:val="14C427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9A6913"/>
    <w:multiLevelType w:val="hybridMultilevel"/>
    <w:tmpl w:val="15BE92D0"/>
    <w:lvl w:ilvl="0" w:tplc="4EDCB080">
      <w:start w:val="1"/>
      <w:numFmt w:val="taiwaneseCountingThousand"/>
      <w:lvlText w:val="(%1)"/>
      <w:lvlJc w:val="left"/>
      <w:pPr>
        <w:tabs>
          <w:tab w:val="num" w:pos="1080"/>
        </w:tabs>
        <w:ind w:left="1080" w:hanging="360"/>
      </w:pPr>
      <w:rPr>
        <w:rFonts w:hint="eastAsia"/>
      </w:rPr>
    </w:lvl>
    <w:lvl w:ilvl="1" w:tplc="B41AC286" w:tentative="1">
      <w:start w:val="1"/>
      <w:numFmt w:val="ideographTraditional"/>
      <w:lvlText w:val="%2、"/>
      <w:lvlJc w:val="left"/>
      <w:pPr>
        <w:tabs>
          <w:tab w:val="num" w:pos="1680"/>
        </w:tabs>
        <w:ind w:left="1680" w:hanging="480"/>
      </w:pPr>
    </w:lvl>
    <w:lvl w:ilvl="2" w:tplc="4476E830" w:tentative="1">
      <w:start w:val="1"/>
      <w:numFmt w:val="lowerRoman"/>
      <w:lvlText w:val="%3."/>
      <w:lvlJc w:val="right"/>
      <w:pPr>
        <w:tabs>
          <w:tab w:val="num" w:pos="2160"/>
        </w:tabs>
        <w:ind w:left="2160" w:hanging="480"/>
      </w:pPr>
    </w:lvl>
    <w:lvl w:ilvl="3" w:tplc="36E2FD0C" w:tentative="1">
      <w:start w:val="1"/>
      <w:numFmt w:val="decimal"/>
      <w:lvlText w:val="%4."/>
      <w:lvlJc w:val="left"/>
      <w:pPr>
        <w:tabs>
          <w:tab w:val="num" w:pos="2640"/>
        </w:tabs>
        <w:ind w:left="2640" w:hanging="480"/>
      </w:pPr>
    </w:lvl>
    <w:lvl w:ilvl="4" w:tplc="57C6AE36" w:tentative="1">
      <w:start w:val="1"/>
      <w:numFmt w:val="ideographTraditional"/>
      <w:lvlText w:val="%5、"/>
      <w:lvlJc w:val="left"/>
      <w:pPr>
        <w:tabs>
          <w:tab w:val="num" w:pos="3120"/>
        </w:tabs>
        <w:ind w:left="3120" w:hanging="480"/>
      </w:pPr>
    </w:lvl>
    <w:lvl w:ilvl="5" w:tplc="F1A6F012" w:tentative="1">
      <w:start w:val="1"/>
      <w:numFmt w:val="lowerRoman"/>
      <w:lvlText w:val="%6."/>
      <w:lvlJc w:val="right"/>
      <w:pPr>
        <w:tabs>
          <w:tab w:val="num" w:pos="3600"/>
        </w:tabs>
        <w:ind w:left="3600" w:hanging="480"/>
      </w:pPr>
    </w:lvl>
    <w:lvl w:ilvl="6" w:tplc="67E4366E" w:tentative="1">
      <w:start w:val="1"/>
      <w:numFmt w:val="decimal"/>
      <w:lvlText w:val="%7."/>
      <w:lvlJc w:val="left"/>
      <w:pPr>
        <w:tabs>
          <w:tab w:val="num" w:pos="4080"/>
        </w:tabs>
        <w:ind w:left="4080" w:hanging="480"/>
      </w:pPr>
    </w:lvl>
    <w:lvl w:ilvl="7" w:tplc="9A8A1CC2" w:tentative="1">
      <w:start w:val="1"/>
      <w:numFmt w:val="ideographTraditional"/>
      <w:lvlText w:val="%8、"/>
      <w:lvlJc w:val="left"/>
      <w:pPr>
        <w:tabs>
          <w:tab w:val="num" w:pos="4560"/>
        </w:tabs>
        <w:ind w:left="4560" w:hanging="480"/>
      </w:pPr>
    </w:lvl>
    <w:lvl w:ilvl="8" w:tplc="9A04F816" w:tentative="1">
      <w:start w:val="1"/>
      <w:numFmt w:val="lowerRoman"/>
      <w:lvlText w:val="%9."/>
      <w:lvlJc w:val="right"/>
      <w:pPr>
        <w:tabs>
          <w:tab w:val="num" w:pos="5040"/>
        </w:tabs>
        <w:ind w:left="5040" w:hanging="480"/>
      </w:pPr>
    </w:lvl>
  </w:abstractNum>
  <w:abstractNum w:abstractNumId="24" w15:restartNumberingAfterBreak="0">
    <w:nsid w:val="5B261458"/>
    <w:multiLevelType w:val="hybridMultilevel"/>
    <w:tmpl w:val="FD3EEF18"/>
    <w:lvl w:ilvl="0" w:tplc="C55AA3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B935AA9"/>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5BA76FC6"/>
    <w:multiLevelType w:val="hybridMultilevel"/>
    <w:tmpl w:val="94C26210"/>
    <w:lvl w:ilvl="0" w:tplc="93DABA0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69DF68A4"/>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28" w15:restartNumberingAfterBreak="0">
    <w:nsid w:val="702B781D"/>
    <w:multiLevelType w:val="hybridMultilevel"/>
    <w:tmpl w:val="9EC09392"/>
    <w:lvl w:ilvl="0" w:tplc="9C867010">
      <w:start w:val="1"/>
      <w:numFmt w:val="decimal"/>
      <w:lvlText w:val="%1."/>
      <w:lvlJc w:val="left"/>
      <w:pPr>
        <w:tabs>
          <w:tab w:val="num" w:pos="1437"/>
        </w:tabs>
        <w:ind w:left="1437" w:hanging="360"/>
      </w:pPr>
      <w:rPr>
        <w:rFonts w:hint="default"/>
      </w:rPr>
    </w:lvl>
    <w:lvl w:ilvl="1" w:tplc="04090019" w:tentative="1">
      <w:start w:val="1"/>
      <w:numFmt w:val="ideographTraditional"/>
      <w:lvlText w:val="%2、"/>
      <w:lvlJc w:val="left"/>
      <w:pPr>
        <w:tabs>
          <w:tab w:val="num" w:pos="2037"/>
        </w:tabs>
        <w:ind w:left="2037" w:hanging="480"/>
      </w:pPr>
    </w:lvl>
    <w:lvl w:ilvl="2" w:tplc="0409001B" w:tentative="1">
      <w:start w:val="1"/>
      <w:numFmt w:val="lowerRoman"/>
      <w:lvlText w:val="%3."/>
      <w:lvlJc w:val="right"/>
      <w:pPr>
        <w:tabs>
          <w:tab w:val="num" w:pos="2517"/>
        </w:tabs>
        <w:ind w:left="2517" w:hanging="480"/>
      </w:pPr>
    </w:lvl>
    <w:lvl w:ilvl="3" w:tplc="0409000F" w:tentative="1">
      <w:start w:val="1"/>
      <w:numFmt w:val="decimal"/>
      <w:lvlText w:val="%4."/>
      <w:lvlJc w:val="left"/>
      <w:pPr>
        <w:tabs>
          <w:tab w:val="num" w:pos="2997"/>
        </w:tabs>
        <w:ind w:left="2997" w:hanging="480"/>
      </w:pPr>
    </w:lvl>
    <w:lvl w:ilvl="4" w:tplc="04090019" w:tentative="1">
      <w:start w:val="1"/>
      <w:numFmt w:val="ideographTraditional"/>
      <w:lvlText w:val="%5、"/>
      <w:lvlJc w:val="left"/>
      <w:pPr>
        <w:tabs>
          <w:tab w:val="num" w:pos="3477"/>
        </w:tabs>
        <w:ind w:left="3477" w:hanging="480"/>
      </w:pPr>
    </w:lvl>
    <w:lvl w:ilvl="5" w:tplc="0409001B" w:tentative="1">
      <w:start w:val="1"/>
      <w:numFmt w:val="lowerRoman"/>
      <w:lvlText w:val="%6."/>
      <w:lvlJc w:val="right"/>
      <w:pPr>
        <w:tabs>
          <w:tab w:val="num" w:pos="3957"/>
        </w:tabs>
        <w:ind w:left="3957" w:hanging="480"/>
      </w:pPr>
    </w:lvl>
    <w:lvl w:ilvl="6" w:tplc="0409000F" w:tentative="1">
      <w:start w:val="1"/>
      <w:numFmt w:val="decimal"/>
      <w:lvlText w:val="%7."/>
      <w:lvlJc w:val="left"/>
      <w:pPr>
        <w:tabs>
          <w:tab w:val="num" w:pos="4437"/>
        </w:tabs>
        <w:ind w:left="4437" w:hanging="480"/>
      </w:pPr>
    </w:lvl>
    <w:lvl w:ilvl="7" w:tplc="04090019" w:tentative="1">
      <w:start w:val="1"/>
      <w:numFmt w:val="ideographTraditional"/>
      <w:lvlText w:val="%8、"/>
      <w:lvlJc w:val="left"/>
      <w:pPr>
        <w:tabs>
          <w:tab w:val="num" w:pos="4917"/>
        </w:tabs>
        <w:ind w:left="4917" w:hanging="480"/>
      </w:pPr>
    </w:lvl>
    <w:lvl w:ilvl="8" w:tplc="0409001B" w:tentative="1">
      <w:start w:val="1"/>
      <w:numFmt w:val="lowerRoman"/>
      <w:lvlText w:val="%9."/>
      <w:lvlJc w:val="right"/>
      <w:pPr>
        <w:tabs>
          <w:tab w:val="num" w:pos="5397"/>
        </w:tabs>
        <w:ind w:left="5397" w:hanging="480"/>
      </w:pPr>
    </w:lvl>
  </w:abstractNum>
  <w:abstractNum w:abstractNumId="29" w15:restartNumberingAfterBreak="0">
    <w:nsid w:val="78215E95"/>
    <w:multiLevelType w:val="singleLevel"/>
    <w:tmpl w:val="6B2A91BA"/>
    <w:lvl w:ilvl="0">
      <w:start w:val="1"/>
      <w:numFmt w:val="decimal"/>
      <w:lvlText w:val="%1."/>
      <w:lvlJc w:val="left"/>
      <w:pPr>
        <w:tabs>
          <w:tab w:val="num" w:pos="116"/>
        </w:tabs>
        <w:ind w:left="116" w:hanging="144"/>
      </w:pPr>
      <w:rPr>
        <w:rFonts w:hint="eastAsia"/>
      </w:rPr>
    </w:lvl>
  </w:abstractNum>
  <w:abstractNum w:abstractNumId="30" w15:restartNumberingAfterBreak="0">
    <w:nsid w:val="79434FD0"/>
    <w:multiLevelType w:val="singleLevel"/>
    <w:tmpl w:val="23444000"/>
    <w:lvl w:ilvl="0">
      <w:start w:val="1"/>
      <w:numFmt w:val="decimal"/>
      <w:lvlText w:val="%1."/>
      <w:lvlJc w:val="left"/>
      <w:pPr>
        <w:tabs>
          <w:tab w:val="num" w:pos="236"/>
        </w:tabs>
        <w:ind w:left="236" w:hanging="144"/>
      </w:pPr>
      <w:rPr>
        <w:rFonts w:hint="eastAsia"/>
      </w:rPr>
    </w:lvl>
  </w:abstractNum>
  <w:abstractNum w:abstractNumId="31" w15:restartNumberingAfterBreak="0">
    <w:nsid w:val="7BF66E4C"/>
    <w:multiLevelType w:val="hybridMultilevel"/>
    <w:tmpl w:val="AB3E0E88"/>
    <w:lvl w:ilvl="0" w:tplc="064607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E08456B"/>
    <w:multiLevelType w:val="hybridMultilevel"/>
    <w:tmpl w:val="27D22E9E"/>
    <w:lvl w:ilvl="0" w:tplc="955C8F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5F3007"/>
    <w:multiLevelType w:val="singleLevel"/>
    <w:tmpl w:val="674650AA"/>
    <w:lvl w:ilvl="0">
      <w:start w:val="1"/>
      <w:numFmt w:val="decimal"/>
      <w:lvlText w:val="%1."/>
      <w:lvlJc w:val="left"/>
      <w:pPr>
        <w:tabs>
          <w:tab w:val="num" w:pos="84"/>
        </w:tabs>
        <w:ind w:left="84" w:hanging="84"/>
      </w:pPr>
      <w:rPr>
        <w:rFonts w:hint="eastAsia"/>
      </w:rPr>
    </w:lvl>
  </w:abstractNum>
  <w:num w:numId="1">
    <w:abstractNumId w:val="30"/>
  </w:num>
  <w:num w:numId="2">
    <w:abstractNumId w:val="29"/>
  </w:num>
  <w:num w:numId="3">
    <w:abstractNumId w:val="10"/>
  </w:num>
  <w:num w:numId="4">
    <w:abstractNumId w:val="27"/>
  </w:num>
  <w:num w:numId="5">
    <w:abstractNumId w:val="14"/>
  </w:num>
  <w:num w:numId="6">
    <w:abstractNumId w:val="13"/>
  </w:num>
  <w:num w:numId="7">
    <w:abstractNumId w:val="33"/>
  </w:num>
  <w:num w:numId="8">
    <w:abstractNumId w:val="5"/>
  </w:num>
  <w:num w:numId="9">
    <w:abstractNumId w:val="4"/>
  </w:num>
  <w:num w:numId="10">
    <w:abstractNumId w:val="19"/>
  </w:num>
  <w:num w:numId="11">
    <w:abstractNumId w:val="0"/>
  </w:num>
  <w:num w:numId="12">
    <w:abstractNumId w:val="8"/>
  </w:num>
  <w:num w:numId="13">
    <w:abstractNumId w:val="6"/>
  </w:num>
  <w:num w:numId="14">
    <w:abstractNumId w:val="1"/>
  </w:num>
  <w:num w:numId="15">
    <w:abstractNumId w:val="7"/>
  </w:num>
  <w:num w:numId="16">
    <w:abstractNumId w:val="25"/>
  </w:num>
  <w:num w:numId="17">
    <w:abstractNumId w:val="16"/>
  </w:num>
  <w:num w:numId="18">
    <w:abstractNumId w:val="9"/>
  </w:num>
  <w:num w:numId="19">
    <w:abstractNumId w:val="18"/>
  </w:num>
  <w:num w:numId="20">
    <w:abstractNumId w:val="2"/>
  </w:num>
  <w:num w:numId="21">
    <w:abstractNumId w:val="23"/>
  </w:num>
  <w:num w:numId="22">
    <w:abstractNumId w:val="21"/>
  </w:num>
  <w:num w:numId="23">
    <w:abstractNumId w:val="15"/>
  </w:num>
  <w:num w:numId="24">
    <w:abstractNumId w:val="11"/>
  </w:num>
  <w:num w:numId="25">
    <w:abstractNumId w:val="28"/>
  </w:num>
  <w:num w:numId="26">
    <w:abstractNumId w:val="17"/>
  </w:num>
  <w:num w:numId="27">
    <w:abstractNumId w:val="31"/>
  </w:num>
  <w:num w:numId="28">
    <w:abstractNumId w:val="24"/>
  </w:num>
  <w:num w:numId="29">
    <w:abstractNumId w:val="3"/>
  </w:num>
  <w:num w:numId="30">
    <w:abstractNumId w:val="32"/>
  </w:num>
  <w:num w:numId="31">
    <w:abstractNumId w:val="26"/>
  </w:num>
  <w:num w:numId="32">
    <w:abstractNumId w:val="12"/>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B1"/>
    <w:rsid w:val="000039E2"/>
    <w:rsid w:val="00011DAC"/>
    <w:rsid w:val="00012327"/>
    <w:rsid w:val="00016CFB"/>
    <w:rsid w:val="0005169C"/>
    <w:rsid w:val="0005185B"/>
    <w:rsid w:val="000617FE"/>
    <w:rsid w:val="00066FB2"/>
    <w:rsid w:val="00072FC1"/>
    <w:rsid w:val="00074355"/>
    <w:rsid w:val="0008478E"/>
    <w:rsid w:val="0009058A"/>
    <w:rsid w:val="000915D3"/>
    <w:rsid w:val="00091A44"/>
    <w:rsid w:val="00096D0D"/>
    <w:rsid w:val="000A0FA0"/>
    <w:rsid w:val="000B0DB0"/>
    <w:rsid w:val="000E0C02"/>
    <w:rsid w:val="000E11E7"/>
    <w:rsid w:val="000E6D91"/>
    <w:rsid w:val="000F307F"/>
    <w:rsid w:val="000F7D41"/>
    <w:rsid w:val="00113A00"/>
    <w:rsid w:val="0011577F"/>
    <w:rsid w:val="001238EA"/>
    <w:rsid w:val="00142410"/>
    <w:rsid w:val="001447C1"/>
    <w:rsid w:val="00150BE0"/>
    <w:rsid w:val="00160CB1"/>
    <w:rsid w:val="00162B65"/>
    <w:rsid w:val="00182336"/>
    <w:rsid w:val="0019235F"/>
    <w:rsid w:val="00193C5F"/>
    <w:rsid w:val="001B4E12"/>
    <w:rsid w:val="001C2CBC"/>
    <w:rsid w:val="001C2CCF"/>
    <w:rsid w:val="001C5BC6"/>
    <w:rsid w:val="001D52A8"/>
    <w:rsid w:val="001E1A45"/>
    <w:rsid w:val="001E5F02"/>
    <w:rsid w:val="001F430E"/>
    <w:rsid w:val="00212CBD"/>
    <w:rsid w:val="00215D7B"/>
    <w:rsid w:val="0021669D"/>
    <w:rsid w:val="00235236"/>
    <w:rsid w:val="00250105"/>
    <w:rsid w:val="00265822"/>
    <w:rsid w:val="00275E52"/>
    <w:rsid w:val="00276D01"/>
    <w:rsid w:val="002907CE"/>
    <w:rsid w:val="0029330B"/>
    <w:rsid w:val="00293B5B"/>
    <w:rsid w:val="002961F7"/>
    <w:rsid w:val="002A49DA"/>
    <w:rsid w:val="002A5E4B"/>
    <w:rsid w:val="002A6023"/>
    <w:rsid w:val="002B337D"/>
    <w:rsid w:val="002B7A4B"/>
    <w:rsid w:val="002C0431"/>
    <w:rsid w:val="002C16EB"/>
    <w:rsid w:val="002C1858"/>
    <w:rsid w:val="002C65E0"/>
    <w:rsid w:val="002D0B5E"/>
    <w:rsid w:val="002D576E"/>
    <w:rsid w:val="002E5E5E"/>
    <w:rsid w:val="002F4C83"/>
    <w:rsid w:val="002F58D1"/>
    <w:rsid w:val="0030218A"/>
    <w:rsid w:val="0031287B"/>
    <w:rsid w:val="00324762"/>
    <w:rsid w:val="003350B1"/>
    <w:rsid w:val="003509C4"/>
    <w:rsid w:val="003656D4"/>
    <w:rsid w:val="003669CC"/>
    <w:rsid w:val="003669ED"/>
    <w:rsid w:val="003704AA"/>
    <w:rsid w:val="00381DE1"/>
    <w:rsid w:val="003A35C0"/>
    <w:rsid w:val="003A53F1"/>
    <w:rsid w:val="003A5E50"/>
    <w:rsid w:val="003B5ACF"/>
    <w:rsid w:val="003B77BF"/>
    <w:rsid w:val="003C21D6"/>
    <w:rsid w:val="003D007D"/>
    <w:rsid w:val="003D1101"/>
    <w:rsid w:val="003E2FD2"/>
    <w:rsid w:val="003F2253"/>
    <w:rsid w:val="004128F8"/>
    <w:rsid w:val="0041584F"/>
    <w:rsid w:val="00416678"/>
    <w:rsid w:val="00423736"/>
    <w:rsid w:val="00426971"/>
    <w:rsid w:val="004316FE"/>
    <w:rsid w:val="004325B4"/>
    <w:rsid w:val="00441938"/>
    <w:rsid w:val="0045485A"/>
    <w:rsid w:val="0046204C"/>
    <w:rsid w:val="00467B57"/>
    <w:rsid w:val="00473BBB"/>
    <w:rsid w:val="00482CC7"/>
    <w:rsid w:val="00485FE9"/>
    <w:rsid w:val="00496317"/>
    <w:rsid w:val="004A3BCB"/>
    <w:rsid w:val="004A61B1"/>
    <w:rsid w:val="004B4D50"/>
    <w:rsid w:val="004B5A2A"/>
    <w:rsid w:val="004B6544"/>
    <w:rsid w:val="004C31A7"/>
    <w:rsid w:val="004D49B7"/>
    <w:rsid w:val="004D6944"/>
    <w:rsid w:val="004F0662"/>
    <w:rsid w:val="004F3158"/>
    <w:rsid w:val="00502282"/>
    <w:rsid w:val="005075A8"/>
    <w:rsid w:val="0051175C"/>
    <w:rsid w:val="00525F75"/>
    <w:rsid w:val="005317D0"/>
    <w:rsid w:val="005324C3"/>
    <w:rsid w:val="005439A9"/>
    <w:rsid w:val="00550A26"/>
    <w:rsid w:val="005541F3"/>
    <w:rsid w:val="00572DE1"/>
    <w:rsid w:val="00583335"/>
    <w:rsid w:val="005878E2"/>
    <w:rsid w:val="00592349"/>
    <w:rsid w:val="005A5131"/>
    <w:rsid w:val="005B220C"/>
    <w:rsid w:val="005B60EB"/>
    <w:rsid w:val="005B6793"/>
    <w:rsid w:val="005C3632"/>
    <w:rsid w:val="005C7182"/>
    <w:rsid w:val="005E0137"/>
    <w:rsid w:val="005F0112"/>
    <w:rsid w:val="005F2A9C"/>
    <w:rsid w:val="005F6552"/>
    <w:rsid w:val="00600EF8"/>
    <w:rsid w:val="006036E1"/>
    <w:rsid w:val="006049EA"/>
    <w:rsid w:val="006147A3"/>
    <w:rsid w:val="0062368A"/>
    <w:rsid w:val="00630365"/>
    <w:rsid w:val="006325BE"/>
    <w:rsid w:val="00636EEE"/>
    <w:rsid w:val="006421A1"/>
    <w:rsid w:val="00653409"/>
    <w:rsid w:val="0065458E"/>
    <w:rsid w:val="006647AF"/>
    <w:rsid w:val="00665B38"/>
    <w:rsid w:val="006674DD"/>
    <w:rsid w:val="0067621D"/>
    <w:rsid w:val="006766BC"/>
    <w:rsid w:val="006819F4"/>
    <w:rsid w:val="00684C5C"/>
    <w:rsid w:val="00686CF6"/>
    <w:rsid w:val="006905F1"/>
    <w:rsid w:val="006927F2"/>
    <w:rsid w:val="006944E6"/>
    <w:rsid w:val="00695F77"/>
    <w:rsid w:val="006A3D68"/>
    <w:rsid w:val="006A44C9"/>
    <w:rsid w:val="006A7A47"/>
    <w:rsid w:val="006C5D5E"/>
    <w:rsid w:val="006C77DD"/>
    <w:rsid w:val="006D7043"/>
    <w:rsid w:val="006D738D"/>
    <w:rsid w:val="006E0081"/>
    <w:rsid w:val="006E3261"/>
    <w:rsid w:val="006F315F"/>
    <w:rsid w:val="00701F3E"/>
    <w:rsid w:val="007152C4"/>
    <w:rsid w:val="00722638"/>
    <w:rsid w:val="0072764F"/>
    <w:rsid w:val="007343AD"/>
    <w:rsid w:val="0073452C"/>
    <w:rsid w:val="007602AF"/>
    <w:rsid w:val="00760980"/>
    <w:rsid w:val="00760CF0"/>
    <w:rsid w:val="007610C3"/>
    <w:rsid w:val="00765828"/>
    <w:rsid w:val="00765E59"/>
    <w:rsid w:val="007753E3"/>
    <w:rsid w:val="00782E65"/>
    <w:rsid w:val="0079378B"/>
    <w:rsid w:val="007A5422"/>
    <w:rsid w:val="007D398A"/>
    <w:rsid w:val="007E0D90"/>
    <w:rsid w:val="007E16AD"/>
    <w:rsid w:val="007F2918"/>
    <w:rsid w:val="00800402"/>
    <w:rsid w:val="00830236"/>
    <w:rsid w:val="00841A07"/>
    <w:rsid w:val="00845A61"/>
    <w:rsid w:val="0085048F"/>
    <w:rsid w:val="00850E26"/>
    <w:rsid w:val="008517D4"/>
    <w:rsid w:val="0086323C"/>
    <w:rsid w:val="008635D1"/>
    <w:rsid w:val="00863990"/>
    <w:rsid w:val="00867FAA"/>
    <w:rsid w:val="00870152"/>
    <w:rsid w:val="008A3E3E"/>
    <w:rsid w:val="008A4072"/>
    <w:rsid w:val="008B2349"/>
    <w:rsid w:val="008B5227"/>
    <w:rsid w:val="008B7306"/>
    <w:rsid w:val="008C7A67"/>
    <w:rsid w:val="008F085E"/>
    <w:rsid w:val="008F70B3"/>
    <w:rsid w:val="00901130"/>
    <w:rsid w:val="00904101"/>
    <w:rsid w:val="0091059C"/>
    <w:rsid w:val="0092013D"/>
    <w:rsid w:val="0092389E"/>
    <w:rsid w:val="0093081B"/>
    <w:rsid w:val="00931A04"/>
    <w:rsid w:val="0094241B"/>
    <w:rsid w:val="00951E28"/>
    <w:rsid w:val="00960458"/>
    <w:rsid w:val="0096165C"/>
    <w:rsid w:val="00965DDF"/>
    <w:rsid w:val="00975C0B"/>
    <w:rsid w:val="0098686C"/>
    <w:rsid w:val="009B5A78"/>
    <w:rsid w:val="009C1132"/>
    <w:rsid w:val="009C2CDF"/>
    <w:rsid w:val="009D4977"/>
    <w:rsid w:val="009E1940"/>
    <w:rsid w:val="009E4657"/>
    <w:rsid w:val="009E492A"/>
    <w:rsid w:val="009E7142"/>
    <w:rsid w:val="009F0900"/>
    <w:rsid w:val="009F41D6"/>
    <w:rsid w:val="009F67E9"/>
    <w:rsid w:val="00A00B01"/>
    <w:rsid w:val="00A03928"/>
    <w:rsid w:val="00A0407C"/>
    <w:rsid w:val="00A22FBD"/>
    <w:rsid w:val="00A358ED"/>
    <w:rsid w:val="00A37311"/>
    <w:rsid w:val="00A412FE"/>
    <w:rsid w:val="00A4137F"/>
    <w:rsid w:val="00A46AB3"/>
    <w:rsid w:val="00A47579"/>
    <w:rsid w:val="00A50CBC"/>
    <w:rsid w:val="00A54128"/>
    <w:rsid w:val="00A66D6A"/>
    <w:rsid w:val="00A73BC5"/>
    <w:rsid w:val="00A855CD"/>
    <w:rsid w:val="00A87192"/>
    <w:rsid w:val="00A87241"/>
    <w:rsid w:val="00A933A2"/>
    <w:rsid w:val="00A959DA"/>
    <w:rsid w:val="00AA2502"/>
    <w:rsid w:val="00AB0FBA"/>
    <w:rsid w:val="00AB1743"/>
    <w:rsid w:val="00AC34C7"/>
    <w:rsid w:val="00AC648E"/>
    <w:rsid w:val="00AC6F26"/>
    <w:rsid w:val="00AD04E9"/>
    <w:rsid w:val="00AE2FF8"/>
    <w:rsid w:val="00B10991"/>
    <w:rsid w:val="00B10CD6"/>
    <w:rsid w:val="00B1167A"/>
    <w:rsid w:val="00B13D83"/>
    <w:rsid w:val="00B16C83"/>
    <w:rsid w:val="00B21822"/>
    <w:rsid w:val="00B23504"/>
    <w:rsid w:val="00B408B7"/>
    <w:rsid w:val="00B5213D"/>
    <w:rsid w:val="00B54869"/>
    <w:rsid w:val="00B54941"/>
    <w:rsid w:val="00B620CC"/>
    <w:rsid w:val="00B70DB0"/>
    <w:rsid w:val="00B723DD"/>
    <w:rsid w:val="00B76468"/>
    <w:rsid w:val="00B81D26"/>
    <w:rsid w:val="00B85BB0"/>
    <w:rsid w:val="00B86E54"/>
    <w:rsid w:val="00B90C7A"/>
    <w:rsid w:val="00B91EC8"/>
    <w:rsid w:val="00B931AE"/>
    <w:rsid w:val="00B97955"/>
    <w:rsid w:val="00B97EBD"/>
    <w:rsid w:val="00BA085A"/>
    <w:rsid w:val="00BB118B"/>
    <w:rsid w:val="00BB3F5E"/>
    <w:rsid w:val="00BB53F4"/>
    <w:rsid w:val="00BC2296"/>
    <w:rsid w:val="00BC709C"/>
    <w:rsid w:val="00BE622E"/>
    <w:rsid w:val="00BE7940"/>
    <w:rsid w:val="00C02149"/>
    <w:rsid w:val="00C02AD3"/>
    <w:rsid w:val="00C05665"/>
    <w:rsid w:val="00C15361"/>
    <w:rsid w:val="00C1618E"/>
    <w:rsid w:val="00C207E5"/>
    <w:rsid w:val="00C20870"/>
    <w:rsid w:val="00C254AA"/>
    <w:rsid w:val="00C26ECA"/>
    <w:rsid w:val="00C40316"/>
    <w:rsid w:val="00C435CE"/>
    <w:rsid w:val="00C528EC"/>
    <w:rsid w:val="00C621BD"/>
    <w:rsid w:val="00C64815"/>
    <w:rsid w:val="00C84353"/>
    <w:rsid w:val="00C909FF"/>
    <w:rsid w:val="00C96AED"/>
    <w:rsid w:val="00CA7CE3"/>
    <w:rsid w:val="00CC34EA"/>
    <w:rsid w:val="00CF607D"/>
    <w:rsid w:val="00D011DF"/>
    <w:rsid w:val="00D078EC"/>
    <w:rsid w:val="00D10476"/>
    <w:rsid w:val="00D116F1"/>
    <w:rsid w:val="00D135B8"/>
    <w:rsid w:val="00D15957"/>
    <w:rsid w:val="00D23565"/>
    <w:rsid w:val="00D33345"/>
    <w:rsid w:val="00D33B06"/>
    <w:rsid w:val="00D3476F"/>
    <w:rsid w:val="00D5472A"/>
    <w:rsid w:val="00D71F03"/>
    <w:rsid w:val="00D84079"/>
    <w:rsid w:val="00D85709"/>
    <w:rsid w:val="00D90913"/>
    <w:rsid w:val="00D90B9B"/>
    <w:rsid w:val="00D90D4E"/>
    <w:rsid w:val="00D93CE1"/>
    <w:rsid w:val="00DC0FC4"/>
    <w:rsid w:val="00DC1720"/>
    <w:rsid w:val="00DC193B"/>
    <w:rsid w:val="00DD26DF"/>
    <w:rsid w:val="00DF2120"/>
    <w:rsid w:val="00E01573"/>
    <w:rsid w:val="00E02F7A"/>
    <w:rsid w:val="00E2500E"/>
    <w:rsid w:val="00E32520"/>
    <w:rsid w:val="00E342EE"/>
    <w:rsid w:val="00E34555"/>
    <w:rsid w:val="00E371A1"/>
    <w:rsid w:val="00E43CD4"/>
    <w:rsid w:val="00E479A0"/>
    <w:rsid w:val="00E5077D"/>
    <w:rsid w:val="00E51A0C"/>
    <w:rsid w:val="00E51C20"/>
    <w:rsid w:val="00E54BAF"/>
    <w:rsid w:val="00E55016"/>
    <w:rsid w:val="00E56833"/>
    <w:rsid w:val="00E60E1E"/>
    <w:rsid w:val="00E6230F"/>
    <w:rsid w:val="00E73E2D"/>
    <w:rsid w:val="00E74388"/>
    <w:rsid w:val="00E826B1"/>
    <w:rsid w:val="00E85F4D"/>
    <w:rsid w:val="00E90187"/>
    <w:rsid w:val="00E922D6"/>
    <w:rsid w:val="00EA03CC"/>
    <w:rsid w:val="00EB5E02"/>
    <w:rsid w:val="00EC103C"/>
    <w:rsid w:val="00EC35E3"/>
    <w:rsid w:val="00EC4EE3"/>
    <w:rsid w:val="00ED4203"/>
    <w:rsid w:val="00ED7FF5"/>
    <w:rsid w:val="00EE100D"/>
    <w:rsid w:val="00EE3BB1"/>
    <w:rsid w:val="00F06761"/>
    <w:rsid w:val="00F144DC"/>
    <w:rsid w:val="00F15A4A"/>
    <w:rsid w:val="00F2285A"/>
    <w:rsid w:val="00F24126"/>
    <w:rsid w:val="00F24DB9"/>
    <w:rsid w:val="00F27807"/>
    <w:rsid w:val="00F54790"/>
    <w:rsid w:val="00F676FC"/>
    <w:rsid w:val="00F72080"/>
    <w:rsid w:val="00F945EC"/>
    <w:rsid w:val="00F96AA2"/>
    <w:rsid w:val="00FE0A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BF0EC"/>
  <w15:docId w15:val="{38665F19-C5B1-4DAE-851E-FF6BA9CC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81B"/>
    <w:pPr>
      <w:widowControl w:val="0"/>
    </w:pPr>
    <w:rPr>
      <w:kern w:val="2"/>
      <w:sz w:val="24"/>
    </w:rPr>
  </w:style>
  <w:style w:type="paragraph" w:styleId="1">
    <w:name w:val="heading 1"/>
    <w:basedOn w:val="a"/>
    <w:next w:val="a"/>
    <w:qFormat/>
    <w:rsid w:val="0093081B"/>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93081B"/>
  </w:style>
  <w:style w:type="paragraph" w:styleId="a5">
    <w:name w:val="Body Text Indent"/>
    <w:basedOn w:val="a"/>
    <w:rsid w:val="0093081B"/>
    <w:pPr>
      <w:ind w:left="480" w:hanging="480"/>
    </w:pPr>
    <w:rPr>
      <w:rFonts w:ascii="華康中楷體" w:eastAsia="華康中楷體"/>
    </w:rPr>
  </w:style>
  <w:style w:type="paragraph" w:styleId="a6">
    <w:name w:val="footer"/>
    <w:basedOn w:val="a"/>
    <w:link w:val="a7"/>
    <w:uiPriority w:val="99"/>
    <w:rsid w:val="0093081B"/>
    <w:pPr>
      <w:tabs>
        <w:tab w:val="center" w:pos="4153"/>
        <w:tab w:val="right" w:pos="8306"/>
      </w:tabs>
      <w:snapToGrid w:val="0"/>
    </w:pPr>
    <w:rPr>
      <w:sz w:val="20"/>
    </w:rPr>
  </w:style>
  <w:style w:type="character" w:styleId="a8">
    <w:name w:val="page number"/>
    <w:basedOn w:val="a0"/>
    <w:rsid w:val="0093081B"/>
  </w:style>
  <w:style w:type="paragraph" w:styleId="a9">
    <w:name w:val="header"/>
    <w:basedOn w:val="a"/>
    <w:rsid w:val="0093081B"/>
    <w:pPr>
      <w:tabs>
        <w:tab w:val="center" w:pos="4153"/>
        <w:tab w:val="right" w:pos="8306"/>
      </w:tabs>
      <w:snapToGrid w:val="0"/>
    </w:pPr>
    <w:rPr>
      <w:sz w:val="20"/>
    </w:rPr>
  </w:style>
  <w:style w:type="character" w:styleId="aa">
    <w:name w:val="Hyperlink"/>
    <w:rsid w:val="0093081B"/>
    <w:rPr>
      <w:color w:val="0000FF"/>
      <w:u w:val="single"/>
    </w:rPr>
  </w:style>
  <w:style w:type="paragraph" w:styleId="2">
    <w:name w:val="Body Text Indent 2"/>
    <w:basedOn w:val="a"/>
    <w:rsid w:val="0093081B"/>
    <w:pPr>
      <w:spacing w:before="120" w:after="120" w:line="240" w:lineRule="exact"/>
      <w:ind w:left="1247" w:hanging="907"/>
      <w:jc w:val="both"/>
    </w:pPr>
    <w:rPr>
      <w:rFonts w:eastAsia="標楷體"/>
    </w:rPr>
  </w:style>
  <w:style w:type="table" w:styleId="ab">
    <w:name w:val="Table Grid"/>
    <w:basedOn w:val="a1"/>
    <w:rsid w:val="009308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rsid w:val="0093081B"/>
    <w:rPr>
      <w:rFonts w:eastAsia="標楷體"/>
      <w:color w:val="993366"/>
      <w:u w:val="single"/>
    </w:rPr>
  </w:style>
  <w:style w:type="paragraph" w:styleId="ad">
    <w:name w:val="Closing"/>
    <w:basedOn w:val="a"/>
    <w:rsid w:val="0093081B"/>
    <w:pPr>
      <w:ind w:leftChars="1800" w:left="100"/>
    </w:pPr>
    <w:rPr>
      <w:rFonts w:eastAsia="標楷體"/>
      <w:color w:val="993366"/>
      <w:u w:val="single"/>
    </w:rPr>
  </w:style>
  <w:style w:type="paragraph" w:styleId="ae">
    <w:name w:val="Balloon Text"/>
    <w:basedOn w:val="a"/>
    <w:semiHidden/>
    <w:rsid w:val="0093081B"/>
    <w:rPr>
      <w:rFonts w:ascii="Arial" w:hAnsi="Arial"/>
      <w:sz w:val="18"/>
      <w:szCs w:val="18"/>
    </w:rPr>
  </w:style>
  <w:style w:type="paragraph" w:customStyle="1" w:styleId="af">
    <w:name w:val="字元 字元 字元 字元"/>
    <w:basedOn w:val="a"/>
    <w:rsid w:val="0093081B"/>
    <w:pPr>
      <w:widowControl/>
      <w:spacing w:after="160" w:line="240" w:lineRule="exact"/>
    </w:pPr>
    <w:rPr>
      <w:rFonts w:ascii="Arial" w:eastAsia="Times New Roman" w:hAnsi="Arial" w:cs="Arial"/>
      <w:kern w:val="0"/>
      <w:sz w:val="20"/>
      <w:lang w:eastAsia="en-US"/>
    </w:rPr>
  </w:style>
  <w:style w:type="paragraph" w:customStyle="1" w:styleId="Char">
    <w:name w:val="字元 字元 Char"/>
    <w:basedOn w:val="a"/>
    <w:rsid w:val="0093081B"/>
    <w:pPr>
      <w:widowControl/>
      <w:spacing w:after="160" w:line="240" w:lineRule="exact"/>
    </w:pPr>
    <w:rPr>
      <w:rFonts w:ascii="Arial" w:eastAsia="Times New Roman" w:hAnsi="Arial" w:cs="Arial"/>
      <w:kern w:val="0"/>
      <w:sz w:val="20"/>
      <w:lang w:eastAsia="en-US"/>
    </w:rPr>
  </w:style>
  <w:style w:type="paragraph" w:styleId="HTML">
    <w:name w:val="HTML Preformatted"/>
    <w:basedOn w:val="a"/>
    <w:link w:val="HTML0"/>
    <w:rsid w:val="00930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link w:val="HTML"/>
    <w:rsid w:val="0093081B"/>
    <w:rPr>
      <w:rFonts w:ascii="細明體" w:eastAsia="細明體" w:hAnsi="細明體" w:cs="細明體"/>
      <w:color w:val="333333"/>
      <w:sz w:val="24"/>
      <w:szCs w:val="24"/>
      <w:lang w:val="en-US" w:eastAsia="zh-TW" w:bidi="ar-SA"/>
    </w:rPr>
  </w:style>
  <w:style w:type="paragraph" w:styleId="af0">
    <w:name w:val="List Paragraph"/>
    <w:basedOn w:val="a"/>
    <w:uiPriority w:val="34"/>
    <w:qFormat/>
    <w:rsid w:val="0079378B"/>
    <w:pPr>
      <w:ind w:leftChars="200" w:left="480"/>
    </w:pPr>
  </w:style>
  <w:style w:type="character" w:customStyle="1" w:styleId="a7">
    <w:name w:val="頁尾 字元"/>
    <w:basedOn w:val="a0"/>
    <w:link w:val="a6"/>
    <w:uiPriority w:val="99"/>
    <w:rsid w:val="007610C3"/>
    <w:rPr>
      <w:kern w:val="2"/>
    </w:rPr>
  </w:style>
  <w:style w:type="character" w:styleId="af1">
    <w:name w:val="annotation reference"/>
    <w:basedOn w:val="a0"/>
    <w:semiHidden/>
    <w:unhideWhenUsed/>
    <w:rsid w:val="00684C5C"/>
    <w:rPr>
      <w:sz w:val="18"/>
      <w:szCs w:val="18"/>
    </w:rPr>
  </w:style>
  <w:style w:type="paragraph" w:styleId="af2">
    <w:name w:val="annotation subject"/>
    <w:basedOn w:val="a3"/>
    <w:next w:val="a3"/>
    <w:link w:val="af3"/>
    <w:semiHidden/>
    <w:unhideWhenUsed/>
    <w:rsid w:val="00684C5C"/>
    <w:rPr>
      <w:b/>
      <w:bCs/>
    </w:rPr>
  </w:style>
  <w:style w:type="character" w:customStyle="1" w:styleId="a4">
    <w:name w:val="註解文字 字元"/>
    <w:basedOn w:val="a0"/>
    <w:link w:val="a3"/>
    <w:semiHidden/>
    <w:rsid w:val="00684C5C"/>
    <w:rPr>
      <w:kern w:val="2"/>
      <w:sz w:val="24"/>
    </w:rPr>
  </w:style>
  <w:style w:type="character" w:customStyle="1" w:styleId="af3">
    <w:name w:val="註解主旨 字元"/>
    <w:basedOn w:val="a4"/>
    <w:link w:val="af2"/>
    <w:semiHidden/>
    <w:rsid w:val="00684C5C"/>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8531">
      <w:bodyDiv w:val="1"/>
      <w:marLeft w:val="0"/>
      <w:marRight w:val="0"/>
      <w:marTop w:val="0"/>
      <w:marBottom w:val="0"/>
      <w:divBdr>
        <w:top w:val="none" w:sz="0" w:space="0" w:color="auto"/>
        <w:left w:val="none" w:sz="0" w:space="0" w:color="auto"/>
        <w:bottom w:val="none" w:sz="0" w:space="0" w:color="auto"/>
        <w:right w:val="none" w:sz="0" w:space="0" w:color="auto"/>
      </w:divBdr>
    </w:div>
    <w:div w:id="1770393325">
      <w:bodyDiv w:val="1"/>
      <w:marLeft w:val="0"/>
      <w:marRight w:val="0"/>
      <w:marTop w:val="0"/>
      <w:marBottom w:val="0"/>
      <w:divBdr>
        <w:top w:val="none" w:sz="0" w:space="0" w:color="auto"/>
        <w:left w:val="none" w:sz="0" w:space="0" w:color="auto"/>
        <w:bottom w:val="none" w:sz="0" w:space="0" w:color="auto"/>
        <w:right w:val="none" w:sz="0" w:space="0" w:color="auto"/>
      </w:divBdr>
    </w:div>
    <w:div w:id="1867474708">
      <w:bodyDiv w:val="1"/>
      <w:marLeft w:val="0"/>
      <w:marRight w:val="0"/>
      <w:marTop w:val="0"/>
      <w:marBottom w:val="0"/>
      <w:divBdr>
        <w:top w:val="none" w:sz="0" w:space="0" w:color="auto"/>
        <w:left w:val="none" w:sz="0" w:space="0" w:color="auto"/>
        <w:bottom w:val="none" w:sz="0" w:space="0" w:color="auto"/>
        <w:right w:val="none" w:sz="0" w:space="0" w:color="auto"/>
      </w:divBdr>
    </w:div>
    <w:div w:id="21450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5772-72E9-4CC0-8B0C-AB368BE5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215</Words>
  <Characters>1231</Characters>
  <Application>Microsoft Office Word</Application>
  <DocSecurity>0</DocSecurity>
  <Lines>10</Lines>
  <Paragraphs>2</Paragraphs>
  <ScaleCrop>false</ScaleCrop>
  <Manager>行政院金融監督管理委員會</Manager>
  <Company>367020000D</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發行人募集與發行有價證券案件檢查表</dc:title>
  <dc:subject>修正「發行人募集與發行有價證券處理準則」規定應檢附書件</dc:subject>
  <dc:creator>行政院金融監督管理委員會證券期貨局</dc:creator>
  <cp:keywords>案件檢查表</cp:keywords>
  <dc:description>修正「發行人募集與發行有價證券處理準則」規定應檢附書件</dc:description>
  <cp:lastModifiedBy>李伊濘</cp:lastModifiedBy>
  <cp:revision>5</cp:revision>
  <cp:lastPrinted>2018-10-23T05:57:00Z</cp:lastPrinted>
  <dcterms:created xsi:type="dcterms:W3CDTF">2018-11-12T07:38:00Z</dcterms:created>
  <dcterms:modified xsi:type="dcterms:W3CDTF">2018-11-12T08:32:00Z</dcterms:modified>
  <cp:category>540;481;822</cp:category>
</cp:coreProperties>
</file>