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ED" w:rsidRPr="00004BD3" w:rsidRDefault="007D1A50">
      <w:pPr>
        <w:tabs>
          <w:tab w:val="left" w:pos="8640"/>
          <w:tab w:val="left" w:pos="9600"/>
          <w:tab w:val="left" w:pos="10560"/>
        </w:tabs>
        <w:autoSpaceDE w:val="0"/>
        <w:autoSpaceDN w:val="0"/>
        <w:jc w:val="center"/>
        <w:outlineLvl w:val="0"/>
        <w:rPr>
          <w:rFonts w:ascii="MS PGothic" w:eastAsia="MS PGothic" w:hAnsi="MS PGothic"/>
          <w:sz w:val="32"/>
          <w:lang w:eastAsia="ja-JP"/>
        </w:rPr>
      </w:pPr>
      <w:r w:rsidRPr="00004BD3">
        <w:rPr>
          <w:rFonts w:ascii="MS PGothic" w:eastAsia="MS PGothic" w:hAnsi="MS PGothic" w:hint="eastAsia"/>
          <w:sz w:val="32"/>
          <w:lang w:eastAsia="ja-JP"/>
        </w:rPr>
        <w:t>財団法人</w:t>
      </w:r>
      <w:r w:rsidR="00FB6DE7" w:rsidRPr="00004BD3">
        <w:rPr>
          <w:rFonts w:ascii="MS PGothic" w:eastAsia="MS PGothic" w:hAnsi="MS PGothic" w:hint="eastAsia"/>
          <w:sz w:val="32"/>
          <w:lang w:eastAsia="ja-JP"/>
        </w:rPr>
        <w:t>中華民国</w:t>
      </w:r>
      <w:r w:rsidRPr="00004BD3">
        <w:rPr>
          <w:rFonts w:ascii="MS PGothic" w:eastAsia="MS PGothic" w:hAnsi="MS PGothic" w:hint="eastAsia"/>
          <w:sz w:val="32"/>
          <w:lang w:eastAsia="ja-JP"/>
        </w:rPr>
        <w:t>証券グレタイ売買センター</w:t>
      </w:r>
    </w:p>
    <w:p w:rsidR="007D1A50" w:rsidRPr="00004BD3" w:rsidRDefault="007D1A50">
      <w:pPr>
        <w:tabs>
          <w:tab w:val="left" w:pos="8640"/>
          <w:tab w:val="left" w:pos="9600"/>
          <w:tab w:val="left" w:pos="10560"/>
        </w:tabs>
        <w:autoSpaceDE w:val="0"/>
        <w:autoSpaceDN w:val="0"/>
        <w:jc w:val="center"/>
        <w:outlineLvl w:val="0"/>
        <w:rPr>
          <w:rFonts w:ascii="MS PGothic" w:eastAsia="MS PGothic" w:hAnsi="MS PGothic"/>
          <w:sz w:val="32"/>
          <w:lang w:eastAsia="ja-JP"/>
        </w:rPr>
      </w:pPr>
      <w:r w:rsidRPr="00004BD3">
        <w:rPr>
          <w:rFonts w:ascii="MS PGothic" w:eastAsia="MS PGothic" w:hAnsi="MS PGothic" w:hint="eastAsia"/>
          <w:sz w:val="32"/>
          <w:lang w:eastAsia="ja-JP"/>
        </w:rPr>
        <w:t>有価証券を証券会社営業所で売買することを申請する</w:t>
      </w:r>
      <w:r w:rsidR="00E408A1" w:rsidRPr="00004BD3">
        <w:rPr>
          <w:rFonts w:ascii="MS PGothic" w:eastAsia="MS PGothic" w:hAnsi="MS PGothic" w:hint="eastAsia"/>
          <w:sz w:val="32"/>
          <w:lang w:eastAsia="ja-JP"/>
        </w:rPr>
        <w:t>ための公開説明書に記載すべき事項</w:t>
      </w:r>
      <w:r w:rsidR="001050DF" w:rsidRPr="00004BD3">
        <w:rPr>
          <w:rFonts w:ascii="MS PGothic" w:eastAsia="MS PGothic" w:hAnsi="MS PGothic" w:hint="eastAsia"/>
          <w:sz w:val="32"/>
          <w:lang w:eastAsia="ja-JP"/>
        </w:rPr>
        <w:t>に関する</w:t>
      </w:r>
      <w:r w:rsidR="00E408A1" w:rsidRPr="00004BD3">
        <w:rPr>
          <w:rFonts w:ascii="MS PGothic" w:eastAsia="MS PGothic" w:hAnsi="MS PGothic" w:hint="eastAsia"/>
          <w:sz w:val="32"/>
          <w:lang w:eastAsia="ja-JP"/>
        </w:rPr>
        <w:t>準則</w:t>
      </w:r>
    </w:p>
    <w:p w:rsidR="00210DED" w:rsidRPr="00004BD3" w:rsidRDefault="00E408A1">
      <w:pPr>
        <w:ind w:left="1202" w:right="57" w:hanging="1202"/>
        <w:jc w:val="both"/>
        <w:rPr>
          <w:rFonts w:ascii="MS PGothic" w:eastAsia="MS PGothic" w:hAnsi="MS PGothic"/>
          <w:snapToGrid w:val="0"/>
          <w:lang w:eastAsia="ja-JP"/>
        </w:rPr>
      </w:pPr>
      <w:r w:rsidRPr="00004BD3">
        <w:rPr>
          <w:rFonts w:ascii="MS PGothic" w:eastAsia="MS PGothic" w:hAnsi="MS PGothic" w:hint="eastAsia"/>
          <w:snapToGrid w:val="0"/>
          <w:lang w:eastAsia="ja-JP"/>
        </w:rPr>
        <w:t>第1条　本準則は証券取引法第30条第3項の規定により定める。</w:t>
      </w:r>
    </w:p>
    <w:p w:rsidR="00E408A1" w:rsidRPr="00004BD3" w:rsidRDefault="00E408A1">
      <w:pPr>
        <w:ind w:left="1202" w:right="57" w:hanging="1202"/>
        <w:jc w:val="both"/>
        <w:rPr>
          <w:rFonts w:ascii="MS PGothic" w:eastAsia="MS PGothic" w:hAnsi="MS PGothic"/>
          <w:snapToGrid w:val="0"/>
          <w:lang w:eastAsia="ja-JP"/>
        </w:rPr>
      </w:pPr>
    </w:p>
    <w:p w:rsidR="00210DED" w:rsidRPr="00004BD3" w:rsidRDefault="00E408A1" w:rsidP="006C4262">
      <w:pPr>
        <w:ind w:left="854" w:right="57" w:hanging="854"/>
        <w:rPr>
          <w:rFonts w:ascii="MS PGothic" w:eastAsia="MS PGothic" w:hAnsi="MS PGothic"/>
          <w:lang w:eastAsia="ja-JP"/>
        </w:rPr>
      </w:pPr>
      <w:r w:rsidRPr="00004BD3">
        <w:rPr>
          <w:rFonts w:ascii="MS PGothic" w:eastAsia="MS PGothic" w:hAnsi="MS PGothic" w:hint="eastAsia"/>
          <w:lang w:eastAsia="ja-JP"/>
        </w:rPr>
        <w:t xml:space="preserve">第2条　</w:t>
      </w:r>
      <w:r w:rsidR="001050DF" w:rsidRPr="00004BD3">
        <w:rPr>
          <w:rFonts w:ascii="MS PGothic" w:eastAsia="MS PGothic" w:hAnsi="MS PGothic" w:hint="eastAsia"/>
          <w:lang w:eastAsia="ja-JP"/>
        </w:rPr>
        <w:t>国内の</w:t>
      </w:r>
      <w:r w:rsidR="00566D0F" w:rsidRPr="00004BD3">
        <w:rPr>
          <w:rFonts w:ascii="MS PGothic" w:eastAsia="MS PGothic" w:hAnsi="MS PGothic" w:hint="eastAsia"/>
          <w:lang w:eastAsia="ja-JP"/>
        </w:rPr>
        <w:t>発行者</w:t>
      </w:r>
      <w:r w:rsidR="00CA61B4" w:rsidRPr="00004BD3">
        <w:rPr>
          <w:rFonts w:ascii="MS PGothic" w:eastAsia="MS PGothic" w:hAnsi="MS PGothic" w:hint="eastAsia"/>
          <w:lang w:eastAsia="ja-JP"/>
        </w:rPr>
        <w:t>が有価証券を証券会社営業所</w:t>
      </w:r>
      <w:r w:rsidR="00C85447" w:rsidRPr="00004BD3">
        <w:rPr>
          <w:rFonts w:ascii="MS PGothic" w:eastAsia="MS PGothic" w:hAnsi="MS PGothic" w:hint="eastAsia"/>
          <w:lang w:eastAsia="ja-JP"/>
        </w:rPr>
        <w:t>で</w:t>
      </w:r>
      <w:r w:rsidR="00CA61B4" w:rsidRPr="00004BD3">
        <w:rPr>
          <w:rFonts w:ascii="MS PGothic" w:eastAsia="MS PGothic" w:hAnsi="MS PGothic" w:hint="eastAsia"/>
          <w:lang w:eastAsia="ja-JP"/>
        </w:rPr>
        <w:t>売買することを申請する場合、</w:t>
      </w:r>
      <w:r w:rsidR="00EF1F78" w:rsidRPr="00004BD3">
        <w:rPr>
          <w:rFonts w:ascii="MS PGothic" w:eastAsia="MS PGothic" w:hAnsi="MS PGothic" w:hint="eastAsia"/>
          <w:lang w:eastAsia="ja-JP"/>
        </w:rPr>
        <w:t>申請の際に</w:t>
      </w:r>
      <w:r w:rsidR="00A724AA" w:rsidRPr="00004BD3">
        <w:rPr>
          <w:rFonts w:ascii="MS PGothic" w:eastAsia="MS PGothic" w:hAnsi="MS PGothic" w:hint="eastAsia"/>
          <w:lang w:eastAsia="ja-JP"/>
        </w:rPr>
        <w:t>添付する</w:t>
      </w:r>
      <w:r w:rsidR="00A674A9" w:rsidRPr="00004BD3">
        <w:rPr>
          <w:rFonts w:ascii="MS PGothic" w:eastAsia="MS PGothic" w:hAnsi="MS PGothic" w:hint="eastAsia"/>
          <w:lang w:eastAsia="ja-JP"/>
        </w:rPr>
        <w:t>公開説明書に記載すべき事項は、本準則の規定に</w:t>
      </w:r>
      <w:r w:rsidR="00223AB4" w:rsidRPr="00004BD3">
        <w:rPr>
          <w:rFonts w:ascii="MS PGothic" w:eastAsia="MS PGothic" w:hAnsi="MS PGothic" w:hint="eastAsia"/>
          <w:lang w:eastAsia="ja-JP"/>
        </w:rPr>
        <w:t>基づ</w:t>
      </w:r>
      <w:r w:rsidR="00EF1F78" w:rsidRPr="00004BD3">
        <w:rPr>
          <w:rFonts w:ascii="MS PGothic" w:eastAsia="MS PGothic" w:hAnsi="MS PGothic" w:hint="eastAsia"/>
          <w:lang w:eastAsia="ja-JP"/>
        </w:rPr>
        <w:t>く</w:t>
      </w:r>
      <w:r w:rsidR="00A674A9" w:rsidRPr="00004BD3">
        <w:rPr>
          <w:rFonts w:ascii="MS PGothic" w:eastAsia="MS PGothic" w:hAnsi="MS PGothic" w:hint="eastAsia"/>
          <w:lang w:eastAsia="ja-JP"/>
        </w:rPr>
        <w:t>ほか、「</w:t>
      </w:r>
      <w:r w:rsidR="00615FFC" w:rsidRPr="00004BD3">
        <w:rPr>
          <w:rFonts w:ascii="MS PGothic" w:eastAsia="MS PGothic" w:hAnsi="MS PGothic" w:hint="eastAsia"/>
          <w:lang w:eastAsia="ja-JP"/>
        </w:rPr>
        <w:t>会社が有価証券を募集発行する</w:t>
      </w:r>
      <w:r w:rsidR="00EF1F78" w:rsidRPr="00004BD3">
        <w:rPr>
          <w:rFonts w:ascii="MS PGothic" w:eastAsia="MS PGothic" w:hAnsi="MS PGothic" w:hint="eastAsia"/>
          <w:lang w:eastAsia="ja-JP"/>
        </w:rPr>
        <w:t>際の</w:t>
      </w:r>
      <w:r w:rsidR="00615FFC" w:rsidRPr="00004BD3">
        <w:rPr>
          <w:rFonts w:ascii="MS PGothic" w:eastAsia="MS PGothic" w:hAnsi="MS PGothic" w:hint="eastAsia"/>
          <w:lang w:eastAsia="ja-JP"/>
        </w:rPr>
        <w:t>公開説明書に記載すべき事項準則（以下、記載事項準則と称する）</w:t>
      </w:r>
      <w:r w:rsidR="00A674A9" w:rsidRPr="00004BD3">
        <w:rPr>
          <w:rFonts w:ascii="MS PGothic" w:eastAsia="MS PGothic" w:hAnsi="MS PGothic" w:hint="eastAsia"/>
          <w:lang w:eastAsia="ja-JP"/>
        </w:rPr>
        <w:t>」</w:t>
      </w:r>
      <w:r w:rsidR="00AF2481" w:rsidRPr="00004BD3">
        <w:rPr>
          <w:rFonts w:ascii="MS PGothic" w:eastAsia="MS PGothic" w:hAnsi="MS PGothic" w:hint="eastAsia"/>
          <w:lang w:eastAsia="ja-JP"/>
        </w:rPr>
        <w:t>の規定に準じ</w:t>
      </w:r>
      <w:r w:rsidR="00615FFC" w:rsidRPr="00004BD3">
        <w:rPr>
          <w:rFonts w:ascii="MS PGothic" w:eastAsia="MS PGothic" w:hAnsi="MS PGothic" w:hint="eastAsia"/>
          <w:lang w:eastAsia="ja-JP"/>
        </w:rPr>
        <w:t>る</w:t>
      </w:r>
      <w:r w:rsidR="00B778CD" w:rsidRPr="00004BD3">
        <w:rPr>
          <w:rFonts w:ascii="MS PGothic" w:eastAsia="MS PGothic" w:hAnsi="MS PGothic" w:hint="eastAsia"/>
          <w:lang w:eastAsia="ja-JP"/>
        </w:rPr>
        <w:t>必要がある</w:t>
      </w:r>
      <w:r w:rsidR="00615FFC" w:rsidRPr="00004BD3">
        <w:rPr>
          <w:rFonts w:ascii="MS PGothic" w:eastAsia="MS PGothic" w:hAnsi="MS PGothic" w:hint="eastAsia"/>
          <w:lang w:eastAsia="ja-JP"/>
        </w:rPr>
        <w:t>。</w:t>
      </w:r>
    </w:p>
    <w:p w:rsidR="00615FFC" w:rsidRPr="00004BD3" w:rsidRDefault="00B778CD" w:rsidP="006C4262">
      <w:pPr>
        <w:ind w:left="1190" w:hanging="322"/>
        <w:rPr>
          <w:rFonts w:ascii="MS PGothic" w:eastAsia="MS PGothic" w:hAnsi="MS PGothic"/>
          <w:lang w:eastAsia="ja-JP"/>
        </w:rPr>
      </w:pPr>
      <w:r w:rsidRPr="00004BD3">
        <w:rPr>
          <w:rFonts w:ascii="MS PGothic" w:eastAsia="MS PGothic" w:hAnsi="MS PGothic" w:hint="eastAsia"/>
          <w:lang w:eastAsia="ja-JP"/>
        </w:rPr>
        <w:t>② 外</w:t>
      </w:r>
      <w:r w:rsidR="00615FFC" w:rsidRPr="00004BD3">
        <w:rPr>
          <w:rFonts w:ascii="MS PGothic" w:eastAsia="MS PGothic" w:hAnsi="MS PGothic" w:hint="eastAsia"/>
          <w:lang w:eastAsia="ja-JP"/>
        </w:rPr>
        <w:t>国</w:t>
      </w:r>
      <w:r w:rsidR="00566D0F" w:rsidRPr="00004BD3">
        <w:rPr>
          <w:rFonts w:ascii="MS PGothic" w:eastAsia="MS PGothic" w:hAnsi="MS PGothic" w:hint="eastAsia"/>
          <w:lang w:eastAsia="ja-JP"/>
        </w:rPr>
        <w:t>発行者</w:t>
      </w:r>
      <w:r w:rsidR="00615FFC" w:rsidRPr="00004BD3">
        <w:rPr>
          <w:rFonts w:ascii="MS PGothic" w:eastAsia="MS PGothic" w:hAnsi="MS PGothic" w:hint="eastAsia"/>
          <w:lang w:eastAsia="ja-JP"/>
        </w:rPr>
        <w:t>が株式</w:t>
      </w:r>
      <w:r w:rsidR="00C85447" w:rsidRPr="00004BD3">
        <w:rPr>
          <w:rFonts w:ascii="MS PGothic" w:eastAsia="MS PGothic" w:hAnsi="MS PGothic" w:hint="eastAsia"/>
          <w:lang w:eastAsia="ja-JP"/>
        </w:rPr>
        <w:t>の</w:t>
      </w:r>
      <w:r w:rsidR="00615FFC" w:rsidRPr="00004BD3">
        <w:rPr>
          <w:rFonts w:ascii="MS PGothic" w:eastAsia="MS PGothic" w:hAnsi="MS PGothic" w:hint="eastAsia"/>
          <w:lang w:eastAsia="ja-JP"/>
        </w:rPr>
        <w:t>興櫃上場又はグレタイ</w:t>
      </w:r>
      <w:r w:rsidR="009F2F3C" w:rsidRPr="00004BD3">
        <w:rPr>
          <w:rFonts w:ascii="MS PGothic" w:eastAsia="MS PGothic" w:hAnsi="MS PGothic" w:hint="eastAsia"/>
          <w:lang w:eastAsia="ja-JP"/>
        </w:rPr>
        <w:t>売買市場</w:t>
      </w:r>
      <w:r w:rsidR="001050DF" w:rsidRPr="00004BD3">
        <w:rPr>
          <w:rFonts w:ascii="MS PGothic" w:eastAsia="MS PGothic" w:hAnsi="MS PGothic" w:hint="eastAsia"/>
          <w:lang w:eastAsia="ja-JP"/>
        </w:rPr>
        <w:t>第一</w:t>
      </w:r>
      <w:r w:rsidR="00615FFC" w:rsidRPr="00004BD3">
        <w:rPr>
          <w:rFonts w:ascii="MS PGothic" w:eastAsia="MS PGothic" w:hAnsi="MS PGothic" w:hint="eastAsia"/>
          <w:lang w:eastAsia="ja-JP"/>
        </w:rPr>
        <w:t>上場を申請する場合、</w:t>
      </w:r>
      <w:r w:rsidR="00564551" w:rsidRPr="00004BD3">
        <w:rPr>
          <w:rFonts w:ascii="MS PGothic" w:eastAsia="MS PGothic" w:hAnsi="MS PGothic" w:hint="eastAsia"/>
          <w:lang w:eastAsia="ja-JP"/>
        </w:rPr>
        <w:t>申請の際に</w:t>
      </w:r>
      <w:r w:rsidR="00A724AA" w:rsidRPr="00004BD3">
        <w:rPr>
          <w:rFonts w:ascii="MS PGothic" w:eastAsia="MS PGothic" w:hAnsi="MS PGothic" w:hint="eastAsia"/>
          <w:lang w:eastAsia="ja-JP"/>
        </w:rPr>
        <w:t>添付する</w:t>
      </w:r>
      <w:r w:rsidR="00AF2481" w:rsidRPr="00004BD3">
        <w:rPr>
          <w:rFonts w:ascii="MS PGothic" w:eastAsia="MS PGothic" w:hAnsi="MS PGothic" w:hint="eastAsia"/>
          <w:lang w:eastAsia="ja-JP"/>
        </w:rPr>
        <w:t>公開説明書に記載すべき事項は、金融監督</w:t>
      </w:r>
      <w:r w:rsidR="00B95C45" w:rsidRPr="00004BD3">
        <w:rPr>
          <w:rFonts w:ascii="MS PGothic" w:eastAsia="MS PGothic" w:hAnsi="MS PGothic" w:hint="eastAsia"/>
          <w:lang w:eastAsia="ja-JP"/>
        </w:rPr>
        <w:t>管理</w:t>
      </w:r>
      <w:r w:rsidR="00AF2481" w:rsidRPr="00004BD3">
        <w:rPr>
          <w:rFonts w:ascii="MS PGothic" w:eastAsia="MS PGothic" w:hAnsi="MS PGothic" w:hint="eastAsia"/>
          <w:lang w:eastAsia="ja-JP"/>
        </w:rPr>
        <w:t>委員会（以下、主務機関と称する）</w:t>
      </w:r>
      <w:r w:rsidR="00564551" w:rsidRPr="00004BD3">
        <w:rPr>
          <w:rFonts w:ascii="MS PGothic" w:eastAsia="MS PGothic" w:hAnsi="MS PGothic" w:hint="eastAsia"/>
          <w:lang w:eastAsia="ja-JP"/>
        </w:rPr>
        <w:t>による</w:t>
      </w:r>
      <w:r w:rsidRPr="00004BD3">
        <w:rPr>
          <w:rFonts w:ascii="MS PGothic" w:eastAsia="MS PGothic" w:hAnsi="MS PGothic" w:hint="eastAsia"/>
          <w:lang w:eastAsia="ja-JP"/>
        </w:rPr>
        <w:t>外国</w:t>
      </w:r>
      <w:r w:rsidR="00566D0F" w:rsidRPr="00004BD3">
        <w:rPr>
          <w:rFonts w:ascii="MS PGothic" w:eastAsia="MS PGothic" w:hAnsi="MS PGothic" w:hint="eastAsia"/>
          <w:lang w:eastAsia="ja-JP"/>
        </w:rPr>
        <w:t>発行者</w:t>
      </w:r>
      <w:r w:rsidRPr="00004BD3">
        <w:rPr>
          <w:rFonts w:ascii="MS PGothic" w:eastAsia="MS PGothic" w:hAnsi="MS PGothic" w:hint="eastAsia"/>
          <w:lang w:eastAsia="ja-JP"/>
        </w:rPr>
        <w:t>が有価証券を募集及び発行する際の処理準則</w:t>
      </w:r>
      <w:r w:rsidR="00564551" w:rsidRPr="00004BD3">
        <w:rPr>
          <w:rFonts w:ascii="MS PGothic" w:eastAsia="MS PGothic" w:hAnsi="MS PGothic" w:hint="eastAsia"/>
          <w:lang w:eastAsia="ja-JP"/>
        </w:rPr>
        <w:t>における</w:t>
      </w:r>
      <w:r w:rsidRPr="00004BD3">
        <w:rPr>
          <w:rFonts w:ascii="MS PGothic" w:eastAsia="MS PGothic" w:hAnsi="MS PGothic" w:hint="eastAsia"/>
          <w:lang w:eastAsia="ja-JP"/>
        </w:rPr>
        <w:t>記載すべき事項の</w:t>
      </w:r>
      <w:r w:rsidR="00564551" w:rsidRPr="00004BD3">
        <w:rPr>
          <w:rFonts w:ascii="MS PGothic" w:eastAsia="MS PGothic" w:hAnsi="MS PGothic" w:hint="eastAsia"/>
          <w:lang w:eastAsia="ja-JP"/>
        </w:rPr>
        <w:t>関連</w:t>
      </w:r>
      <w:r w:rsidRPr="00004BD3">
        <w:rPr>
          <w:rFonts w:ascii="MS PGothic" w:eastAsia="MS PGothic" w:hAnsi="MS PGothic" w:hint="eastAsia"/>
          <w:lang w:eastAsia="ja-JP"/>
        </w:rPr>
        <w:t>規定及び本準則の規定に基づくほか、「記載事項準則」の規定に準じ</w:t>
      </w:r>
      <w:r w:rsidR="00564551" w:rsidRPr="00004BD3">
        <w:rPr>
          <w:rFonts w:ascii="MS PGothic" w:eastAsia="MS PGothic" w:hAnsi="MS PGothic" w:hint="eastAsia"/>
          <w:lang w:eastAsia="ja-JP"/>
        </w:rPr>
        <w:t>る</w:t>
      </w:r>
      <w:r w:rsidRPr="00004BD3">
        <w:rPr>
          <w:rFonts w:ascii="MS PGothic" w:eastAsia="MS PGothic" w:hAnsi="MS PGothic" w:hint="eastAsia"/>
          <w:lang w:eastAsia="ja-JP"/>
        </w:rPr>
        <w:t>必要がある。</w:t>
      </w:r>
    </w:p>
    <w:p w:rsidR="009972FA" w:rsidRPr="00004BD3" w:rsidRDefault="009972FA" w:rsidP="006C4262">
      <w:pPr>
        <w:ind w:left="1190" w:hanging="322"/>
        <w:rPr>
          <w:rFonts w:ascii="MS PGothic" w:eastAsia="MS PGothic" w:hAnsi="MS PGothic"/>
          <w:lang w:eastAsia="ja-JP"/>
        </w:rPr>
      </w:pPr>
      <w:r w:rsidRPr="00004BD3">
        <w:rPr>
          <w:rFonts w:ascii="MS PGothic" w:eastAsia="MS PGothic" w:hAnsi="MS PGothic" w:hint="eastAsia"/>
          <w:lang w:eastAsia="ja-JP"/>
        </w:rPr>
        <w:t xml:space="preserve">③ </w:t>
      </w:r>
      <w:r w:rsidR="00564551" w:rsidRPr="00004BD3">
        <w:rPr>
          <w:rFonts w:ascii="MS PGothic" w:eastAsia="MS PGothic" w:hAnsi="MS PGothic" w:hint="eastAsia"/>
          <w:lang w:eastAsia="ja-JP"/>
        </w:rPr>
        <w:t>前二</w:t>
      </w:r>
      <w:r w:rsidR="003A6912" w:rsidRPr="00004BD3">
        <w:rPr>
          <w:rFonts w:ascii="MS PGothic" w:eastAsia="MS PGothic" w:hAnsi="MS PGothic" w:hint="eastAsia"/>
          <w:lang w:eastAsia="ja-JP"/>
        </w:rPr>
        <w:t>項の</w:t>
      </w:r>
      <w:r w:rsidR="00566D0F" w:rsidRPr="00004BD3">
        <w:rPr>
          <w:rFonts w:ascii="MS PGothic" w:eastAsia="MS PGothic" w:hAnsi="MS PGothic" w:hint="eastAsia"/>
          <w:lang w:eastAsia="ja-JP"/>
        </w:rPr>
        <w:t>発行者</w:t>
      </w:r>
      <w:r w:rsidR="00564551" w:rsidRPr="00004BD3">
        <w:rPr>
          <w:rFonts w:ascii="MS PGothic" w:eastAsia="MS PGothic" w:hAnsi="MS PGothic" w:hint="eastAsia"/>
          <w:lang w:eastAsia="ja-JP"/>
        </w:rPr>
        <w:t>で</w:t>
      </w:r>
      <w:r w:rsidR="003A6912" w:rsidRPr="00004BD3">
        <w:rPr>
          <w:rFonts w:ascii="MS PGothic" w:eastAsia="MS PGothic" w:hAnsi="MS PGothic" w:hint="eastAsia"/>
          <w:lang w:eastAsia="ja-JP"/>
        </w:rPr>
        <w:t>銀行、</w:t>
      </w:r>
      <w:r w:rsidR="00564551" w:rsidRPr="00004BD3">
        <w:rPr>
          <w:rFonts w:ascii="MS PGothic" w:eastAsia="MS PGothic" w:hAnsi="MS PGothic" w:hint="eastAsia"/>
          <w:lang w:eastAsia="ja-JP"/>
        </w:rPr>
        <w:t>債券、証券、先物、保険及び信託投資な</w:t>
      </w:r>
      <w:r w:rsidR="00C85447" w:rsidRPr="00004BD3">
        <w:rPr>
          <w:rFonts w:ascii="MS PGothic" w:eastAsia="MS PGothic" w:hAnsi="MS PGothic" w:hint="eastAsia"/>
          <w:lang w:eastAsia="ja-JP"/>
        </w:rPr>
        <w:t>ど</w:t>
      </w:r>
      <w:r w:rsidR="00564551" w:rsidRPr="00004BD3">
        <w:rPr>
          <w:rFonts w:ascii="MS PGothic" w:eastAsia="MS PGothic" w:hAnsi="MS PGothic" w:hint="eastAsia"/>
          <w:lang w:eastAsia="ja-JP"/>
        </w:rPr>
        <w:t>特殊業種に属するものに対し</w:t>
      </w:r>
      <w:r w:rsidR="003A6912" w:rsidRPr="00004BD3">
        <w:rPr>
          <w:rFonts w:ascii="MS PGothic" w:eastAsia="MS PGothic" w:hAnsi="MS PGothic" w:hint="eastAsia"/>
          <w:lang w:eastAsia="ja-JP"/>
        </w:rPr>
        <w:t>、主務機関が別途に記載すべき事項を規定する場合</w:t>
      </w:r>
      <w:r w:rsidR="00564551" w:rsidRPr="00004BD3">
        <w:rPr>
          <w:rFonts w:ascii="MS PGothic" w:eastAsia="MS PGothic" w:hAnsi="MS PGothic" w:hint="eastAsia"/>
          <w:lang w:eastAsia="ja-JP"/>
        </w:rPr>
        <w:t>には</w:t>
      </w:r>
      <w:r w:rsidR="003A6912" w:rsidRPr="00004BD3">
        <w:rPr>
          <w:rFonts w:ascii="MS PGothic" w:eastAsia="MS PGothic" w:hAnsi="MS PGothic" w:hint="eastAsia"/>
          <w:lang w:eastAsia="ja-JP"/>
        </w:rPr>
        <w:t>、その規定に</w:t>
      </w:r>
      <w:r w:rsidR="00B95C45" w:rsidRPr="00004BD3">
        <w:rPr>
          <w:rFonts w:ascii="MS PGothic" w:eastAsia="MS PGothic" w:hAnsi="MS PGothic" w:hint="eastAsia"/>
          <w:lang w:eastAsia="ja-JP"/>
        </w:rPr>
        <w:t>従う</w:t>
      </w:r>
      <w:r w:rsidR="00564551" w:rsidRPr="00004BD3">
        <w:rPr>
          <w:rFonts w:ascii="MS PGothic" w:eastAsia="MS PGothic" w:hAnsi="MS PGothic" w:hint="eastAsia"/>
          <w:lang w:eastAsia="ja-JP"/>
        </w:rPr>
        <w:t>。</w:t>
      </w:r>
    </w:p>
    <w:p w:rsidR="00DF3AC5" w:rsidRPr="00004BD3" w:rsidRDefault="001946FF" w:rsidP="00DF3AC5">
      <w:pPr>
        <w:ind w:left="1190" w:hanging="322"/>
        <w:rPr>
          <w:rFonts w:ascii="MS PGothic" w:eastAsia="MS PGothic" w:hAnsi="MS PGothic"/>
          <w:lang w:eastAsia="ja-JP"/>
        </w:rPr>
      </w:pPr>
      <w:r w:rsidRPr="00004BD3">
        <w:rPr>
          <w:rFonts w:ascii="MS PGothic" w:eastAsia="MS PGothic" w:hAnsi="MS PGothic" w:hint="eastAsia"/>
          <w:lang w:eastAsia="ja-JP"/>
        </w:rPr>
        <w:t>④</w:t>
      </w:r>
      <w:r w:rsidRPr="00004BD3">
        <w:rPr>
          <w:rFonts w:ascii="MS PGothic" w:eastAsiaTheme="minorEastAsia" w:hAnsi="MS PGothic" w:hint="eastAsia"/>
          <w:lang w:eastAsia="ja-JP"/>
        </w:rPr>
        <w:t xml:space="preserve"> </w:t>
      </w:r>
      <w:r w:rsidR="00D54550" w:rsidRPr="00004BD3">
        <w:rPr>
          <w:rFonts w:ascii="MS PGothic" w:eastAsia="MS PGothic" w:hAnsi="MS PGothic" w:hint="eastAsia"/>
          <w:lang w:eastAsia="ja-JP"/>
        </w:rPr>
        <w:t>外国発行者が</w:t>
      </w:r>
      <w:r w:rsidR="00B354DF" w:rsidRPr="00004BD3">
        <w:rPr>
          <w:rFonts w:ascii="MS PGothic" w:eastAsia="MS PGothic" w:hAnsi="MS PGothic" w:hint="eastAsia"/>
          <w:lang w:eastAsia="ja-JP"/>
        </w:rPr>
        <w:t>グレタイ売買市場</w:t>
      </w:r>
      <w:r w:rsidR="007C1E1C" w:rsidRPr="00004BD3">
        <w:rPr>
          <w:rFonts w:ascii="MS PGothic" w:eastAsia="MS PGothic" w:hAnsi="MS PGothic" w:hint="eastAsia"/>
          <w:lang w:eastAsia="ja-JP"/>
        </w:rPr>
        <w:t>第二上場、又は外国発行者及びその預託機構が台湾預託証券のグレタイ売買を申請する場合、</w:t>
      </w:r>
      <w:r w:rsidR="00B57CF5" w:rsidRPr="00004BD3">
        <w:rPr>
          <w:rFonts w:ascii="MS PGothic" w:eastAsia="MS PGothic" w:hAnsi="MS PGothic" w:hint="eastAsia"/>
          <w:lang w:eastAsia="ja-JP"/>
        </w:rPr>
        <w:t>申請の際に添付する公開説明書に記載すべき事項は、外国発行者が有価証券を募集及び発行する際の処理準則に準じる必要がある。また、</w:t>
      </w:r>
      <w:r w:rsidR="00FB284A" w:rsidRPr="00004BD3">
        <w:rPr>
          <w:rFonts w:ascii="MS PGothic" w:eastAsia="MS PGothic" w:hAnsi="MS PGothic" w:hint="eastAsia"/>
          <w:lang w:eastAsia="ja-JP"/>
        </w:rPr>
        <w:t>外国発行者の参与により発行された台湾預託証券</w:t>
      </w:r>
      <w:r w:rsidR="00DF3AC5" w:rsidRPr="00004BD3">
        <w:rPr>
          <w:rFonts w:ascii="MS PGothic" w:eastAsia="MS PGothic" w:hAnsi="MS PGothic" w:hint="eastAsia"/>
          <w:lang w:eastAsia="ja-JP"/>
        </w:rPr>
        <w:t>をグレタイ売買市場で</w:t>
      </w:r>
      <w:r w:rsidR="003559AA" w:rsidRPr="00004BD3">
        <w:rPr>
          <w:rFonts w:ascii="MS PGothic" w:eastAsia="MS PGothic" w:hAnsi="MS PGothic" w:hint="eastAsia"/>
          <w:lang w:eastAsia="ja-JP"/>
        </w:rPr>
        <w:t>の</w:t>
      </w:r>
      <w:r w:rsidR="00DF3AC5" w:rsidRPr="00004BD3">
        <w:rPr>
          <w:rFonts w:ascii="MS PGothic" w:eastAsia="MS PGothic" w:hAnsi="MS PGothic" w:hint="eastAsia"/>
          <w:lang w:eastAsia="ja-JP"/>
        </w:rPr>
        <w:t>売買</w:t>
      </w:r>
      <w:r w:rsidR="003559AA" w:rsidRPr="00004BD3">
        <w:rPr>
          <w:rFonts w:ascii="MS PGothic" w:eastAsia="MS PGothic" w:hAnsi="MS PGothic" w:hint="eastAsia"/>
          <w:lang w:eastAsia="ja-JP"/>
        </w:rPr>
        <w:t>を初度</w:t>
      </w:r>
      <w:r w:rsidR="00DF3AC5" w:rsidRPr="00004BD3">
        <w:rPr>
          <w:rFonts w:ascii="MS PGothic" w:eastAsia="MS PGothic" w:hAnsi="MS PGothic" w:hint="eastAsia"/>
          <w:lang w:eastAsia="ja-JP"/>
        </w:rPr>
        <w:t>することを申請する場合、</w:t>
      </w:r>
      <w:r w:rsidR="00000002" w:rsidRPr="00004BD3">
        <w:rPr>
          <w:rFonts w:ascii="MS PGothic" w:eastAsia="MS PGothic" w:hAnsi="MS PGothic" w:hint="eastAsia"/>
          <w:lang w:eastAsia="ja-JP"/>
        </w:rPr>
        <w:t>推薦証券会社が委託する</w:t>
      </w:r>
      <w:r w:rsidR="00FA269F" w:rsidRPr="00004BD3">
        <w:rPr>
          <w:rFonts w:ascii="MS PGothic" w:eastAsia="MS PGothic" w:hAnsi="MS PGothic" w:hint="eastAsia"/>
          <w:lang w:eastAsia="ja-JP"/>
        </w:rPr>
        <w:t>産業専門家によるコンサルティング意見書及び推薦証券会社</w:t>
      </w:r>
      <w:r w:rsidR="006E7385" w:rsidRPr="00004BD3">
        <w:rPr>
          <w:rFonts w:ascii="MS PGothic" w:eastAsia="MS PGothic" w:hAnsi="MS PGothic" w:hint="eastAsia"/>
          <w:lang w:eastAsia="ja-JP"/>
        </w:rPr>
        <w:t>による</w:t>
      </w:r>
      <w:r w:rsidR="00FA269F" w:rsidRPr="00004BD3">
        <w:rPr>
          <w:rFonts w:ascii="MS PGothic" w:eastAsia="MS PGothic" w:hAnsi="MS PGothic" w:hint="eastAsia"/>
          <w:lang w:eastAsia="ja-JP"/>
        </w:rPr>
        <w:t>評価結論意見を公開説明書に開示する必要がある。</w:t>
      </w:r>
    </w:p>
    <w:p w:rsidR="00E408A1" w:rsidRPr="00004BD3" w:rsidRDefault="00E408A1">
      <w:pPr>
        <w:ind w:left="1202" w:right="57" w:hanging="1202"/>
        <w:jc w:val="both"/>
        <w:rPr>
          <w:rFonts w:ascii="MS PGothic" w:eastAsia="MS PGothic" w:hAnsi="MS PGothic"/>
          <w:lang w:eastAsia="ja-JP"/>
        </w:rPr>
      </w:pPr>
    </w:p>
    <w:p w:rsidR="00210DED" w:rsidRPr="00004BD3" w:rsidRDefault="003A6912" w:rsidP="008B22AE">
      <w:pPr>
        <w:ind w:left="868" w:right="57" w:hanging="868"/>
        <w:jc w:val="both"/>
        <w:rPr>
          <w:rFonts w:ascii="MS PGothic" w:eastAsia="MS PGothic" w:hAnsi="MS PGothic"/>
          <w:lang w:eastAsia="ja-JP"/>
        </w:rPr>
      </w:pPr>
      <w:r w:rsidRPr="00004BD3">
        <w:rPr>
          <w:rFonts w:ascii="MS PGothic" w:eastAsia="MS PGothic" w:hAnsi="MS PGothic" w:hint="eastAsia"/>
          <w:lang w:eastAsia="ja-JP"/>
        </w:rPr>
        <w:t>第3</w:t>
      </w:r>
      <w:r w:rsidR="00BA123B" w:rsidRPr="00004BD3">
        <w:rPr>
          <w:rFonts w:ascii="MS PGothic" w:eastAsia="MS PGothic" w:hAnsi="MS PGothic" w:hint="eastAsia"/>
          <w:lang w:eastAsia="ja-JP"/>
        </w:rPr>
        <w:t xml:space="preserve">条　</w:t>
      </w:r>
      <w:r w:rsidR="00564551" w:rsidRPr="00004BD3">
        <w:rPr>
          <w:rFonts w:ascii="MS PGothic" w:eastAsia="MS PGothic" w:hAnsi="MS PGothic" w:hint="eastAsia"/>
          <w:lang w:eastAsia="ja-JP"/>
        </w:rPr>
        <w:t>株式のグレタイ</w:t>
      </w:r>
      <w:r w:rsidR="0002178C" w:rsidRPr="00004BD3">
        <w:rPr>
          <w:rFonts w:ascii="MS PGothic" w:eastAsia="MS PGothic" w:hAnsi="MS PGothic" w:hint="eastAsia"/>
          <w:lang w:eastAsia="ja-JP"/>
        </w:rPr>
        <w:t>売買市場</w:t>
      </w:r>
      <w:r w:rsidR="00223AB4" w:rsidRPr="00004BD3">
        <w:rPr>
          <w:rFonts w:ascii="MS PGothic" w:eastAsia="MS PGothic" w:hAnsi="MS PGothic" w:hint="eastAsia"/>
          <w:lang w:eastAsia="ja-JP"/>
        </w:rPr>
        <w:t>売買を申請する</w:t>
      </w:r>
      <w:r w:rsidR="00566D0F" w:rsidRPr="00004BD3">
        <w:rPr>
          <w:rFonts w:ascii="MS PGothic" w:eastAsia="MS PGothic" w:hAnsi="MS PGothic" w:hint="eastAsia"/>
          <w:lang w:eastAsia="ja-JP"/>
        </w:rPr>
        <w:t>発行者</w:t>
      </w:r>
      <w:r w:rsidR="00564551" w:rsidRPr="00004BD3">
        <w:rPr>
          <w:rFonts w:ascii="MS PGothic" w:eastAsia="MS PGothic" w:hAnsi="MS PGothic" w:hint="eastAsia"/>
          <w:lang w:eastAsia="ja-JP"/>
        </w:rPr>
        <w:t>が</w:t>
      </w:r>
      <w:r w:rsidR="00400C1F" w:rsidRPr="00004BD3">
        <w:rPr>
          <w:rFonts w:ascii="MS PGothic" w:eastAsia="MS PGothic" w:hAnsi="MS PGothic" w:hint="eastAsia"/>
          <w:lang w:eastAsia="ja-JP"/>
        </w:rPr>
        <w:t>科学技術</w:t>
      </w:r>
      <w:r w:rsidR="00223AB4" w:rsidRPr="00004BD3">
        <w:rPr>
          <w:rFonts w:ascii="MS PGothic" w:eastAsia="MS PGothic" w:hAnsi="MS PGothic" w:hint="eastAsia"/>
          <w:lang w:eastAsia="ja-JP"/>
        </w:rPr>
        <w:t>事業である場合</w:t>
      </w:r>
      <w:r w:rsidR="00564551" w:rsidRPr="00004BD3">
        <w:rPr>
          <w:rFonts w:ascii="MS PGothic" w:eastAsia="MS PGothic" w:hAnsi="MS PGothic" w:hint="eastAsia"/>
          <w:lang w:eastAsia="ja-JP"/>
        </w:rPr>
        <w:t>には</w:t>
      </w:r>
      <w:r w:rsidR="00223AB4" w:rsidRPr="00004BD3">
        <w:rPr>
          <w:rFonts w:ascii="MS PGothic" w:eastAsia="MS PGothic" w:hAnsi="MS PGothic" w:hint="eastAsia"/>
          <w:lang w:eastAsia="ja-JP"/>
        </w:rPr>
        <w:t>、下記の規定に基づき</w:t>
      </w:r>
      <w:r w:rsidR="00564551" w:rsidRPr="00004BD3">
        <w:rPr>
          <w:rFonts w:ascii="MS PGothic" w:eastAsia="MS PGothic" w:hAnsi="MS PGothic" w:hint="eastAsia"/>
          <w:lang w:eastAsia="ja-JP"/>
        </w:rPr>
        <w:t>取り扱う。</w:t>
      </w:r>
    </w:p>
    <w:p w:rsidR="00450B72" w:rsidRPr="00004BD3" w:rsidRDefault="008D51A6" w:rsidP="006C4262">
      <w:pPr>
        <w:ind w:left="1288" w:hanging="434"/>
        <w:rPr>
          <w:rFonts w:ascii="MS PGothic" w:eastAsia="MS PGothic" w:hAnsi="MS PGothic"/>
          <w:lang w:eastAsia="ja-JP"/>
        </w:rPr>
      </w:pPr>
      <w:r w:rsidRPr="00004BD3">
        <w:rPr>
          <w:rFonts w:ascii="MS PGothic" w:eastAsia="MS PGothic" w:hAnsi="MS PGothic" w:hint="eastAsia"/>
          <w:lang w:eastAsia="ja-JP"/>
        </w:rPr>
        <w:t>一、</w:t>
      </w:r>
      <w:r w:rsidR="00450B72" w:rsidRPr="00004BD3">
        <w:rPr>
          <w:rFonts w:ascii="MS PGothic" w:eastAsia="MS PGothic" w:hAnsi="MS PGothic" w:hint="eastAsia"/>
          <w:lang w:eastAsia="ja-JP"/>
        </w:rPr>
        <w:t>公開説明書の表</w:t>
      </w:r>
      <w:r w:rsidR="005A10D3" w:rsidRPr="00004BD3">
        <w:rPr>
          <w:rFonts w:ascii="MS PGothic" w:eastAsia="MS PGothic" w:hAnsi="MS PGothic" w:hint="eastAsia"/>
          <w:lang w:eastAsia="ja-JP"/>
        </w:rPr>
        <w:t>紙（記載</w:t>
      </w:r>
      <w:r w:rsidR="00450B72" w:rsidRPr="00004BD3">
        <w:rPr>
          <w:rFonts w:ascii="MS PGothic" w:eastAsia="MS PGothic" w:hAnsi="MS PGothic" w:hint="eastAsia"/>
          <w:lang w:eastAsia="ja-JP"/>
        </w:rPr>
        <w:t>事項準則第3</w:t>
      </w:r>
      <w:r w:rsidR="005A10D3" w:rsidRPr="00004BD3">
        <w:rPr>
          <w:rFonts w:ascii="MS PGothic" w:eastAsia="MS PGothic" w:hAnsi="MS PGothic" w:hint="eastAsia"/>
          <w:lang w:eastAsia="ja-JP"/>
        </w:rPr>
        <w:t>条の規定の補足）に</w:t>
      </w:r>
      <w:r w:rsidR="00400C1F" w:rsidRPr="00004BD3">
        <w:rPr>
          <w:rFonts w:ascii="MS PGothic" w:eastAsia="MS PGothic" w:hAnsi="MS PGothic" w:hint="eastAsia"/>
          <w:lang w:eastAsia="ja-JP"/>
        </w:rPr>
        <w:t>おいて</w:t>
      </w:r>
      <w:r w:rsidR="005A10D3" w:rsidRPr="00004BD3">
        <w:rPr>
          <w:rFonts w:ascii="MS PGothic" w:eastAsia="MS PGothic" w:hAnsi="MS PGothic" w:hint="eastAsia"/>
          <w:lang w:eastAsia="ja-JP"/>
        </w:rPr>
        <w:t>、</w:t>
      </w:r>
      <w:r w:rsidR="001050DF" w:rsidRPr="00004BD3">
        <w:rPr>
          <w:rFonts w:ascii="MS PGothic" w:eastAsia="MS PGothic" w:hAnsi="MS PGothic" w:hint="eastAsia"/>
          <w:lang w:eastAsia="ja-JP"/>
        </w:rPr>
        <w:t>明確に</w:t>
      </w:r>
      <w:r w:rsidR="005A10D3" w:rsidRPr="00004BD3">
        <w:rPr>
          <w:rFonts w:ascii="MS PGothic" w:eastAsia="MS PGothic" w:hAnsi="MS PGothic" w:hint="eastAsia"/>
          <w:lang w:eastAsia="ja-JP"/>
        </w:rPr>
        <w:t>「当社は</w:t>
      </w:r>
      <w:r w:rsidR="00400C1F" w:rsidRPr="00004BD3">
        <w:rPr>
          <w:rFonts w:ascii="MS PGothic" w:eastAsia="MS PGothic" w:hAnsi="MS PGothic" w:hint="eastAsia"/>
          <w:lang w:eastAsia="ja-JP"/>
        </w:rPr>
        <w:t>科学技術事業で</w:t>
      </w:r>
      <w:r w:rsidR="005A10D3" w:rsidRPr="00004BD3">
        <w:rPr>
          <w:rFonts w:ascii="MS PGothic" w:eastAsia="MS PGothic" w:hAnsi="MS PGothic" w:hint="eastAsia"/>
          <w:lang w:eastAsia="ja-JP"/>
        </w:rPr>
        <w:t>あり</w:t>
      </w:r>
      <w:r w:rsidR="00450B72" w:rsidRPr="00004BD3">
        <w:rPr>
          <w:rFonts w:ascii="MS PGothic" w:eastAsia="MS PGothic" w:hAnsi="MS PGothic" w:hint="eastAsia"/>
          <w:lang w:eastAsia="ja-JP"/>
        </w:rPr>
        <w:t>、</w:t>
      </w:r>
      <w:r w:rsidR="00B301C0" w:rsidRPr="00004BD3">
        <w:rPr>
          <w:rFonts w:ascii="MS PGothic" w:eastAsia="MS PGothic" w:hAnsi="MS PGothic" w:hint="eastAsia"/>
          <w:lang w:eastAsia="ja-JP"/>
        </w:rPr>
        <w:t>収益力に係る</w:t>
      </w:r>
      <w:r w:rsidR="004B418E" w:rsidRPr="00004BD3">
        <w:rPr>
          <w:rFonts w:ascii="MS PGothic" w:eastAsia="MS PGothic" w:hAnsi="MS PGothic" w:hint="eastAsia"/>
          <w:lang w:eastAsia="ja-JP"/>
        </w:rPr>
        <w:t>グレタイ売買市場</w:t>
      </w:r>
      <w:r w:rsidR="00B301C0" w:rsidRPr="00004BD3">
        <w:rPr>
          <w:rFonts w:ascii="MS PGothic" w:eastAsia="MS PGothic" w:hAnsi="MS PGothic" w:hint="eastAsia"/>
          <w:lang w:eastAsia="ja-JP"/>
        </w:rPr>
        <w:t>上場の要件が要求されないものに属するものであることを投資者の皆様にご留意ください。</w:t>
      </w:r>
      <w:r w:rsidR="00450B72" w:rsidRPr="00004BD3">
        <w:rPr>
          <w:rFonts w:ascii="MS PGothic" w:eastAsia="MS PGothic" w:hAnsi="MS PGothic" w:hint="eastAsia"/>
          <w:lang w:eastAsia="ja-JP"/>
        </w:rPr>
        <w:t>」</w:t>
      </w:r>
      <w:r w:rsidR="0075174B" w:rsidRPr="00004BD3">
        <w:rPr>
          <w:rFonts w:ascii="MS PGothic" w:eastAsia="MS PGothic" w:hAnsi="MS PGothic" w:hint="eastAsia"/>
          <w:lang w:eastAsia="ja-JP"/>
        </w:rPr>
        <w:t>等を記載する</w:t>
      </w:r>
      <w:r w:rsidR="005D1C30" w:rsidRPr="00004BD3">
        <w:rPr>
          <w:rFonts w:ascii="MS PGothic" w:eastAsia="MS PGothic" w:hAnsi="MS PGothic" w:hint="eastAsia"/>
          <w:lang w:eastAsia="ja-JP"/>
        </w:rPr>
        <w:t>必要がある。</w:t>
      </w:r>
    </w:p>
    <w:p w:rsidR="00B864FB" w:rsidRPr="00004BD3" w:rsidRDefault="008D51A6" w:rsidP="006C4262">
      <w:pPr>
        <w:ind w:left="1288" w:hanging="434"/>
        <w:rPr>
          <w:rFonts w:ascii="MS PGothic" w:eastAsia="MS PGothic" w:hAnsi="MS PGothic"/>
          <w:lang w:eastAsia="ja-JP"/>
        </w:rPr>
      </w:pPr>
      <w:r w:rsidRPr="00004BD3">
        <w:rPr>
          <w:rFonts w:ascii="MS PGothic" w:eastAsia="MS PGothic" w:hAnsi="MS PGothic" w:hint="eastAsia"/>
          <w:lang w:eastAsia="ja-JP"/>
        </w:rPr>
        <w:t>二、</w:t>
      </w:r>
      <w:r w:rsidR="00B864FB" w:rsidRPr="00004BD3">
        <w:rPr>
          <w:rFonts w:ascii="MS PGothic" w:eastAsia="MS PGothic" w:hAnsi="MS PGothic" w:hint="eastAsia"/>
          <w:lang w:eastAsia="ja-JP"/>
        </w:rPr>
        <w:t>公開説明書の要約（記載事項準則第7条の規定の補足</w:t>
      </w:r>
      <w:r w:rsidR="00B8648E" w:rsidRPr="00004BD3">
        <w:rPr>
          <w:rFonts w:ascii="MS PGothic" w:eastAsia="MS PGothic" w:hAnsi="MS PGothic" w:hint="eastAsia"/>
          <w:lang w:eastAsia="ja-JP"/>
        </w:rPr>
        <w:t>、</w:t>
      </w:r>
      <w:r w:rsidR="00231B3B" w:rsidRPr="00004BD3">
        <w:rPr>
          <w:rFonts w:ascii="MS PGothic" w:eastAsia="MS PGothic" w:hAnsi="MS PGothic" w:hint="eastAsia"/>
          <w:lang w:eastAsia="ja-JP"/>
        </w:rPr>
        <w:t>表</w:t>
      </w:r>
      <w:r w:rsidR="00B8648E" w:rsidRPr="00004BD3">
        <w:rPr>
          <w:rFonts w:ascii="MS PGothic" w:eastAsia="MS PGothic" w:hAnsi="MS PGothic" w:hint="eastAsia"/>
          <w:lang w:eastAsia="ja-JP"/>
        </w:rPr>
        <w:t>1の</w:t>
      </w:r>
      <w:r w:rsidR="00B864FB" w:rsidRPr="00004BD3">
        <w:rPr>
          <w:rFonts w:ascii="MS PGothic" w:eastAsia="MS PGothic" w:hAnsi="MS PGothic" w:hint="eastAsia"/>
          <w:lang w:eastAsia="ja-JP"/>
        </w:rPr>
        <w:t>修正）に</w:t>
      </w:r>
      <w:r w:rsidR="001E131D" w:rsidRPr="00004BD3">
        <w:rPr>
          <w:rFonts w:ascii="MS PGothic" w:eastAsia="MS PGothic" w:hAnsi="MS PGothic" w:hint="eastAsia"/>
          <w:lang w:eastAsia="ja-JP"/>
        </w:rPr>
        <w:t>は、</w:t>
      </w:r>
      <w:r w:rsidR="00B8648E" w:rsidRPr="00004BD3">
        <w:rPr>
          <w:rFonts w:ascii="MS PGothic" w:eastAsia="MS PGothic" w:hAnsi="MS PGothic" w:hint="eastAsia"/>
          <w:lang w:eastAsia="ja-JP"/>
        </w:rPr>
        <w:t>技術</w:t>
      </w:r>
      <w:r w:rsidR="001E131D" w:rsidRPr="00004BD3">
        <w:rPr>
          <w:rFonts w:ascii="MS PGothic" w:eastAsia="MS PGothic" w:hAnsi="MS PGothic" w:hint="eastAsia"/>
          <w:lang w:eastAsia="ja-JP"/>
        </w:rPr>
        <w:t>による</w:t>
      </w:r>
      <w:r w:rsidR="00B8648E" w:rsidRPr="00004BD3">
        <w:rPr>
          <w:rFonts w:ascii="MS PGothic" w:eastAsia="MS PGothic" w:hAnsi="MS PGothic" w:hint="eastAsia"/>
          <w:lang w:eastAsia="ja-JP"/>
        </w:rPr>
        <w:t>現物</w:t>
      </w:r>
      <w:r w:rsidR="001E131D" w:rsidRPr="00004BD3">
        <w:rPr>
          <w:rFonts w:ascii="MS PGothic" w:eastAsia="MS PGothic" w:hAnsi="MS PGothic" w:hint="eastAsia"/>
          <w:lang w:eastAsia="ja-JP"/>
        </w:rPr>
        <w:t>出資</w:t>
      </w:r>
      <w:r w:rsidR="0075174B" w:rsidRPr="00004BD3">
        <w:rPr>
          <w:rFonts w:ascii="MS PGothic" w:eastAsia="MS PGothic" w:hAnsi="MS PGothic" w:hint="eastAsia"/>
          <w:lang w:eastAsia="ja-JP"/>
        </w:rPr>
        <w:t>を行った</w:t>
      </w:r>
      <w:r w:rsidR="00B8648E" w:rsidRPr="00004BD3">
        <w:rPr>
          <w:rFonts w:ascii="MS PGothic" w:eastAsia="MS PGothic" w:hAnsi="MS PGothic" w:hint="eastAsia"/>
          <w:lang w:eastAsia="ja-JP"/>
        </w:rPr>
        <w:t>株主、各部門</w:t>
      </w:r>
      <w:r w:rsidR="00971781" w:rsidRPr="00004BD3">
        <w:rPr>
          <w:rFonts w:ascii="MS PGothic" w:eastAsia="MS PGothic" w:hAnsi="MS PGothic" w:hint="eastAsia"/>
          <w:lang w:eastAsia="ja-JP"/>
        </w:rPr>
        <w:t>の管理職</w:t>
      </w:r>
      <w:r w:rsidR="00B8648E" w:rsidRPr="00004BD3">
        <w:rPr>
          <w:rFonts w:ascii="MS PGothic" w:eastAsia="MS PGothic" w:hAnsi="MS PGothic" w:hint="eastAsia"/>
          <w:lang w:eastAsia="ja-JP"/>
        </w:rPr>
        <w:t>、</w:t>
      </w:r>
      <w:r w:rsidR="00971781" w:rsidRPr="00004BD3">
        <w:rPr>
          <w:rFonts w:ascii="MS PGothic" w:eastAsia="MS PGothic" w:hAnsi="MS PGothic" w:hint="eastAsia"/>
          <w:lang w:eastAsia="ja-JP"/>
        </w:rPr>
        <w:t>技術</w:t>
      </w:r>
      <w:r w:rsidR="00B8648E" w:rsidRPr="00004BD3">
        <w:rPr>
          <w:rFonts w:ascii="MS PGothic" w:eastAsia="MS PGothic" w:hAnsi="MS PGothic" w:hint="eastAsia"/>
          <w:lang w:eastAsia="ja-JP"/>
        </w:rPr>
        <w:t>・</w:t>
      </w:r>
      <w:r w:rsidR="00971781" w:rsidRPr="00004BD3">
        <w:rPr>
          <w:rFonts w:ascii="MS PGothic" w:eastAsia="MS PGothic" w:hAnsi="MS PGothic" w:hint="eastAsia"/>
          <w:lang w:eastAsia="ja-JP"/>
        </w:rPr>
        <w:t>研究開発</w:t>
      </w:r>
      <w:r w:rsidR="00B8648E" w:rsidRPr="00004BD3">
        <w:rPr>
          <w:rFonts w:ascii="MS PGothic" w:eastAsia="MS PGothic" w:hAnsi="MS PGothic" w:hint="eastAsia"/>
          <w:lang w:eastAsia="ja-JP"/>
        </w:rPr>
        <w:t>管理職及び関連技術・研究開発人員の職名、氏名及び持株比率を追加記入する必要がある。</w:t>
      </w:r>
    </w:p>
    <w:p w:rsidR="00B8648E" w:rsidRPr="00004BD3" w:rsidRDefault="008D51A6" w:rsidP="006C4262">
      <w:pPr>
        <w:ind w:left="1288" w:hanging="434"/>
        <w:rPr>
          <w:rFonts w:ascii="MS PGothic" w:eastAsia="MS PGothic" w:hAnsi="MS PGothic"/>
          <w:lang w:eastAsia="ja-JP"/>
        </w:rPr>
      </w:pPr>
      <w:r w:rsidRPr="00004BD3">
        <w:rPr>
          <w:rFonts w:ascii="MS PGothic" w:eastAsia="MS PGothic" w:hAnsi="MS PGothic" w:hint="eastAsia"/>
          <w:lang w:eastAsia="ja-JP"/>
        </w:rPr>
        <w:t>三、</w:t>
      </w:r>
      <w:r w:rsidR="00B8648E" w:rsidRPr="00004BD3">
        <w:rPr>
          <w:rFonts w:ascii="MS PGothic" w:eastAsia="MS PGothic" w:hAnsi="MS PGothic" w:hint="eastAsia"/>
          <w:lang w:eastAsia="ja-JP"/>
        </w:rPr>
        <w:t>会社組織（記載事項準則第10条の規定の</w:t>
      </w:r>
      <w:r w:rsidR="00646F89" w:rsidRPr="00004BD3">
        <w:rPr>
          <w:rFonts w:ascii="MS PGothic" w:eastAsia="MS PGothic" w:hAnsi="MS PGothic" w:hint="eastAsia"/>
          <w:lang w:eastAsia="ja-JP"/>
        </w:rPr>
        <w:t>補足</w:t>
      </w:r>
      <w:r w:rsidR="00B8648E" w:rsidRPr="00004BD3">
        <w:rPr>
          <w:rFonts w:ascii="MS PGothic" w:eastAsia="MS PGothic" w:hAnsi="MS PGothic" w:hint="eastAsia"/>
          <w:lang w:eastAsia="ja-JP"/>
        </w:rPr>
        <w:t>、</w:t>
      </w:r>
      <w:r w:rsidR="00231B3B" w:rsidRPr="00004BD3">
        <w:rPr>
          <w:rFonts w:ascii="MS PGothic" w:eastAsia="MS PGothic" w:hAnsi="MS PGothic" w:hint="eastAsia"/>
          <w:lang w:eastAsia="ja-JP"/>
        </w:rPr>
        <w:t>表</w:t>
      </w:r>
      <w:r w:rsidR="00B8648E" w:rsidRPr="00004BD3">
        <w:rPr>
          <w:rFonts w:ascii="MS PGothic" w:eastAsia="MS PGothic" w:hAnsi="MS PGothic" w:hint="eastAsia"/>
          <w:lang w:eastAsia="ja-JP"/>
        </w:rPr>
        <w:t>2の修正）に</w:t>
      </w:r>
      <w:r w:rsidR="002E4EDB" w:rsidRPr="00004BD3">
        <w:rPr>
          <w:rFonts w:ascii="MS PGothic" w:eastAsia="MS PGothic" w:hAnsi="MS PGothic" w:hint="eastAsia"/>
          <w:lang w:eastAsia="ja-JP"/>
        </w:rPr>
        <w:t>は、</w:t>
      </w:r>
      <w:r w:rsidR="00F067DF" w:rsidRPr="00004BD3">
        <w:rPr>
          <w:rFonts w:ascii="MS PGothic" w:eastAsia="MS PGothic" w:hAnsi="MS PGothic" w:hint="eastAsia"/>
          <w:lang w:eastAsia="ja-JP"/>
        </w:rPr>
        <w:t>技術及び研究開発人員のプロフィ</w:t>
      </w:r>
      <w:r w:rsidR="00C85447" w:rsidRPr="00004BD3">
        <w:rPr>
          <w:rFonts w:ascii="MS PGothic" w:eastAsia="MS PGothic" w:hAnsi="MS PGothic" w:hint="eastAsia"/>
          <w:lang w:eastAsia="ja-JP"/>
        </w:rPr>
        <w:t>ー</w:t>
      </w:r>
      <w:r w:rsidR="00F067DF" w:rsidRPr="00004BD3">
        <w:rPr>
          <w:rFonts w:ascii="MS PGothic" w:eastAsia="MS PGothic" w:hAnsi="MS PGothic" w:hint="eastAsia"/>
          <w:lang w:eastAsia="ja-JP"/>
        </w:rPr>
        <w:t>ルを追加記入する必要がある。</w:t>
      </w:r>
    </w:p>
    <w:p w:rsidR="00F067DF" w:rsidRPr="00004BD3" w:rsidRDefault="002E4EDB" w:rsidP="006C4262">
      <w:pPr>
        <w:ind w:left="1288" w:hanging="434"/>
        <w:rPr>
          <w:rFonts w:ascii="MS PGothic" w:eastAsia="MS PGothic" w:hAnsi="MS PGothic"/>
          <w:lang w:eastAsia="ja-JP"/>
        </w:rPr>
      </w:pPr>
      <w:r w:rsidRPr="00004BD3">
        <w:rPr>
          <w:rFonts w:ascii="MS PGothic" w:eastAsia="MS PGothic" w:hAnsi="MS PGothic" w:hint="eastAsia"/>
          <w:lang w:eastAsia="ja-JP"/>
        </w:rPr>
        <w:t>四、</w:t>
      </w:r>
      <w:r w:rsidR="00F067DF" w:rsidRPr="00004BD3">
        <w:rPr>
          <w:rFonts w:ascii="MS PGothic" w:eastAsia="MS PGothic" w:hAnsi="MS PGothic" w:hint="eastAsia"/>
          <w:lang w:eastAsia="ja-JP"/>
        </w:rPr>
        <w:t>資本金及び持分（</w:t>
      </w:r>
      <w:r w:rsidR="00231B3B" w:rsidRPr="00004BD3">
        <w:rPr>
          <w:rFonts w:ascii="MS PGothic" w:eastAsia="MS PGothic" w:hAnsi="MS PGothic" w:hint="eastAsia"/>
          <w:lang w:eastAsia="ja-JP"/>
        </w:rPr>
        <w:t>記載事項準則第11条の規定の</w:t>
      </w:r>
      <w:r w:rsidR="00646F89" w:rsidRPr="00004BD3">
        <w:rPr>
          <w:rFonts w:ascii="MS PGothic" w:eastAsia="MS PGothic" w:hAnsi="MS PGothic" w:hint="eastAsia"/>
          <w:lang w:eastAsia="ja-JP"/>
        </w:rPr>
        <w:t>補足</w:t>
      </w:r>
      <w:r w:rsidR="00231B3B" w:rsidRPr="00004BD3">
        <w:rPr>
          <w:rFonts w:ascii="MS PGothic" w:eastAsia="MS PGothic" w:hAnsi="MS PGothic" w:hint="eastAsia"/>
          <w:lang w:eastAsia="ja-JP"/>
        </w:rPr>
        <w:t>、表12の修正</w:t>
      </w:r>
      <w:r w:rsidR="00DF17D5" w:rsidRPr="00004BD3">
        <w:rPr>
          <w:rFonts w:ascii="MS PGothic" w:eastAsia="MS PGothic" w:hAnsi="MS PGothic" w:hint="eastAsia"/>
          <w:lang w:eastAsia="ja-JP"/>
        </w:rPr>
        <w:t>）に</w:t>
      </w:r>
      <w:r w:rsidRPr="00004BD3">
        <w:rPr>
          <w:rFonts w:ascii="MS PGothic" w:eastAsia="MS PGothic" w:hAnsi="MS PGothic" w:hint="eastAsia"/>
          <w:lang w:eastAsia="ja-JP"/>
        </w:rPr>
        <w:t>は、</w:t>
      </w:r>
      <w:r w:rsidR="00DF17D5" w:rsidRPr="00004BD3">
        <w:rPr>
          <w:rFonts w:ascii="MS PGothic" w:eastAsia="MS PGothic" w:hAnsi="MS PGothic" w:hint="eastAsia"/>
          <w:lang w:eastAsia="ja-JP"/>
        </w:rPr>
        <w:t>現在の取締</w:t>
      </w:r>
      <w:r w:rsidR="00DF17D5" w:rsidRPr="00004BD3">
        <w:rPr>
          <w:rFonts w:ascii="MS PGothic" w:eastAsia="MS PGothic" w:hAnsi="MS PGothic" w:hint="eastAsia"/>
          <w:lang w:eastAsia="ja-JP"/>
        </w:rPr>
        <w:lastRenderedPageBreak/>
        <w:t>役、監査役、技術</w:t>
      </w:r>
      <w:r w:rsidRPr="00004BD3">
        <w:rPr>
          <w:rFonts w:ascii="MS PGothic" w:eastAsia="MS PGothic" w:hAnsi="MS PGothic" w:hint="eastAsia"/>
          <w:lang w:eastAsia="ja-JP"/>
        </w:rPr>
        <w:t>による</w:t>
      </w:r>
      <w:r w:rsidR="00DF17D5" w:rsidRPr="00004BD3">
        <w:rPr>
          <w:rFonts w:ascii="MS PGothic" w:eastAsia="MS PGothic" w:hAnsi="MS PGothic" w:hint="eastAsia"/>
          <w:lang w:eastAsia="ja-JP"/>
        </w:rPr>
        <w:t>現物</w:t>
      </w:r>
      <w:r w:rsidRPr="00004BD3">
        <w:rPr>
          <w:rFonts w:ascii="MS PGothic" w:eastAsia="MS PGothic" w:hAnsi="MS PGothic" w:hint="eastAsia"/>
          <w:lang w:eastAsia="ja-JP"/>
        </w:rPr>
        <w:t>出資の</w:t>
      </w:r>
      <w:r w:rsidR="00DF17D5" w:rsidRPr="00004BD3">
        <w:rPr>
          <w:rFonts w:ascii="MS PGothic" w:eastAsia="MS PGothic" w:hAnsi="MS PGothic" w:hint="eastAsia"/>
          <w:lang w:eastAsia="ja-JP"/>
        </w:rPr>
        <w:t>株主、支配人及び技術研究開発人員、並びに</w:t>
      </w:r>
      <w:r w:rsidRPr="00004BD3">
        <w:rPr>
          <w:rFonts w:ascii="MS PGothic" w:eastAsia="MS PGothic" w:hAnsi="MS PGothic" w:hint="eastAsia"/>
          <w:lang w:eastAsia="ja-JP"/>
        </w:rPr>
        <w:t>5％以上の株主持株の変動状況を追加記入する必要がある。</w:t>
      </w:r>
    </w:p>
    <w:p w:rsidR="00C472DA" w:rsidRPr="00004BD3" w:rsidRDefault="002E4EDB" w:rsidP="006C4262">
      <w:pPr>
        <w:ind w:left="1288" w:hanging="434"/>
        <w:rPr>
          <w:rFonts w:ascii="MS PGothic" w:eastAsia="MS PGothic" w:hAnsi="MS PGothic"/>
          <w:lang w:eastAsia="ja-JP"/>
        </w:rPr>
      </w:pPr>
      <w:r w:rsidRPr="00004BD3">
        <w:rPr>
          <w:rFonts w:ascii="MS PGothic" w:eastAsia="MS PGothic" w:hAnsi="MS PGothic" w:hint="eastAsia"/>
          <w:lang w:eastAsia="ja-JP"/>
        </w:rPr>
        <w:t>五、</w:t>
      </w:r>
      <w:r w:rsidR="00C472DA" w:rsidRPr="00004BD3">
        <w:rPr>
          <w:rFonts w:ascii="MS PGothic" w:eastAsia="MS PGothic" w:hAnsi="MS PGothic" w:hint="eastAsia"/>
          <w:lang w:eastAsia="ja-JP"/>
        </w:rPr>
        <w:t>会社の経営（記載事項準則第1</w:t>
      </w:r>
      <w:r w:rsidR="009A54D4" w:rsidRPr="00004BD3">
        <w:rPr>
          <w:rFonts w:ascii="MS PGothic" w:eastAsia="MS PGothic" w:hAnsi="MS PGothic" w:hint="eastAsia"/>
          <w:lang w:eastAsia="ja-JP"/>
        </w:rPr>
        <w:t>9</w:t>
      </w:r>
      <w:r w:rsidR="00C472DA" w:rsidRPr="00004BD3">
        <w:rPr>
          <w:rFonts w:ascii="MS PGothic" w:eastAsia="MS PGothic" w:hAnsi="MS PGothic" w:hint="eastAsia"/>
          <w:lang w:eastAsia="ja-JP"/>
        </w:rPr>
        <w:t>条の規定の</w:t>
      </w:r>
      <w:r w:rsidR="00646F89" w:rsidRPr="00004BD3">
        <w:rPr>
          <w:rFonts w:ascii="MS PGothic" w:eastAsia="MS PGothic" w:hAnsi="MS PGothic" w:hint="eastAsia"/>
          <w:lang w:eastAsia="ja-JP"/>
        </w:rPr>
        <w:t>補足</w:t>
      </w:r>
      <w:r w:rsidR="00C472DA" w:rsidRPr="00004BD3">
        <w:rPr>
          <w:rFonts w:ascii="MS PGothic" w:eastAsia="MS PGothic" w:hAnsi="MS PGothic" w:hint="eastAsia"/>
          <w:lang w:eastAsia="ja-JP"/>
        </w:rPr>
        <w:t>）について、下記の項目を追加記入する必要がある。</w:t>
      </w:r>
    </w:p>
    <w:p w:rsidR="00C472DA" w:rsidRPr="00004BD3" w:rsidRDefault="00C472DA" w:rsidP="008B22AE">
      <w:pPr>
        <w:ind w:left="1834" w:hanging="518"/>
        <w:rPr>
          <w:rFonts w:ascii="MS PGothic" w:eastAsia="MS PGothic" w:hAnsi="MS PGothic"/>
          <w:lang w:eastAsia="ja-JP"/>
        </w:rPr>
      </w:pPr>
      <w:r w:rsidRPr="00004BD3">
        <w:rPr>
          <w:rFonts w:ascii="MS PGothic" w:eastAsia="MS PGothic" w:hAnsi="MS PGothic" w:hint="eastAsia"/>
          <w:lang w:eastAsia="ja-JP"/>
        </w:rPr>
        <w:t>（一）市場及び</w:t>
      </w:r>
      <w:r w:rsidR="00FC2396" w:rsidRPr="00004BD3">
        <w:rPr>
          <w:rFonts w:ascii="MS PGothic" w:eastAsia="MS PGothic" w:hAnsi="MS PGothic" w:hint="eastAsia"/>
          <w:lang w:eastAsia="ja-JP"/>
        </w:rPr>
        <w:t>生産販売の概況に製品の技術分析及び継続開発の研究開発計画を追加記入す</w:t>
      </w:r>
      <w:r w:rsidR="002E4EDB" w:rsidRPr="00004BD3">
        <w:rPr>
          <w:rFonts w:ascii="MS PGothic" w:eastAsia="MS PGothic" w:hAnsi="MS PGothic" w:hint="eastAsia"/>
          <w:lang w:eastAsia="ja-JP"/>
        </w:rPr>
        <w:t>る</w:t>
      </w:r>
      <w:r w:rsidR="00FC2396" w:rsidRPr="00004BD3">
        <w:rPr>
          <w:rFonts w:ascii="MS PGothic" w:eastAsia="MS PGothic" w:hAnsi="MS PGothic" w:hint="eastAsia"/>
          <w:lang w:eastAsia="ja-JP"/>
        </w:rPr>
        <w:t>必要がある。その内容は下記のことを含む。</w:t>
      </w:r>
    </w:p>
    <w:p w:rsidR="0047217E" w:rsidRPr="00004BD3" w:rsidRDefault="0047217E" w:rsidP="008B22AE">
      <w:pPr>
        <w:ind w:leftChars="799" w:left="2057" w:hangingChars="58" w:hanging="139"/>
        <w:rPr>
          <w:rFonts w:ascii="MS PGothic" w:eastAsia="MS PGothic" w:hAnsi="MS PGothic"/>
          <w:lang w:eastAsia="ja-JP"/>
        </w:rPr>
      </w:pPr>
      <w:r w:rsidRPr="00004BD3">
        <w:rPr>
          <w:rFonts w:ascii="MS PGothic" w:eastAsia="MS PGothic" w:hAnsi="MS PGothic" w:hint="eastAsia"/>
          <w:lang w:eastAsia="ja-JP"/>
        </w:rPr>
        <w:t>1.製品の生産開発技術の</w:t>
      </w:r>
      <w:r w:rsidR="008534D6" w:rsidRPr="00004BD3">
        <w:rPr>
          <w:rFonts w:ascii="MS PGothic" w:eastAsia="MS PGothic" w:hAnsi="MS PGothic" w:hint="eastAsia"/>
          <w:lang w:eastAsia="ja-JP"/>
        </w:rPr>
        <w:t>レベル、ソース、確保</w:t>
      </w:r>
      <w:r w:rsidR="00C85447" w:rsidRPr="00004BD3">
        <w:rPr>
          <w:rFonts w:ascii="MS PGothic" w:eastAsia="MS PGothic" w:hAnsi="MS PGothic" w:hint="eastAsia"/>
          <w:lang w:eastAsia="ja-JP"/>
        </w:rPr>
        <w:t>状況</w:t>
      </w:r>
      <w:r w:rsidR="008534D6" w:rsidRPr="00004BD3">
        <w:rPr>
          <w:rFonts w:ascii="MS PGothic" w:eastAsia="MS PGothic" w:hAnsi="MS PGothic" w:hint="eastAsia"/>
          <w:lang w:eastAsia="ja-JP"/>
        </w:rPr>
        <w:t>（特許権及び法律</w:t>
      </w:r>
      <w:r w:rsidR="00640067" w:rsidRPr="00004BD3">
        <w:rPr>
          <w:rFonts w:ascii="MS PGothic" w:eastAsia="MS PGothic" w:hAnsi="MS PGothic" w:hint="eastAsia"/>
          <w:lang w:eastAsia="ja-JP"/>
        </w:rPr>
        <w:t>保護状況）</w:t>
      </w:r>
      <w:r w:rsidR="00C85447" w:rsidRPr="00004BD3">
        <w:rPr>
          <w:rFonts w:ascii="MS PGothic" w:eastAsia="MS PGothic" w:hAnsi="MS PGothic" w:hint="eastAsia"/>
          <w:lang w:eastAsia="ja-JP"/>
        </w:rPr>
        <w:t>及び更新</w:t>
      </w:r>
      <w:r w:rsidR="008534D6" w:rsidRPr="00004BD3">
        <w:rPr>
          <w:rFonts w:ascii="MS PGothic" w:eastAsia="MS PGothic" w:hAnsi="MS PGothic" w:hint="eastAsia"/>
          <w:lang w:eastAsia="ja-JP"/>
        </w:rPr>
        <w:t>。</w:t>
      </w:r>
    </w:p>
    <w:p w:rsidR="0047217E" w:rsidRPr="00004BD3" w:rsidRDefault="0047217E" w:rsidP="008B22AE">
      <w:pPr>
        <w:ind w:leftChars="801" w:left="2126" w:hangingChars="85" w:hanging="204"/>
        <w:rPr>
          <w:rFonts w:ascii="MS PGothic" w:eastAsia="MS PGothic" w:hAnsi="MS PGothic"/>
          <w:lang w:eastAsia="ja-JP"/>
        </w:rPr>
      </w:pPr>
      <w:r w:rsidRPr="00004BD3">
        <w:rPr>
          <w:rFonts w:ascii="MS PGothic" w:eastAsia="MS PGothic" w:hAnsi="MS PGothic" w:hint="eastAsia"/>
          <w:lang w:eastAsia="ja-JP"/>
        </w:rPr>
        <w:t>2.現在の主な製品の競争力の優位性、ライフサイクル、</w:t>
      </w:r>
      <w:r w:rsidR="00713A8A" w:rsidRPr="00004BD3">
        <w:rPr>
          <w:rFonts w:ascii="MS PGothic" w:eastAsia="MS PGothic" w:hAnsi="MS PGothic" w:hint="eastAsia"/>
          <w:lang w:eastAsia="ja-JP"/>
        </w:rPr>
        <w:t>継続発展性及び新製品の研究開発計画</w:t>
      </w:r>
      <w:r w:rsidR="00DB67B3" w:rsidRPr="00004BD3">
        <w:rPr>
          <w:rFonts w:ascii="MS PGothic" w:eastAsia="MS PGothic" w:hAnsi="MS PGothic" w:hint="eastAsia"/>
          <w:lang w:eastAsia="ja-JP"/>
        </w:rPr>
        <w:t>。</w:t>
      </w:r>
    </w:p>
    <w:p w:rsidR="00640067" w:rsidRPr="00004BD3" w:rsidRDefault="00640067" w:rsidP="008B22AE">
      <w:pPr>
        <w:ind w:left="1834" w:hanging="518"/>
        <w:rPr>
          <w:rFonts w:ascii="MS PGothic" w:eastAsia="MS PGothic" w:hAnsi="MS PGothic"/>
          <w:lang w:eastAsia="ja-JP"/>
        </w:rPr>
      </w:pPr>
      <w:r w:rsidRPr="00004BD3">
        <w:rPr>
          <w:rFonts w:ascii="MS PGothic" w:eastAsia="MS PGothic" w:hAnsi="MS PGothic" w:hint="eastAsia"/>
          <w:lang w:eastAsia="ja-JP"/>
        </w:rPr>
        <w:t>（二）直近三年度の従業員の人数において、支配人、技術者及び研究開発人員、並びにその他の従業員の異動状況を追加記入する必要がある。</w:t>
      </w:r>
    </w:p>
    <w:p w:rsidR="006C4262" w:rsidRPr="00004BD3" w:rsidRDefault="006C4262" w:rsidP="008B22AE">
      <w:pPr>
        <w:ind w:left="1834" w:hanging="518"/>
        <w:rPr>
          <w:rFonts w:ascii="MS PGothic" w:eastAsia="MS PGothic" w:hAnsi="MS PGothic"/>
          <w:lang w:eastAsia="ja-JP"/>
        </w:rPr>
      </w:pPr>
    </w:p>
    <w:p w:rsidR="00210DED" w:rsidRPr="00004BD3" w:rsidRDefault="00210DED" w:rsidP="00971D90">
      <w:pPr>
        <w:ind w:left="952" w:right="57" w:hanging="952"/>
        <w:jc w:val="both"/>
        <w:rPr>
          <w:rFonts w:ascii="MS PGothic" w:eastAsia="MS PGothic" w:hAnsi="MS PGothic"/>
          <w:lang w:eastAsia="ja-JP"/>
        </w:rPr>
      </w:pPr>
      <w:r w:rsidRPr="00004BD3">
        <w:rPr>
          <w:rFonts w:ascii="MS PGothic" w:eastAsia="MS PGothic" w:hAnsi="MS PGothic"/>
          <w:lang w:eastAsia="ja-JP"/>
        </w:rPr>
        <w:t>第</w:t>
      </w:r>
      <w:r w:rsidR="00D517D8" w:rsidRPr="00004BD3">
        <w:rPr>
          <w:rFonts w:ascii="MS PGothic" w:eastAsia="MS PGothic" w:hAnsi="MS PGothic"/>
          <w:lang w:eastAsia="ja-JP"/>
        </w:rPr>
        <w:t>4条</w:t>
      </w:r>
      <w:r w:rsidRPr="00004BD3">
        <w:rPr>
          <w:rFonts w:ascii="MS PGothic" w:eastAsia="MS PGothic" w:hAnsi="MS PGothic"/>
          <w:lang w:eastAsia="ja-JP"/>
        </w:rPr>
        <w:t xml:space="preserve"> </w:t>
      </w:r>
      <w:r w:rsidR="00566D0F" w:rsidRPr="00004BD3">
        <w:rPr>
          <w:rFonts w:ascii="MS PGothic" w:eastAsia="MS PGothic" w:hAnsi="MS PGothic"/>
          <w:lang w:eastAsia="ja-JP"/>
        </w:rPr>
        <w:t>発行者がグループ企業の身分としてその株式のグレタイ</w:t>
      </w:r>
      <w:r w:rsidR="0002178C" w:rsidRPr="00004BD3">
        <w:rPr>
          <w:rFonts w:ascii="MS PGothic" w:eastAsia="MS PGothic" w:hAnsi="MS PGothic" w:hint="eastAsia"/>
          <w:lang w:eastAsia="ja-JP"/>
        </w:rPr>
        <w:t>売買市場</w:t>
      </w:r>
      <w:r w:rsidR="00566D0F" w:rsidRPr="00004BD3">
        <w:rPr>
          <w:rFonts w:ascii="MS PGothic" w:eastAsia="MS PGothic" w:hAnsi="MS PGothic"/>
          <w:lang w:eastAsia="ja-JP"/>
        </w:rPr>
        <w:t>売買を申請する場合、特別記載事項部分（記載事項準則第</w:t>
      </w:r>
      <w:r w:rsidR="00BE78E8" w:rsidRPr="00004BD3">
        <w:rPr>
          <w:rFonts w:ascii="MS PGothic" w:eastAsia="MS PGothic" w:hAnsi="MS PGothic"/>
          <w:lang w:eastAsia="ja-JP"/>
        </w:rPr>
        <w:t>3</w:t>
      </w:r>
      <w:r w:rsidR="009A54D4" w:rsidRPr="00004BD3">
        <w:rPr>
          <w:rFonts w:ascii="MS PGothic" w:eastAsiaTheme="minorEastAsia" w:hAnsi="MS PGothic" w:hint="eastAsia"/>
          <w:lang w:eastAsia="ja-JP"/>
        </w:rPr>
        <w:t>1</w:t>
      </w:r>
      <w:r w:rsidR="00566D0F" w:rsidRPr="00004BD3">
        <w:rPr>
          <w:rFonts w:ascii="MS PGothic" w:eastAsia="MS PGothic" w:hAnsi="MS PGothic"/>
          <w:lang w:eastAsia="ja-JP"/>
        </w:rPr>
        <w:t>条の</w:t>
      </w:r>
      <w:r w:rsidR="00646F89" w:rsidRPr="00004BD3">
        <w:rPr>
          <w:rFonts w:ascii="MS PGothic" w:eastAsia="MS PGothic" w:hAnsi="MS PGothic"/>
          <w:lang w:eastAsia="ja-JP"/>
        </w:rPr>
        <w:t>規定の補足</w:t>
      </w:r>
      <w:r w:rsidR="00566D0F" w:rsidRPr="00004BD3">
        <w:rPr>
          <w:rFonts w:ascii="MS PGothic" w:eastAsia="MS PGothic" w:hAnsi="MS PGothic"/>
          <w:lang w:eastAsia="ja-JP"/>
        </w:rPr>
        <w:t>）には、</w:t>
      </w:r>
      <w:r w:rsidR="00BE78E8" w:rsidRPr="00004BD3">
        <w:rPr>
          <w:rFonts w:ascii="MS PGothic" w:eastAsia="MS PGothic" w:hAnsi="MS PGothic"/>
          <w:lang w:eastAsia="ja-JP"/>
        </w:rPr>
        <w:t>下記の項目を追加記入する必要がある。（公営事業に適用されない。）</w:t>
      </w:r>
    </w:p>
    <w:p w:rsidR="00210DED" w:rsidRPr="00004BD3" w:rsidRDefault="00210DED" w:rsidP="008B22AE">
      <w:pPr>
        <w:ind w:left="1372" w:hanging="434"/>
        <w:rPr>
          <w:rFonts w:ascii="MS PGothic" w:eastAsia="MS PGothic" w:hAnsi="MS PGothic"/>
          <w:lang w:eastAsia="ja-JP"/>
        </w:rPr>
      </w:pPr>
      <w:r w:rsidRPr="00004BD3">
        <w:rPr>
          <w:rFonts w:ascii="MS PGothic" w:eastAsia="MS PGothic" w:hAnsi="MS PGothic"/>
          <w:lang w:eastAsia="ja-JP"/>
        </w:rPr>
        <w:t>一、</w:t>
      </w:r>
      <w:r w:rsidR="00BE78E8" w:rsidRPr="00004BD3">
        <w:rPr>
          <w:rFonts w:ascii="MS PGothic" w:eastAsia="MS PGothic" w:hAnsi="MS PGothic"/>
          <w:lang w:eastAsia="ja-JP"/>
        </w:rPr>
        <w:t>発行者と同じグループ企業との間で業務取引がある場合、独立企業間</w:t>
      </w:r>
      <w:r w:rsidR="0075174B" w:rsidRPr="00004BD3">
        <w:rPr>
          <w:rFonts w:ascii="MS PGothic" w:eastAsia="MS PGothic" w:hAnsi="MS PGothic" w:hint="eastAsia"/>
          <w:lang w:eastAsia="ja-JP"/>
        </w:rPr>
        <w:t>価格に基づかない</w:t>
      </w:r>
      <w:r w:rsidR="0075174B" w:rsidRPr="00004BD3">
        <w:rPr>
          <w:rFonts w:ascii="MS PGothic" w:eastAsia="MS PGothic" w:hAnsi="MS PGothic"/>
          <w:lang w:eastAsia="ja-JP"/>
        </w:rPr>
        <w:t>取引</w:t>
      </w:r>
      <w:r w:rsidR="00BE78E8" w:rsidRPr="00004BD3">
        <w:rPr>
          <w:rFonts w:ascii="MS PGothic" w:eastAsia="MS PGothic" w:hAnsi="MS PGothic"/>
          <w:lang w:eastAsia="ja-JP"/>
        </w:rPr>
        <w:t>がない旨</w:t>
      </w:r>
      <w:r w:rsidR="00BE78E8" w:rsidRPr="00004BD3">
        <w:rPr>
          <w:rFonts w:ascii="MS PGothic" w:eastAsia="MS PGothic" w:hAnsi="MS PGothic" w:hint="eastAsia"/>
          <w:lang w:eastAsia="ja-JP"/>
        </w:rPr>
        <w:t>を表明</w:t>
      </w:r>
      <w:r w:rsidR="00BE78E8" w:rsidRPr="00004BD3">
        <w:rPr>
          <w:rFonts w:ascii="MS PGothic" w:eastAsia="MS PGothic" w:hAnsi="MS PGothic"/>
          <w:lang w:eastAsia="ja-JP"/>
        </w:rPr>
        <w:t>又は承諾する書面を作成し、また、重要な業務方針を開示する必要がある。</w:t>
      </w:r>
    </w:p>
    <w:p w:rsidR="00BE78E8" w:rsidRPr="00004BD3" w:rsidRDefault="00BE78E8" w:rsidP="008B22AE">
      <w:pPr>
        <w:ind w:left="1372" w:hanging="434"/>
        <w:rPr>
          <w:rFonts w:ascii="MS PGothic" w:eastAsia="MS PGothic" w:hAnsi="MS PGothic"/>
          <w:lang w:eastAsia="ja-JP"/>
        </w:rPr>
      </w:pPr>
      <w:r w:rsidRPr="00004BD3">
        <w:rPr>
          <w:rFonts w:ascii="MS PGothic" w:eastAsia="MS PGothic" w:hAnsi="MS PGothic" w:hint="eastAsia"/>
          <w:lang w:eastAsia="ja-JP"/>
        </w:rPr>
        <w:t>二、業務取引がない場合</w:t>
      </w:r>
      <w:r w:rsidR="00F1496B" w:rsidRPr="00004BD3">
        <w:rPr>
          <w:rFonts w:ascii="MS PGothic" w:eastAsia="MS PGothic" w:hAnsi="MS PGothic" w:hint="eastAsia"/>
          <w:lang w:eastAsia="ja-JP"/>
        </w:rPr>
        <w:t>、発行者は将来取引があるときに</w:t>
      </w:r>
      <w:r w:rsidR="0075174B" w:rsidRPr="00004BD3">
        <w:rPr>
          <w:rFonts w:ascii="MS PGothic" w:eastAsia="MS PGothic" w:hAnsi="MS PGothic"/>
          <w:lang w:eastAsia="ja-JP"/>
        </w:rPr>
        <w:t>独立企業間</w:t>
      </w:r>
      <w:r w:rsidR="0075174B" w:rsidRPr="00004BD3">
        <w:rPr>
          <w:rFonts w:ascii="MS PGothic" w:eastAsia="MS PGothic" w:hAnsi="MS PGothic" w:hint="eastAsia"/>
          <w:lang w:eastAsia="ja-JP"/>
        </w:rPr>
        <w:t>価格に基づかない</w:t>
      </w:r>
      <w:r w:rsidR="0075174B" w:rsidRPr="00004BD3">
        <w:rPr>
          <w:rFonts w:ascii="MS PGothic" w:eastAsia="MS PGothic" w:hAnsi="MS PGothic"/>
          <w:lang w:eastAsia="ja-JP"/>
        </w:rPr>
        <w:t>取引</w:t>
      </w:r>
      <w:r w:rsidR="00F1496B" w:rsidRPr="00004BD3">
        <w:rPr>
          <w:rFonts w:ascii="MS PGothic" w:eastAsia="MS PGothic" w:hAnsi="MS PGothic" w:hint="eastAsia"/>
          <w:lang w:eastAsia="ja-JP"/>
        </w:rPr>
        <w:t>がない旨の承諾書を作成する。</w:t>
      </w:r>
    </w:p>
    <w:p w:rsidR="006C4262" w:rsidRPr="00004BD3" w:rsidRDefault="006C4262" w:rsidP="008B22AE">
      <w:pPr>
        <w:ind w:left="1372" w:hanging="434"/>
        <w:rPr>
          <w:rFonts w:ascii="MS PGothic" w:eastAsia="MS PGothic" w:hAnsi="MS PGothic"/>
          <w:lang w:eastAsia="ja-JP"/>
        </w:rPr>
      </w:pPr>
    </w:p>
    <w:p w:rsidR="00210DED" w:rsidRPr="00004BD3" w:rsidRDefault="00210DED" w:rsidP="006C4262">
      <w:pPr>
        <w:ind w:left="854" w:right="57" w:hanging="854"/>
        <w:jc w:val="both"/>
        <w:rPr>
          <w:rFonts w:ascii="標楷體" w:eastAsia="標楷體"/>
          <w:snapToGrid w:val="0"/>
          <w:lang w:eastAsia="ja-JP"/>
        </w:rPr>
      </w:pPr>
      <w:r w:rsidRPr="00004BD3">
        <w:rPr>
          <w:rFonts w:ascii="MS PGothic" w:eastAsia="MS PGothic" w:hAnsi="MS PGothic" w:hint="eastAsia"/>
          <w:snapToGrid w:val="0"/>
          <w:lang w:eastAsia="ja-JP"/>
        </w:rPr>
        <w:t>第</w:t>
      </w:r>
      <w:r w:rsidR="00A72383" w:rsidRPr="00004BD3">
        <w:rPr>
          <w:rFonts w:ascii="MS PGothic" w:eastAsia="MS PGothic" w:hAnsi="MS PGothic" w:hint="eastAsia"/>
          <w:snapToGrid w:val="0"/>
          <w:lang w:eastAsia="ja-JP"/>
        </w:rPr>
        <w:t>5条</w:t>
      </w:r>
      <w:r w:rsidRPr="00004BD3">
        <w:rPr>
          <w:rFonts w:ascii="MS PGothic" w:eastAsia="MS PGothic" w:hAnsi="MS PGothic" w:hint="eastAsia"/>
          <w:snapToGrid w:val="0"/>
          <w:lang w:eastAsia="ja-JP"/>
        </w:rPr>
        <w:t xml:space="preserve"> </w:t>
      </w:r>
      <w:r w:rsidR="004947E1" w:rsidRPr="00004BD3">
        <w:rPr>
          <w:rFonts w:ascii="MS PGothic" w:eastAsia="MS PGothic" w:hAnsi="MS PGothic" w:hint="eastAsia"/>
          <w:snapToGrid w:val="0"/>
          <w:lang w:eastAsia="ja-JP"/>
        </w:rPr>
        <w:t>国内</w:t>
      </w:r>
      <w:r w:rsidR="00A72383" w:rsidRPr="00004BD3">
        <w:rPr>
          <w:rFonts w:ascii="MS PGothic" w:eastAsia="MS PGothic" w:hAnsi="MS PGothic" w:hint="eastAsia"/>
          <w:snapToGrid w:val="0"/>
          <w:lang w:eastAsia="ja-JP"/>
        </w:rPr>
        <w:t>発行者</w:t>
      </w:r>
      <w:r w:rsidR="00294DE0" w:rsidRPr="00004BD3">
        <w:rPr>
          <w:rFonts w:ascii="MS PGothic" w:eastAsia="MS PGothic" w:hAnsi="MS PGothic" w:hint="eastAsia"/>
          <w:snapToGrid w:val="0"/>
          <w:lang w:eastAsia="ja-JP"/>
        </w:rPr>
        <w:t>が</w:t>
      </w:r>
      <w:r w:rsidR="00A72383" w:rsidRPr="00004BD3">
        <w:rPr>
          <w:rFonts w:ascii="MS PGothic" w:eastAsia="MS PGothic" w:hAnsi="MS PGothic" w:hint="eastAsia"/>
          <w:snapToGrid w:val="0"/>
          <w:lang w:eastAsia="ja-JP"/>
        </w:rPr>
        <w:t>建設会社の身分としてその株式のグレタイ</w:t>
      </w:r>
      <w:r w:rsidR="0002178C" w:rsidRPr="00004BD3">
        <w:rPr>
          <w:rFonts w:ascii="MS PGothic" w:eastAsia="MS PGothic" w:hAnsi="MS PGothic" w:hint="eastAsia"/>
          <w:lang w:eastAsia="ja-JP"/>
        </w:rPr>
        <w:t>売買市場</w:t>
      </w:r>
      <w:r w:rsidR="00A72383" w:rsidRPr="00004BD3">
        <w:rPr>
          <w:rFonts w:ascii="MS PGothic" w:eastAsia="MS PGothic" w:hAnsi="MS PGothic" w:hint="eastAsia"/>
          <w:snapToGrid w:val="0"/>
          <w:lang w:eastAsia="ja-JP"/>
        </w:rPr>
        <w:t>売買を申請する場合には、</w:t>
      </w:r>
      <w:r w:rsidR="00A72383" w:rsidRPr="00004BD3">
        <w:rPr>
          <w:rFonts w:ascii="MS PGothic" w:eastAsia="MS PGothic" w:hAnsi="MS PGothic"/>
          <w:snapToGrid w:val="0"/>
          <w:lang w:eastAsia="ja-JP"/>
        </w:rPr>
        <w:t>特別記載事項部分（</w:t>
      </w:r>
      <w:r w:rsidR="00A72383" w:rsidRPr="00004BD3">
        <w:rPr>
          <w:rFonts w:ascii="MS PGothic" w:eastAsia="MS PGothic" w:hAnsi="MS PGothic"/>
          <w:lang w:eastAsia="ja-JP"/>
        </w:rPr>
        <w:t>記載事項準則第3</w:t>
      </w:r>
      <w:r w:rsidR="009A54D4" w:rsidRPr="00004BD3">
        <w:rPr>
          <w:rFonts w:ascii="MS PGothic" w:eastAsiaTheme="minorEastAsia" w:hAnsi="MS PGothic" w:hint="eastAsia"/>
          <w:lang w:eastAsia="ja-JP"/>
        </w:rPr>
        <w:t>1</w:t>
      </w:r>
      <w:r w:rsidR="00A72383" w:rsidRPr="00004BD3">
        <w:rPr>
          <w:rFonts w:ascii="MS PGothic" w:eastAsia="MS PGothic" w:hAnsi="MS PGothic"/>
          <w:lang w:eastAsia="ja-JP"/>
        </w:rPr>
        <w:t>条の</w:t>
      </w:r>
      <w:r w:rsidR="00646F89" w:rsidRPr="00004BD3">
        <w:rPr>
          <w:rFonts w:ascii="MS PGothic" w:eastAsia="MS PGothic" w:hAnsi="MS PGothic"/>
          <w:lang w:eastAsia="ja-JP"/>
        </w:rPr>
        <w:t>規定の補足</w:t>
      </w:r>
      <w:r w:rsidR="00A72383" w:rsidRPr="00004BD3">
        <w:rPr>
          <w:rFonts w:ascii="MS PGothic" w:eastAsia="MS PGothic" w:hAnsi="MS PGothic"/>
          <w:snapToGrid w:val="0"/>
          <w:lang w:eastAsia="ja-JP"/>
        </w:rPr>
        <w:t>）には、</w:t>
      </w:r>
      <w:r w:rsidR="00A72383" w:rsidRPr="00004BD3">
        <w:rPr>
          <w:rFonts w:ascii="MS PGothic" w:eastAsia="MS PGothic" w:hAnsi="MS PGothic"/>
          <w:lang w:eastAsia="ja-JP"/>
        </w:rPr>
        <w:t>下記の項目を追加記入する必要がある。（公営事業に適用されない。）</w:t>
      </w:r>
    </w:p>
    <w:p w:rsidR="00210DED" w:rsidRPr="00004BD3" w:rsidRDefault="00210DED" w:rsidP="006C4262">
      <w:pPr>
        <w:ind w:left="1302" w:hanging="434"/>
        <w:rPr>
          <w:rFonts w:ascii="MS PGothic" w:eastAsia="MS PGothic" w:hAnsi="MS PGothic"/>
          <w:lang w:eastAsia="ja-JP"/>
        </w:rPr>
      </w:pPr>
      <w:r w:rsidRPr="00004BD3">
        <w:rPr>
          <w:rFonts w:ascii="MS PGothic" w:eastAsia="MS PGothic" w:hAnsi="MS PGothic" w:hint="eastAsia"/>
          <w:lang w:eastAsia="ja-JP"/>
        </w:rPr>
        <w:t>一、</w:t>
      </w:r>
      <w:r w:rsidR="004947E1" w:rsidRPr="00004BD3">
        <w:rPr>
          <w:rFonts w:ascii="MS PGothic" w:eastAsia="MS PGothic" w:hAnsi="MS PGothic" w:hint="eastAsia"/>
          <w:lang w:eastAsia="ja-JP"/>
        </w:rPr>
        <w:t>国内</w:t>
      </w:r>
      <w:r w:rsidR="00212E28" w:rsidRPr="00004BD3">
        <w:rPr>
          <w:rFonts w:ascii="MS PGothic" w:eastAsia="MS PGothic" w:hAnsi="MS PGothic" w:hint="eastAsia"/>
          <w:lang w:eastAsia="ja-JP"/>
        </w:rPr>
        <w:t>発行者は、その財務業務に関し</w:t>
      </w:r>
      <w:r w:rsidR="002075C9" w:rsidRPr="00004BD3">
        <w:rPr>
          <w:rFonts w:ascii="MS PGothic" w:eastAsia="MS PGothic" w:hAnsi="MS PGothic"/>
          <w:lang w:eastAsia="ja-JP"/>
        </w:rPr>
        <w:t>独立企業間</w:t>
      </w:r>
      <w:r w:rsidR="002075C9" w:rsidRPr="00004BD3">
        <w:rPr>
          <w:rFonts w:ascii="MS PGothic" w:eastAsia="MS PGothic" w:hAnsi="MS PGothic" w:hint="eastAsia"/>
          <w:lang w:eastAsia="ja-JP"/>
        </w:rPr>
        <w:t>価格に基づかない</w:t>
      </w:r>
      <w:r w:rsidR="002075C9" w:rsidRPr="00004BD3">
        <w:rPr>
          <w:rFonts w:ascii="MS PGothic" w:eastAsia="MS PGothic" w:hAnsi="MS PGothic"/>
          <w:lang w:eastAsia="ja-JP"/>
        </w:rPr>
        <w:t>取引</w:t>
      </w:r>
      <w:r w:rsidR="00212E28" w:rsidRPr="00004BD3">
        <w:rPr>
          <w:rFonts w:ascii="MS PGothic" w:eastAsia="MS PGothic" w:hAnsi="MS PGothic"/>
          <w:lang w:eastAsia="ja-JP"/>
        </w:rPr>
        <w:t>がない旨</w:t>
      </w:r>
      <w:r w:rsidR="00212E28" w:rsidRPr="00004BD3">
        <w:rPr>
          <w:rFonts w:ascii="MS PGothic" w:eastAsia="MS PGothic" w:hAnsi="MS PGothic" w:hint="eastAsia"/>
          <w:lang w:eastAsia="ja-JP"/>
        </w:rPr>
        <w:t>を表明</w:t>
      </w:r>
      <w:r w:rsidR="00212E28" w:rsidRPr="00004BD3">
        <w:rPr>
          <w:rFonts w:ascii="MS PGothic" w:eastAsia="MS PGothic" w:hAnsi="MS PGothic"/>
          <w:lang w:eastAsia="ja-JP"/>
        </w:rPr>
        <w:t>又は承諾する書面を作成し、また、重要な業務方針を開示する必要がある。</w:t>
      </w:r>
    </w:p>
    <w:p w:rsidR="00210DED" w:rsidRPr="00004BD3" w:rsidRDefault="00210DED" w:rsidP="006C4262">
      <w:pPr>
        <w:ind w:left="1302" w:hanging="434"/>
        <w:rPr>
          <w:rFonts w:ascii="MS PGothic" w:eastAsia="MS PGothic" w:hAnsi="MS PGothic"/>
          <w:lang w:eastAsia="ja-JP"/>
        </w:rPr>
      </w:pPr>
      <w:r w:rsidRPr="00004BD3">
        <w:rPr>
          <w:rFonts w:ascii="MS PGothic" w:eastAsia="MS PGothic" w:hAnsi="MS PGothic" w:hint="eastAsia"/>
          <w:lang w:eastAsia="ja-JP"/>
        </w:rPr>
        <w:t>二、</w:t>
      </w:r>
      <w:r w:rsidR="00AD7407" w:rsidRPr="00004BD3">
        <w:rPr>
          <w:rFonts w:ascii="MS PGothic" w:eastAsia="MS PGothic" w:hAnsi="MS PGothic" w:hint="eastAsia"/>
          <w:lang w:eastAsia="ja-JP"/>
        </w:rPr>
        <w:t>下記の</w:t>
      </w:r>
      <w:r w:rsidR="00212E28" w:rsidRPr="00004BD3">
        <w:rPr>
          <w:rFonts w:ascii="MS PGothic" w:eastAsia="MS PGothic" w:hAnsi="MS PGothic" w:hint="eastAsia"/>
          <w:lang w:eastAsia="ja-JP"/>
        </w:rPr>
        <w:t>土地取得及び建設計画を開示する：</w:t>
      </w:r>
    </w:p>
    <w:p w:rsidR="00210DED" w:rsidRPr="00004BD3" w:rsidRDefault="00210DED" w:rsidP="006C4262">
      <w:pPr>
        <w:ind w:left="1806" w:hanging="518"/>
        <w:rPr>
          <w:rFonts w:ascii="MS PGothic" w:eastAsia="MS PGothic" w:hAnsi="MS PGothic"/>
          <w:lang w:eastAsia="ja-JP"/>
        </w:rPr>
      </w:pPr>
      <w:r w:rsidRPr="00004BD3">
        <w:rPr>
          <w:rFonts w:ascii="MS PGothic" w:eastAsia="MS PGothic" w:hAnsi="MS PGothic" w:hint="eastAsia"/>
          <w:lang w:eastAsia="ja-JP"/>
        </w:rPr>
        <w:t>（一）</w:t>
      </w:r>
      <w:r w:rsidR="00C468B7" w:rsidRPr="00004BD3">
        <w:rPr>
          <w:rFonts w:ascii="MS PGothic" w:eastAsia="MS PGothic" w:hAnsi="MS PGothic" w:hint="eastAsia"/>
          <w:lang w:eastAsia="ja-JP"/>
        </w:rPr>
        <w:t>当該会社のグレタイ</w:t>
      </w:r>
      <w:r w:rsidR="008D0BC5" w:rsidRPr="00004BD3">
        <w:rPr>
          <w:rFonts w:ascii="MS PGothic" w:eastAsia="MS PGothic" w:hAnsi="MS PGothic" w:hint="eastAsia"/>
          <w:lang w:eastAsia="ja-JP"/>
        </w:rPr>
        <w:t>売買市場</w:t>
      </w:r>
      <w:r w:rsidR="00C468B7" w:rsidRPr="00004BD3">
        <w:rPr>
          <w:rFonts w:ascii="MS PGothic" w:eastAsia="MS PGothic" w:hAnsi="MS PGothic" w:hint="eastAsia"/>
          <w:lang w:eastAsia="ja-JP"/>
        </w:rPr>
        <w:t>上場後の経営方針（将来三年以内の土地取得方針及び建設計画を含む）。</w:t>
      </w:r>
    </w:p>
    <w:p w:rsidR="00C468B7" w:rsidRPr="00004BD3" w:rsidRDefault="00C468B7" w:rsidP="006C4262">
      <w:pPr>
        <w:ind w:left="1806" w:hanging="518"/>
        <w:rPr>
          <w:rFonts w:ascii="MS PGothic" w:eastAsia="MS PGothic" w:hAnsi="MS PGothic"/>
          <w:lang w:eastAsia="ja-JP"/>
        </w:rPr>
      </w:pPr>
      <w:r w:rsidRPr="00004BD3">
        <w:rPr>
          <w:rFonts w:ascii="MS PGothic" w:eastAsia="MS PGothic" w:hAnsi="MS PGothic" w:hint="eastAsia"/>
          <w:lang w:eastAsia="ja-JP"/>
        </w:rPr>
        <w:t>（二）当該会社の過去</w:t>
      </w:r>
      <w:r w:rsidR="00403845" w:rsidRPr="00004BD3">
        <w:rPr>
          <w:rFonts w:ascii="MS PGothic" w:eastAsia="MS PGothic" w:hAnsi="MS PGothic" w:hint="eastAsia"/>
          <w:lang w:eastAsia="ja-JP"/>
        </w:rPr>
        <w:t>三年度及び当年度の建設中案件の関連資料。案件の名称、住所、</w:t>
      </w:r>
      <w:r w:rsidR="00385918" w:rsidRPr="00004BD3">
        <w:rPr>
          <w:rFonts w:ascii="MS PGothic" w:eastAsia="MS PGothic" w:hAnsi="MS PGothic" w:hint="eastAsia"/>
          <w:lang w:eastAsia="ja-JP"/>
        </w:rPr>
        <w:t>敷地</w:t>
      </w:r>
      <w:r w:rsidR="00403845" w:rsidRPr="00004BD3">
        <w:rPr>
          <w:rFonts w:ascii="MS PGothic" w:eastAsia="MS PGothic" w:hAnsi="MS PGothic" w:hint="eastAsia"/>
          <w:lang w:eastAsia="ja-JP"/>
        </w:rPr>
        <w:t>、面積、請負性質、建設開始日、完工日（又は完工予定日）、建物階数、</w:t>
      </w:r>
      <w:r w:rsidR="00186BE1" w:rsidRPr="00004BD3">
        <w:rPr>
          <w:rFonts w:ascii="MS PGothic" w:eastAsia="MS PGothic" w:hAnsi="MS PGothic"/>
          <w:lang w:eastAsia="ja-JP"/>
        </w:rPr>
        <w:t>建物戸数</w:t>
      </w:r>
      <w:r w:rsidR="000874BD" w:rsidRPr="00004BD3">
        <w:rPr>
          <w:rFonts w:ascii="MS PGothic" w:eastAsia="MS PGothic" w:hAnsi="MS PGothic" w:hint="eastAsia"/>
          <w:lang w:eastAsia="ja-JP"/>
        </w:rPr>
        <w:t>、総床面積、</w:t>
      </w:r>
      <w:r w:rsidR="005811E2" w:rsidRPr="00004BD3">
        <w:rPr>
          <w:rFonts w:ascii="MS PGothic" w:eastAsia="MS PGothic" w:hAnsi="MS PGothic" w:hint="eastAsia"/>
          <w:lang w:eastAsia="ja-JP"/>
        </w:rPr>
        <w:t>自社用</w:t>
      </w:r>
      <w:r w:rsidR="00B72AA6" w:rsidRPr="00004BD3">
        <w:rPr>
          <w:rFonts w:ascii="MS PGothic" w:eastAsia="MS PGothic" w:hAnsi="MS PGothic" w:hint="eastAsia"/>
          <w:lang w:eastAsia="ja-JP"/>
        </w:rPr>
        <w:t>留保</w:t>
      </w:r>
      <w:r w:rsidR="005811E2" w:rsidRPr="00004BD3">
        <w:rPr>
          <w:rFonts w:ascii="MS PGothic" w:eastAsia="MS PGothic" w:hAnsi="MS PGothic" w:hint="eastAsia"/>
          <w:lang w:eastAsia="ja-JP"/>
        </w:rPr>
        <w:t>金額（原価）、</w:t>
      </w:r>
      <w:r w:rsidR="0055475B" w:rsidRPr="00004BD3">
        <w:rPr>
          <w:rFonts w:ascii="MS PGothic" w:eastAsia="MS PGothic" w:hAnsi="MS PGothic" w:hint="eastAsia"/>
          <w:lang w:eastAsia="ja-JP"/>
        </w:rPr>
        <w:t>販売可能金額、売上総利益（あるいは予想売上総利益）、販売金額、販売戸数、工事進捗、</w:t>
      </w:r>
      <w:r w:rsidR="00E506B8" w:rsidRPr="00004BD3">
        <w:rPr>
          <w:rFonts w:ascii="MS PGothic" w:eastAsia="MS PGothic" w:hAnsi="MS PGothic" w:hint="eastAsia"/>
          <w:lang w:eastAsia="ja-JP"/>
        </w:rPr>
        <w:t>共同建設、自己建設、又はその他の建設方式。</w:t>
      </w:r>
    </w:p>
    <w:p w:rsidR="0055475B" w:rsidRPr="00004BD3" w:rsidRDefault="0055475B" w:rsidP="006C4262">
      <w:pPr>
        <w:ind w:left="1806" w:hanging="518"/>
        <w:rPr>
          <w:rFonts w:ascii="MS PGothic" w:eastAsia="MS PGothic" w:hAnsi="MS PGothic"/>
          <w:lang w:eastAsia="ja-JP"/>
        </w:rPr>
      </w:pPr>
      <w:r w:rsidRPr="00004BD3">
        <w:rPr>
          <w:rFonts w:ascii="MS PGothic" w:eastAsia="MS PGothic" w:hAnsi="MS PGothic" w:hint="eastAsia"/>
          <w:lang w:eastAsia="ja-JP"/>
        </w:rPr>
        <w:t>（三）当該会社の未建設の取得済み土地、及び計画が完了した</w:t>
      </w:r>
      <w:r w:rsidR="00385918" w:rsidRPr="00004BD3">
        <w:rPr>
          <w:rFonts w:ascii="MS PGothic" w:eastAsia="MS PGothic" w:hAnsi="MS PGothic" w:hint="eastAsia"/>
          <w:lang w:eastAsia="ja-JP"/>
        </w:rPr>
        <w:t>建設</w:t>
      </w:r>
      <w:r w:rsidRPr="00004BD3">
        <w:rPr>
          <w:rFonts w:ascii="MS PGothic" w:eastAsia="MS PGothic" w:hAnsi="MS PGothic" w:hint="eastAsia"/>
          <w:lang w:eastAsia="ja-JP"/>
        </w:rPr>
        <w:t>プロジェクトの資料、</w:t>
      </w:r>
      <w:r w:rsidR="00385918" w:rsidRPr="00004BD3">
        <w:rPr>
          <w:rFonts w:ascii="MS PGothic" w:eastAsia="MS PGothic" w:hAnsi="MS PGothic" w:hint="eastAsia"/>
          <w:lang w:eastAsia="ja-JP"/>
        </w:rPr>
        <w:t>建設名称、共同建設、自己建設、又はその他の建設方式、住所、敷地面積、工事開始予定日、</w:t>
      </w:r>
      <w:r w:rsidR="00B72AA6" w:rsidRPr="00004BD3">
        <w:rPr>
          <w:rFonts w:ascii="MS PGothic" w:eastAsia="MS PGothic" w:hAnsi="MS PGothic" w:hint="eastAsia"/>
          <w:lang w:eastAsia="ja-JP"/>
        </w:rPr>
        <w:t>完工予定日、建設予定総階数、建設予定戸数、建設予定総床面積、</w:t>
      </w:r>
      <w:r w:rsidR="00B72AA6" w:rsidRPr="00004BD3">
        <w:rPr>
          <w:rFonts w:ascii="MS PGothic" w:eastAsia="MS PGothic" w:hAnsi="MS PGothic" w:hint="eastAsia"/>
          <w:lang w:eastAsia="ja-JP"/>
        </w:rPr>
        <w:lastRenderedPageBreak/>
        <w:t>自社用留保予定金額（原価）、見積販売金額、見積売上総利益、公示現在価値、現在用途。</w:t>
      </w:r>
    </w:p>
    <w:p w:rsidR="00210DED" w:rsidRPr="00004BD3" w:rsidRDefault="001C1D06" w:rsidP="006C4262">
      <w:pPr>
        <w:ind w:left="1806" w:hanging="518"/>
        <w:rPr>
          <w:rFonts w:ascii="MS PGothic" w:eastAsia="MS PGothic" w:hAnsi="MS PGothic"/>
          <w:lang w:eastAsia="ja-JP"/>
        </w:rPr>
      </w:pPr>
      <w:r w:rsidRPr="00004BD3">
        <w:rPr>
          <w:rFonts w:ascii="MS PGothic" w:eastAsia="MS PGothic" w:hAnsi="MS PGothic" w:hint="eastAsia"/>
          <w:lang w:eastAsia="ja-JP"/>
        </w:rPr>
        <w:t>（四）当年度現在の完工済みで売却していない棚卸資産残高。グレタイ</w:t>
      </w:r>
      <w:r w:rsidR="00A868F5" w:rsidRPr="00004BD3">
        <w:rPr>
          <w:rFonts w:ascii="MS PGothic" w:eastAsia="MS PGothic" w:hAnsi="MS PGothic" w:hint="eastAsia"/>
          <w:lang w:eastAsia="ja-JP"/>
        </w:rPr>
        <w:t>売買市場上場</w:t>
      </w:r>
      <w:r w:rsidRPr="00004BD3">
        <w:rPr>
          <w:rFonts w:ascii="MS PGothic" w:eastAsia="MS PGothic" w:hAnsi="MS PGothic" w:hint="eastAsia"/>
          <w:lang w:eastAsia="ja-JP"/>
        </w:rPr>
        <w:t>申請日が属する会計年度及びその次の会計年度の見積販売状況及び総資産に対する純資産額の見積割合。</w:t>
      </w:r>
    </w:p>
    <w:p w:rsidR="001C1D06" w:rsidRPr="00004BD3" w:rsidRDefault="001C1D06" w:rsidP="006C4262">
      <w:pPr>
        <w:ind w:left="1806" w:hanging="518"/>
        <w:rPr>
          <w:rFonts w:ascii="MS PGothic" w:eastAsia="MS PGothic" w:hAnsi="MS PGothic"/>
          <w:lang w:eastAsia="ja-JP"/>
        </w:rPr>
      </w:pPr>
      <w:r w:rsidRPr="00004BD3">
        <w:rPr>
          <w:rFonts w:ascii="MS PGothic" w:eastAsia="MS PGothic" w:hAnsi="MS PGothic" w:hint="eastAsia"/>
          <w:lang w:eastAsia="ja-JP"/>
        </w:rPr>
        <w:t>（五）</w:t>
      </w:r>
      <w:r w:rsidR="00A1621E" w:rsidRPr="00004BD3">
        <w:rPr>
          <w:rFonts w:ascii="MS PGothic" w:eastAsia="MS PGothic" w:hAnsi="MS PGothic" w:hint="eastAsia"/>
          <w:lang w:eastAsia="ja-JP"/>
        </w:rPr>
        <w:t>推薦証券会社による上記（一）、（三）の実施可能性の評価、及び（四）販売状況の達成の可能性の評価。</w:t>
      </w:r>
    </w:p>
    <w:p w:rsidR="00A1621E" w:rsidRPr="00004BD3" w:rsidRDefault="00A1621E" w:rsidP="006C4262">
      <w:pPr>
        <w:ind w:left="1806" w:hanging="518"/>
        <w:rPr>
          <w:rFonts w:ascii="MS PGothic" w:eastAsia="MS PGothic" w:hAnsi="MS PGothic"/>
          <w:lang w:eastAsia="ja-JP"/>
        </w:rPr>
      </w:pPr>
      <w:r w:rsidRPr="00004BD3">
        <w:rPr>
          <w:rFonts w:ascii="MS PGothic" w:eastAsia="MS PGothic" w:hAnsi="MS PGothic" w:hint="eastAsia"/>
          <w:lang w:eastAsia="ja-JP"/>
        </w:rPr>
        <w:t>（六）推薦</w:t>
      </w:r>
      <w:r w:rsidR="00691089" w:rsidRPr="00004BD3">
        <w:rPr>
          <w:rFonts w:ascii="MS PGothic" w:eastAsia="MS PGothic" w:hAnsi="MS PGothic" w:hint="eastAsia"/>
          <w:lang w:eastAsia="ja-JP"/>
        </w:rPr>
        <w:t>証券会社によ</w:t>
      </w:r>
      <w:r w:rsidR="00AD7407" w:rsidRPr="00004BD3">
        <w:rPr>
          <w:rFonts w:ascii="MS PGothic" w:eastAsia="MS PGothic" w:hAnsi="MS PGothic" w:hint="eastAsia"/>
          <w:lang w:eastAsia="ja-JP"/>
        </w:rPr>
        <w:t>る</w:t>
      </w:r>
      <w:r w:rsidR="00EF478E" w:rsidRPr="00004BD3">
        <w:rPr>
          <w:rFonts w:ascii="MS PGothic" w:eastAsia="MS PGothic" w:hAnsi="MS PGothic" w:hint="eastAsia"/>
          <w:lang w:eastAsia="ja-JP"/>
        </w:rPr>
        <w:t>、</w:t>
      </w:r>
      <w:r w:rsidR="00691089" w:rsidRPr="00004BD3">
        <w:rPr>
          <w:rFonts w:ascii="MS PGothic" w:eastAsia="MS PGothic" w:hAnsi="MS PGothic" w:hint="eastAsia"/>
          <w:lang w:eastAsia="ja-JP"/>
        </w:rPr>
        <w:t>当該会社の直近五会計年度及び申請会計年度の土地購入又は</w:t>
      </w:r>
      <w:r w:rsidR="00EF478E" w:rsidRPr="00004BD3">
        <w:rPr>
          <w:rFonts w:ascii="MS PGothic" w:eastAsia="MS PGothic" w:hAnsi="MS PGothic" w:hint="eastAsia"/>
          <w:lang w:eastAsia="ja-JP"/>
        </w:rPr>
        <w:t>未完成工事又は建物</w:t>
      </w:r>
      <w:r w:rsidR="00AD7407" w:rsidRPr="00004BD3">
        <w:rPr>
          <w:rFonts w:ascii="MS PGothic" w:eastAsia="MS PGothic" w:hAnsi="MS PGothic" w:hint="eastAsia"/>
          <w:lang w:eastAsia="ja-JP"/>
        </w:rPr>
        <w:t>に</w:t>
      </w:r>
      <w:r w:rsidR="00C95EBD" w:rsidRPr="00004BD3">
        <w:rPr>
          <w:rFonts w:ascii="MS PGothic" w:eastAsia="MS PGothic" w:hAnsi="MS PGothic" w:hint="eastAsia"/>
          <w:lang w:eastAsia="ja-JP"/>
        </w:rPr>
        <w:t>おける</w:t>
      </w:r>
      <w:r w:rsidR="00EF478E" w:rsidRPr="00004BD3">
        <w:rPr>
          <w:rFonts w:ascii="MS PGothic" w:eastAsia="MS PGothic" w:hAnsi="MS PGothic" w:hint="eastAsia"/>
          <w:lang w:eastAsia="ja-JP"/>
        </w:rPr>
        <w:t>異常</w:t>
      </w:r>
      <w:r w:rsidR="00313055" w:rsidRPr="00004BD3">
        <w:rPr>
          <w:rFonts w:ascii="MS PGothic" w:eastAsia="MS PGothic" w:hAnsi="MS PGothic" w:hint="eastAsia"/>
          <w:lang w:eastAsia="ja-JP"/>
        </w:rPr>
        <w:t>の有無</w:t>
      </w:r>
      <w:r w:rsidR="00AD7407" w:rsidRPr="00004BD3">
        <w:rPr>
          <w:rFonts w:ascii="MS PGothic" w:eastAsia="MS PGothic" w:hAnsi="MS PGothic" w:hint="eastAsia"/>
          <w:lang w:eastAsia="ja-JP"/>
        </w:rPr>
        <w:t>に係る</w:t>
      </w:r>
      <w:r w:rsidR="00EF478E" w:rsidRPr="00004BD3">
        <w:rPr>
          <w:rFonts w:ascii="MS PGothic" w:eastAsia="MS PGothic" w:hAnsi="MS PGothic" w:hint="eastAsia"/>
          <w:lang w:eastAsia="ja-JP"/>
        </w:rPr>
        <w:t>評価。</w:t>
      </w:r>
    </w:p>
    <w:p w:rsidR="00B9008F" w:rsidRPr="00004BD3" w:rsidRDefault="00AD7407" w:rsidP="006C4262">
      <w:pPr>
        <w:ind w:left="1806" w:hanging="518"/>
        <w:rPr>
          <w:rFonts w:ascii="MS PGothic" w:eastAsia="MS PGothic" w:hAnsi="MS PGothic"/>
          <w:lang w:eastAsia="ja-JP"/>
        </w:rPr>
      </w:pPr>
      <w:r w:rsidRPr="00004BD3">
        <w:rPr>
          <w:rFonts w:ascii="MS PGothic" w:eastAsia="MS PGothic" w:hAnsi="MS PGothic" w:hint="eastAsia"/>
          <w:lang w:eastAsia="ja-JP"/>
        </w:rPr>
        <w:t>（七）</w:t>
      </w:r>
      <w:r w:rsidR="00B9008F" w:rsidRPr="00004BD3">
        <w:rPr>
          <w:rFonts w:ascii="MS PGothic" w:eastAsia="MS PGothic" w:hAnsi="MS PGothic" w:hint="eastAsia"/>
          <w:lang w:eastAsia="ja-JP"/>
        </w:rPr>
        <w:t>監査を行う会計士の見積計算によると、下記の状況下における</w:t>
      </w:r>
      <w:r w:rsidR="00313055" w:rsidRPr="00004BD3">
        <w:rPr>
          <w:rFonts w:ascii="MS PGothic" w:eastAsia="MS PGothic" w:hAnsi="MS PGothic" w:hint="eastAsia"/>
          <w:lang w:eastAsia="ja-JP"/>
        </w:rPr>
        <w:t>収入及び総利益を控除した後</w:t>
      </w:r>
      <w:r w:rsidR="00B9008F" w:rsidRPr="00004BD3">
        <w:rPr>
          <w:rFonts w:ascii="MS PGothic" w:eastAsia="MS PGothic" w:hAnsi="MS PGothic" w:hint="eastAsia"/>
          <w:lang w:eastAsia="ja-JP"/>
        </w:rPr>
        <w:t>においても、その</w:t>
      </w:r>
      <w:r w:rsidR="00313055" w:rsidRPr="00004BD3">
        <w:rPr>
          <w:rFonts w:ascii="MS PGothic" w:eastAsia="MS PGothic" w:hAnsi="MS PGothic" w:hint="eastAsia"/>
          <w:lang w:eastAsia="ja-JP"/>
        </w:rPr>
        <w:t>収益能力が</w:t>
      </w:r>
      <w:r w:rsidR="00B9008F" w:rsidRPr="00004BD3">
        <w:rPr>
          <w:rFonts w:ascii="MS PGothic" w:eastAsia="MS PGothic" w:hAnsi="MS PGothic" w:hint="eastAsia"/>
          <w:lang w:eastAsia="ja-JP"/>
        </w:rPr>
        <w:t>本センター審査準則第3条第1項第2号所定の要件に該当する場合には、その計算の結果及び収益力基準への影響を開示計算する必要がある。</w:t>
      </w:r>
    </w:p>
    <w:p w:rsidR="00B9008F" w:rsidRPr="00004BD3" w:rsidRDefault="00B9008F" w:rsidP="008B22AE">
      <w:pPr>
        <w:ind w:left="2058" w:right="57" w:hanging="196"/>
        <w:jc w:val="both"/>
        <w:rPr>
          <w:rFonts w:ascii="MS PGothic" w:eastAsia="MS PGothic" w:hAnsi="MS PGothic"/>
          <w:snapToGrid w:val="0"/>
          <w:lang w:eastAsia="ja-JP"/>
        </w:rPr>
      </w:pPr>
      <w:r w:rsidRPr="00004BD3">
        <w:rPr>
          <w:rFonts w:ascii="MS PGothic" w:eastAsia="MS PGothic" w:hAnsi="MS PGothic" w:hint="eastAsia"/>
          <w:snapToGrid w:val="0"/>
          <w:lang w:eastAsia="ja-JP"/>
        </w:rPr>
        <w:t>1.</w:t>
      </w:r>
      <w:r w:rsidR="003C0C07" w:rsidRPr="00004BD3">
        <w:rPr>
          <w:rFonts w:ascii="MS PGothic" w:eastAsia="MS PGothic" w:hAnsi="MS PGothic" w:hint="eastAsia"/>
          <w:snapToGrid w:val="0"/>
          <w:lang w:eastAsia="ja-JP"/>
        </w:rPr>
        <w:t>他</w:t>
      </w:r>
      <w:r w:rsidR="00C85447" w:rsidRPr="00004BD3">
        <w:rPr>
          <w:rFonts w:ascii="MS PGothic" w:eastAsia="MS PGothic" w:hAnsi="MS PGothic" w:hint="eastAsia"/>
          <w:snapToGrid w:val="0"/>
          <w:lang w:eastAsia="ja-JP"/>
        </w:rPr>
        <w:t>者</w:t>
      </w:r>
      <w:r w:rsidR="003C0C07" w:rsidRPr="00004BD3">
        <w:rPr>
          <w:rFonts w:ascii="MS PGothic" w:eastAsia="MS PGothic" w:hAnsi="MS PGothic" w:hint="eastAsia"/>
          <w:snapToGrid w:val="0"/>
          <w:lang w:eastAsia="ja-JP"/>
        </w:rPr>
        <w:t>の</w:t>
      </w:r>
      <w:r w:rsidR="00C95EBD" w:rsidRPr="00004BD3">
        <w:rPr>
          <w:rFonts w:ascii="MS PGothic" w:eastAsia="MS PGothic" w:hAnsi="MS PGothic" w:hint="eastAsia"/>
          <w:snapToGrid w:val="0"/>
          <w:lang w:eastAsia="ja-JP"/>
        </w:rPr>
        <w:t>完成</w:t>
      </w:r>
      <w:r w:rsidR="003C0C07" w:rsidRPr="00004BD3">
        <w:rPr>
          <w:rFonts w:ascii="MS PGothic" w:eastAsia="MS PGothic" w:hAnsi="MS PGothic" w:hint="eastAsia"/>
          <w:snapToGrid w:val="0"/>
          <w:lang w:eastAsia="ja-JP"/>
        </w:rPr>
        <w:t>工事又は</w:t>
      </w:r>
      <w:r w:rsidR="00C95EBD" w:rsidRPr="00004BD3">
        <w:rPr>
          <w:rFonts w:ascii="MS PGothic" w:eastAsia="MS PGothic" w:hAnsi="MS PGothic" w:hint="eastAsia"/>
          <w:snapToGrid w:val="0"/>
          <w:lang w:eastAsia="ja-JP"/>
        </w:rPr>
        <w:t>未完成</w:t>
      </w:r>
      <w:r w:rsidR="003C0C07" w:rsidRPr="00004BD3">
        <w:rPr>
          <w:rFonts w:ascii="MS PGothic" w:eastAsia="MS PGothic" w:hAnsi="MS PGothic" w:hint="eastAsia"/>
          <w:snapToGrid w:val="0"/>
          <w:lang w:eastAsia="ja-JP"/>
        </w:rPr>
        <w:t>工事（</w:t>
      </w:r>
      <w:r w:rsidR="00FC025E" w:rsidRPr="00004BD3">
        <w:rPr>
          <w:rFonts w:ascii="MS PGothic" w:eastAsia="MS PGothic" w:hAnsi="MS PGothic" w:hint="eastAsia"/>
          <w:snapToGrid w:val="0"/>
          <w:lang w:eastAsia="ja-JP"/>
        </w:rPr>
        <w:t>投下済み</w:t>
      </w:r>
      <w:r w:rsidR="00C95EBD" w:rsidRPr="00004BD3">
        <w:rPr>
          <w:rFonts w:ascii="MS PGothic" w:eastAsia="MS PGothic" w:hAnsi="MS PGothic" w:hint="eastAsia"/>
          <w:snapToGrid w:val="0"/>
          <w:lang w:eastAsia="ja-JP"/>
        </w:rPr>
        <w:t>工事</w:t>
      </w:r>
      <w:r w:rsidR="00FC025E" w:rsidRPr="00004BD3">
        <w:rPr>
          <w:rFonts w:ascii="MS PGothic" w:eastAsia="MS PGothic" w:hAnsi="MS PGothic" w:hint="eastAsia"/>
          <w:snapToGrid w:val="0"/>
          <w:lang w:eastAsia="ja-JP"/>
        </w:rPr>
        <w:t>原価が総建設原価の40％以上を占めるものを指す</w:t>
      </w:r>
      <w:r w:rsidR="003C0C07" w:rsidRPr="00004BD3">
        <w:rPr>
          <w:rFonts w:ascii="MS PGothic" w:eastAsia="MS PGothic" w:hAnsi="MS PGothic" w:hint="eastAsia"/>
          <w:snapToGrid w:val="0"/>
          <w:lang w:eastAsia="ja-JP"/>
        </w:rPr>
        <w:t>）</w:t>
      </w:r>
      <w:r w:rsidR="00712165" w:rsidRPr="00004BD3">
        <w:rPr>
          <w:rFonts w:ascii="MS PGothic" w:eastAsia="MS PGothic" w:hAnsi="MS PGothic" w:hint="eastAsia"/>
          <w:snapToGrid w:val="0"/>
          <w:lang w:eastAsia="ja-JP"/>
        </w:rPr>
        <w:t>を購入する場合。</w:t>
      </w:r>
    </w:p>
    <w:p w:rsidR="00FC025E" w:rsidRPr="00004BD3" w:rsidRDefault="00FC025E" w:rsidP="008B22AE">
      <w:pPr>
        <w:ind w:left="2058" w:right="57" w:hanging="196"/>
        <w:jc w:val="both"/>
        <w:rPr>
          <w:rFonts w:ascii="MS PGothic" w:eastAsia="MS PGothic" w:hAnsi="MS PGothic"/>
          <w:snapToGrid w:val="0"/>
          <w:lang w:eastAsia="ja-JP"/>
        </w:rPr>
      </w:pPr>
      <w:r w:rsidRPr="00004BD3">
        <w:rPr>
          <w:rFonts w:ascii="MS PGothic" w:eastAsia="MS PGothic" w:hAnsi="MS PGothic" w:hint="eastAsia"/>
          <w:snapToGrid w:val="0"/>
          <w:lang w:eastAsia="ja-JP"/>
        </w:rPr>
        <w:t>2.</w:t>
      </w:r>
      <w:r w:rsidR="00712165" w:rsidRPr="00004BD3">
        <w:rPr>
          <w:rFonts w:ascii="MS PGothic" w:eastAsia="MS PGothic" w:hAnsi="MS PGothic" w:hint="eastAsia"/>
          <w:snapToGrid w:val="0"/>
          <w:lang w:eastAsia="ja-JP"/>
        </w:rPr>
        <w:t>土地又は既存建物を</w:t>
      </w:r>
      <w:r w:rsidRPr="00004BD3">
        <w:rPr>
          <w:rFonts w:ascii="MS PGothic" w:eastAsia="MS PGothic" w:hAnsi="MS PGothic" w:hint="eastAsia"/>
          <w:snapToGrid w:val="0"/>
          <w:lang w:eastAsia="ja-JP"/>
        </w:rPr>
        <w:t>売買</w:t>
      </w:r>
      <w:r w:rsidR="00712165" w:rsidRPr="00004BD3">
        <w:rPr>
          <w:rFonts w:ascii="MS PGothic" w:eastAsia="MS PGothic" w:hAnsi="MS PGothic" w:hint="eastAsia"/>
          <w:snapToGrid w:val="0"/>
          <w:lang w:eastAsia="ja-JP"/>
        </w:rPr>
        <w:t>する場合。</w:t>
      </w:r>
    </w:p>
    <w:p w:rsidR="00FC025E" w:rsidRPr="00004BD3" w:rsidRDefault="00FC025E" w:rsidP="008B22AE">
      <w:pPr>
        <w:ind w:left="2058" w:right="57" w:hanging="196"/>
        <w:jc w:val="both"/>
        <w:rPr>
          <w:rFonts w:ascii="MS PGothic" w:eastAsia="MS PGothic" w:hAnsi="MS PGothic"/>
          <w:snapToGrid w:val="0"/>
          <w:lang w:eastAsia="ja-JP"/>
        </w:rPr>
      </w:pPr>
      <w:r w:rsidRPr="00004BD3">
        <w:rPr>
          <w:rFonts w:ascii="MS PGothic" w:eastAsia="MS PGothic" w:hAnsi="MS PGothic" w:hint="eastAsia"/>
          <w:snapToGrid w:val="0"/>
          <w:lang w:eastAsia="ja-JP"/>
        </w:rPr>
        <w:t>3.共同建設方式契約書の相手から</w:t>
      </w:r>
      <w:r w:rsidR="00712165" w:rsidRPr="00004BD3">
        <w:rPr>
          <w:rFonts w:ascii="MS PGothic" w:eastAsia="MS PGothic" w:hAnsi="MS PGothic" w:hint="eastAsia"/>
          <w:snapToGrid w:val="0"/>
          <w:lang w:eastAsia="ja-JP"/>
        </w:rPr>
        <w:t>土地又は家屋を購入し、販売する場合。</w:t>
      </w:r>
    </w:p>
    <w:p w:rsidR="00712165" w:rsidRPr="00004BD3" w:rsidRDefault="00712165" w:rsidP="008B22AE">
      <w:pPr>
        <w:ind w:left="2058" w:right="57" w:hanging="196"/>
        <w:jc w:val="both"/>
        <w:rPr>
          <w:rFonts w:ascii="MS PGothic" w:eastAsia="MS PGothic" w:hAnsi="MS PGothic"/>
          <w:snapToGrid w:val="0"/>
          <w:lang w:eastAsia="ja-JP"/>
        </w:rPr>
      </w:pPr>
      <w:r w:rsidRPr="00004BD3">
        <w:rPr>
          <w:rFonts w:ascii="MS PGothic" w:eastAsia="MS PGothic" w:hAnsi="MS PGothic" w:hint="eastAsia"/>
          <w:snapToGrid w:val="0"/>
          <w:lang w:eastAsia="ja-JP"/>
        </w:rPr>
        <w:t>4.関係者へ家屋又は土地を販売する場合。</w:t>
      </w:r>
    </w:p>
    <w:p w:rsidR="006C4262" w:rsidRPr="00004BD3" w:rsidRDefault="006C4262" w:rsidP="008B22AE">
      <w:pPr>
        <w:ind w:left="2058" w:right="57" w:hanging="196"/>
        <w:jc w:val="both"/>
        <w:rPr>
          <w:rFonts w:ascii="MS PGothic" w:eastAsia="MS PGothic" w:hAnsi="MS PGothic"/>
          <w:snapToGrid w:val="0"/>
          <w:lang w:eastAsia="ja-JP"/>
        </w:rPr>
      </w:pPr>
    </w:p>
    <w:p w:rsidR="00210DED" w:rsidRPr="00004BD3" w:rsidRDefault="00210DED" w:rsidP="00971D90">
      <w:pPr>
        <w:ind w:left="882" w:right="57" w:hanging="938"/>
        <w:jc w:val="both"/>
        <w:rPr>
          <w:rFonts w:ascii="MS PGothic" w:eastAsia="MS PGothic" w:hAnsi="MS PGothic"/>
          <w:snapToGrid w:val="0"/>
          <w:lang w:eastAsia="ja-JP"/>
        </w:rPr>
      </w:pPr>
      <w:r w:rsidRPr="00004BD3">
        <w:rPr>
          <w:rFonts w:ascii="MS PGothic" w:eastAsia="MS PGothic" w:hAnsi="MS PGothic" w:hint="eastAsia"/>
          <w:snapToGrid w:val="0"/>
          <w:lang w:eastAsia="ja-JP"/>
        </w:rPr>
        <w:t>第</w:t>
      </w:r>
      <w:r w:rsidR="00566D16" w:rsidRPr="00004BD3">
        <w:rPr>
          <w:rFonts w:ascii="MS PGothic" w:eastAsia="MS PGothic" w:hAnsi="MS PGothic" w:hint="eastAsia"/>
          <w:snapToGrid w:val="0"/>
          <w:lang w:eastAsia="ja-JP"/>
        </w:rPr>
        <w:t xml:space="preserve">6条　</w:t>
      </w:r>
      <w:r w:rsidR="004947E1" w:rsidRPr="00004BD3">
        <w:rPr>
          <w:rFonts w:ascii="MS PGothic" w:eastAsia="MS PGothic" w:hAnsi="MS PGothic" w:hint="eastAsia"/>
          <w:snapToGrid w:val="0"/>
          <w:lang w:eastAsia="ja-JP"/>
        </w:rPr>
        <w:t>国内</w:t>
      </w:r>
      <w:r w:rsidR="00566D16" w:rsidRPr="00004BD3">
        <w:rPr>
          <w:rFonts w:ascii="MS PGothic" w:eastAsia="MS PGothic" w:hAnsi="MS PGothic" w:hint="eastAsia"/>
          <w:snapToGrid w:val="0"/>
          <w:lang w:eastAsia="ja-JP"/>
        </w:rPr>
        <w:t>発行者</w:t>
      </w:r>
      <w:r w:rsidR="00294DE0" w:rsidRPr="00004BD3">
        <w:rPr>
          <w:rFonts w:ascii="MS PGothic" w:eastAsia="MS PGothic" w:hAnsi="MS PGothic" w:hint="eastAsia"/>
          <w:snapToGrid w:val="0"/>
          <w:lang w:eastAsia="ja-JP"/>
        </w:rPr>
        <w:t>が</w:t>
      </w:r>
      <w:r w:rsidR="00566D16" w:rsidRPr="00004BD3">
        <w:rPr>
          <w:rFonts w:ascii="MS PGothic" w:eastAsia="MS PGothic" w:hAnsi="MS PGothic" w:hint="eastAsia"/>
          <w:snapToGrid w:val="0"/>
          <w:lang w:eastAsia="ja-JP"/>
        </w:rPr>
        <w:t>情報ソフト会社の身分としてその株式のグレタイ</w:t>
      </w:r>
      <w:r w:rsidR="0002178C" w:rsidRPr="00004BD3">
        <w:rPr>
          <w:rFonts w:ascii="MS PGothic" w:eastAsia="MS PGothic" w:hAnsi="MS PGothic" w:hint="eastAsia"/>
          <w:lang w:eastAsia="ja-JP"/>
        </w:rPr>
        <w:t>売買市場</w:t>
      </w:r>
      <w:r w:rsidR="00566D16" w:rsidRPr="00004BD3">
        <w:rPr>
          <w:rFonts w:ascii="MS PGothic" w:eastAsia="MS PGothic" w:hAnsi="MS PGothic" w:hint="eastAsia"/>
          <w:snapToGrid w:val="0"/>
          <w:lang w:eastAsia="ja-JP"/>
        </w:rPr>
        <w:t>売買を申請する場合には、</w:t>
      </w:r>
      <w:r w:rsidR="0027343D" w:rsidRPr="00004BD3">
        <w:rPr>
          <w:rFonts w:ascii="MS PGothic" w:eastAsia="MS PGothic" w:hAnsi="MS PGothic" w:hint="eastAsia"/>
          <w:snapToGrid w:val="0"/>
          <w:lang w:eastAsia="ja-JP"/>
        </w:rPr>
        <w:t>それぞれ</w:t>
      </w:r>
      <w:r w:rsidR="00566D16" w:rsidRPr="00004BD3">
        <w:rPr>
          <w:rFonts w:ascii="MS PGothic" w:eastAsia="MS PGothic" w:hAnsi="MS PGothic" w:hint="eastAsia"/>
          <w:snapToGrid w:val="0"/>
          <w:lang w:eastAsia="ja-JP"/>
        </w:rPr>
        <w:t>以下の通り取り扱う必要がある。</w:t>
      </w:r>
    </w:p>
    <w:p w:rsidR="00DB67B3" w:rsidRPr="00004BD3" w:rsidRDefault="00210DED" w:rsidP="00971D90">
      <w:pPr>
        <w:ind w:left="1288" w:hanging="420"/>
        <w:rPr>
          <w:rFonts w:ascii="MS PGothic" w:eastAsia="MS PGothic" w:hAnsi="MS PGothic"/>
          <w:lang w:eastAsia="ja-JP"/>
        </w:rPr>
      </w:pPr>
      <w:r w:rsidRPr="00004BD3">
        <w:rPr>
          <w:rFonts w:ascii="MS PGothic" w:eastAsia="MS PGothic" w:hAnsi="MS PGothic" w:hint="eastAsia"/>
          <w:lang w:eastAsia="ja-JP"/>
        </w:rPr>
        <w:t>一、</w:t>
      </w:r>
      <w:r w:rsidR="00566D16" w:rsidRPr="00004BD3">
        <w:rPr>
          <w:rFonts w:ascii="MS PGothic" w:eastAsia="MS PGothic" w:hAnsi="MS PGothic" w:hint="eastAsia"/>
          <w:lang w:eastAsia="ja-JP"/>
        </w:rPr>
        <w:t>公開説明書の要約部分（</w:t>
      </w:r>
      <w:r w:rsidR="00566D16" w:rsidRPr="00004BD3">
        <w:rPr>
          <w:rFonts w:ascii="MS PGothic" w:eastAsia="MS PGothic" w:hAnsi="MS PGothic"/>
          <w:lang w:eastAsia="ja-JP"/>
        </w:rPr>
        <w:t>記載事項準則第</w:t>
      </w:r>
      <w:r w:rsidR="00566D16" w:rsidRPr="00004BD3">
        <w:rPr>
          <w:rFonts w:ascii="MS PGothic" w:eastAsia="MS PGothic" w:hAnsi="MS PGothic" w:hint="eastAsia"/>
          <w:lang w:eastAsia="ja-JP"/>
        </w:rPr>
        <w:t>7</w:t>
      </w:r>
      <w:r w:rsidR="00566D16" w:rsidRPr="00004BD3">
        <w:rPr>
          <w:rFonts w:ascii="MS PGothic" w:eastAsia="MS PGothic" w:hAnsi="MS PGothic"/>
          <w:lang w:eastAsia="ja-JP"/>
        </w:rPr>
        <w:t>条の</w:t>
      </w:r>
      <w:r w:rsidR="00646F89" w:rsidRPr="00004BD3">
        <w:rPr>
          <w:rFonts w:ascii="MS PGothic" w:eastAsia="MS PGothic" w:hAnsi="MS PGothic"/>
          <w:lang w:eastAsia="ja-JP"/>
        </w:rPr>
        <w:t>規定の補足</w:t>
      </w:r>
      <w:r w:rsidRPr="00004BD3">
        <w:rPr>
          <w:rFonts w:ascii="MS PGothic" w:eastAsia="MS PGothic" w:hAnsi="MS PGothic" w:hint="eastAsia"/>
          <w:lang w:eastAsia="ja-JP"/>
        </w:rPr>
        <w:t>）</w:t>
      </w:r>
      <w:r w:rsidR="00566D16" w:rsidRPr="00004BD3">
        <w:rPr>
          <w:rFonts w:ascii="MS PGothic" w:eastAsia="MS PGothic" w:hAnsi="MS PGothic" w:hint="eastAsia"/>
          <w:lang w:eastAsia="ja-JP"/>
        </w:rPr>
        <w:t>には、技術</w:t>
      </w:r>
      <w:r w:rsidR="00DB67B3" w:rsidRPr="00004BD3">
        <w:rPr>
          <w:rFonts w:ascii="MS PGothic" w:eastAsia="MS PGothic" w:hAnsi="MS PGothic" w:hint="eastAsia"/>
          <w:lang w:eastAsia="ja-JP"/>
        </w:rPr>
        <w:t>による現物</w:t>
      </w:r>
      <w:r w:rsidR="00566D16" w:rsidRPr="00004BD3">
        <w:rPr>
          <w:rFonts w:ascii="MS PGothic" w:eastAsia="MS PGothic" w:hAnsi="MS PGothic" w:hint="eastAsia"/>
          <w:lang w:eastAsia="ja-JP"/>
        </w:rPr>
        <w:t>出資</w:t>
      </w:r>
      <w:r w:rsidR="00C95EBD" w:rsidRPr="00004BD3">
        <w:rPr>
          <w:rFonts w:ascii="MS PGothic" w:eastAsia="MS PGothic" w:hAnsi="MS PGothic" w:hint="eastAsia"/>
          <w:lang w:eastAsia="ja-JP"/>
        </w:rPr>
        <w:t>を行った</w:t>
      </w:r>
      <w:r w:rsidR="00566D16" w:rsidRPr="00004BD3">
        <w:rPr>
          <w:rFonts w:ascii="MS PGothic" w:eastAsia="MS PGothic" w:hAnsi="MS PGothic" w:hint="eastAsia"/>
          <w:lang w:eastAsia="ja-JP"/>
        </w:rPr>
        <w:t>株主</w:t>
      </w:r>
      <w:r w:rsidR="00DB67B3" w:rsidRPr="00004BD3">
        <w:rPr>
          <w:rFonts w:ascii="MS PGothic" w:eastAsia="MS PGothic" w:hAnsi="MS PGothic" w:hint="eastAsia"/>
          <w:lang w:eastAsia="ja-JP"/>
        </w:rPr>
        <w:t>、各部門の管理職、技術・研究開発管理職及び関連技術・研究開発人員の職名、氏名及び持株比率を追加記入する必要がある。</w:t>
      </w:r>
    </w:p>
    <w:p w:rsidR="00DB67B3" w:rsidRPr="00004BD3" w:rsidRDefault="00DB67B3" w:rsidP="00971D90">
      <w:pPr>
        <w:ind w:left="1288" w:hanging="420"/>
        <w:rPr>
          <w:rFonts w:ascii="MS PGothic" w:eastAsia="MS PGothic" w:hAnsi="MS PGothic"/>
          <w:lang w:eastAsia="ja-JP"/>
        </w:rPr>
      </w:pPr>
      <w:r w:rsidRPr="00004BD3">
        <w:rPr>
          <w:rFonts w:ascii="MS PGothic" w:eastAsia="MS PGothic" w:hAnsi="MS PGothic" w:hint="eastAsia"/>
          <w:lang w:eastAsia="ja-JP"/>
        </w:rPr>
        <w:t>二、会社組織（記載事項準則第10条の</w:t>
      </w:r>
      <w:r w:rsidR="00646F89" w:rsidRPr="00004BD3">
        <w:rPr>
          <w:rFonts w:ascii="MS PGothic" w:eastAsia="MS PGothic" w:hAnsi="MS PGothic" w:hint="eastAsia"/>
          <w:lang w:eastAsia="ja-JP"/>
        </w:rPr>
        <w:t>規定の補足</w:t>
      </w:r>
      <w:r w:rsidRPr="00004BD3">
        <w:rPr>
          <w:rFonts w:ascii="MS PGothic" w:eastAsia="MS PGothic" w:hAnsi="MS PGothic" w:hint="eastAsia"/>
          <w:lang w:eastAsia="ja-JP"/>
        </w:rPr>
        <w:t>）には、技術及び研究開発人員の</w:t>
      </w:r>
      <w:r w:rsidR="00C85447" w:rsidRPr="00004BD3">
        <w:rPr>
          <w:rFonts w:ascii="MS PGothic" w:eastAsia="MS PGothic" w:hAnsi="MS PGothic" w:hint="eastAsia"/>
          <w:lang w:eastAsia="ja-JP"/>
        </w:rPr>
        <w:t>プロフィール</w:t>
      </w:r>
      <w:r w:rsidRPr="00004BD3">
        <w:rPr>
          <w:rFonts w:ascii="MS PGothic" w:eastAsia="MS PGothic" w:hAnsi="MS PGothic" w:hint="eastAsia"/>
          <w:lang w:eastAsia="ja-JP"/>
        </w:rPr>
        <w:t>を追加記入する必要がある。</w:t>
      </w:r>
    </w:p>
    <w:p w:rsidR="00DB67B3" w:rsidRPr="00004BD3" w:rsidRDefault="00DB67B3" w:rsidP="00971D90">
      <w:pPr>
        <w:ind w:left="1288" w:hanging="420"/>
        <w:rPr>
          <w:rFonts w:ascii="MS PGothic" w:eastAsia="MS PGothic" w:hAnsi="MS PGothic"/>
          <w:lang w:eastAsia="ja-JP"/>
        </w:rPr>
      </w:pPr>
      <w:r w:rsidRPr="00004BD3">
        <w:rPr>
          <w:rFonts w:ascii="MS PGothic" w:eastAsia="MS PGothic" w:hAnsi="MS PGothic" w:hint="eastAsia"/>
          <w:lang w:eastAsia="ja-JP"/>
        </w:rPr>
        <w:t>三、資本金及び持分（記載事項準則第11条の</w:t>
      </w:r>
      <w:r w:rsidR="00646F89" w:rsidRPr="00004BD3">
        <w:rPr>
          <w:rFonts w:ascii="MS PGothic" w:eastAsia="MS PGothic" w:hAnsi="MS PGothic" w:hint="eastAsia"/>
          <w:lang w:eastAsia="ja-JP"/>
        </w:rPr>
        <w:t>規定の補足</w:t>
      </w:r>
      <w:r w:rsidRPr="00004BD3">
        <w:rPr>
          <w:rFonts w:ascii="MS PGothic" w:eastAsia="MS PGothic" w:hAnsi="MS PGothic" w:hint="eastAsia"/>
          <w:lang w:eastAsia="ja-JP"/>
        </w:rPr>
        <w:t>）には、現在の取締役、監査役、技術による現物出資の株主、支配人及び技術研究開発人員、並びに5％以上の株主持株の変動状況を追加記入する必要がある。</w:t>
      </w:r>
    </w:p>
    <w:p w:rsidR="00DB67B3" w:rsidRPr="00004BD3" w:rsidRDefault="00DB67B3" w:rsidP="00971D90">
      <w:pPr>
        <w:ind w:left="1288" w:hanging="420"/>
        <w:rPr>
          <w:rFonts w:ascii="MS PGothic" w:eastAsia="MS PGothic" w:hAnsi="MS PGothic"/>
          <w:lang w:eastAsia="ja-JP"/>
        </w:rPr>
      </w:pPr>
      <w:r w:rsidRPr="00004BD3">
        <w:rPr>
          <w:rFonts w:ascii="MS PGothic" w:eastAsia="MS PGothic" w:hAnsi="MS PGothic" w:hint="eastAsia"/>
          <w:lang w:eastAsia="ja-JP"/>
        </w:rPr>
        <w:t>四、会社の経営（記載事項準則第1</w:t>
      </w:r>
      <w:r w:rsidR="009A54D4" w:rsidRPr="00004BD3">
        <w:rPr>
          <w:rFonts w:ascii="MS PGothic" w:eastAsia="MS PGothic" w:hAnsi="MS PGothic" w:hint="eastAsia"/>
          <w:lang w:eastAsia="ja-JP"/>
        </w:rPr>
        <w:t>9</w:t>
      </w:r>
      <w:r w:rsidRPr="00004BD3">
        <w:rPr>
          <w:rFonts w:ascii="MS PGothic" w:eastAsia="MS PGothic" w:hAnsi="MS PGothic" w:hint="eastAsia"/>
          <w:lang w:eastAsia="ja-JP"/>
        </w:rPr>
        <w:t>条の</w:t>
      </w:r>
      <w:r w:rsidR="00646F89" w:rsidRPr="00004BD3">
        <w:rPr>
          <w:rFonts w:ascii="MS PGothic" w:eastAsia="MS PGothic" w:hAnsi="MS PGothic" w:hint="eastAsia"/>
          <w:lang w:eastAsia="ja-JP"/>
        </w:rPr>
        <w:t>規定の補足</w:t>
      </w:r>
      <w:r w:rsidRPr="00004BD3">
        <w:rPr>
          <w:rFonts w:ascii="MS PGothic" w:eastAsia="MS PGothic" w:hAnsi="MS PGothic" w:hint="eastAsia"/>
          <w:lang w:eastAsia="ja-JP"/>
        </w:rPr>
        <w:t>）について、下記の項目を追加記入する必要がある。</w:t>
      </w:r>
    </w:p>
    <w:p w:rsidR="00DB67B3" w:rsidRPr="00004BD3" w:rsidRDefault="00DB67B3" w:rsidP="004E3DE6">
      <w:pPr>
        <w:ind w:left="1792" w:hanging="504"/>
        <w:rPr>
          <w:rFonts w:ascii="MS PGothic" w:eastAsia="MS PGothic" w:hAnsi="MS PGothic"/>
          <w:lang w:eastAsia="ja-JP"/>
        </w:rPr>
      </w:pPr>
      <w:r w:rsidRPr="00004BD3">
        <w:rPr>
          <w:rFonts w:ascii="MS PGothic" w:eastAsia="MS PGothic" w:hAnsi="MS PGothic" w:hint="eastAsia"/>
          <w:lang w:eastAsia="ja-JP"/>
        </w:rPr>
        <w:t>（一）市場及び生産販売の概況に製品の技術分析及び継続開発の研究開発計画を追加記入する必要がある。その内容は下記のことを含む。</w:t>
      </w:r>
    </w:p>
    <w:p w:rsidR="00DB67B3" w:rsidRPr="00004BD3" w:rsidRDefault="00DB67B3" w:rsidP="004E3DE6">
      <w:pPr>
        <w:ind w:leftChars="746" w:left="1970" w:hangingChars="75" w:hanging="180"/>
        <w:rPr>
          <w:rFonts w:ascii="MS PGothic" w:eastAsia="MS PGothic" w:hAnsi="MS PGothic"/>
          <w:lang w:eastAsia="ja-JP"/>
        </w:rPr>
      </w:pPr>
      <w:r w:rsidRPr="00004BD3">
        <w:rPr>
          <w:rFonts w:ascii="MS PGothic" w:eastAsia="MS PGothic" w:hAnsi="MS PGothic" w:hint="eastAsia"/>
          <w:lang w:eastAsia="ja-JP"/>
        </w:rPr>
        <w:t>1直近五年及び将来三年の計画に基づく研究項目及び研究経費。</w:t>
      </w:r>
    </w:p>
    <w:p w:rsidR="00DB67B3" w:rsidRPr="00004BD3" w:rsidRDefault="00DB67B3" w:rsidP="004E3DE6">
      <w:pPr>
        <w:ind w:leftChars="746" w:left="1970" w:hangingChars="75" w:hanging="180"/>
        <w:rPr>
          <w:rFonts w:ascii="MS PGothic" w:eastAsia="MS PGothic" w:hAnsi="MS PGothic"/>
          <w:lang w:eastAsia="ja-JP"/>
        </w:rPr>
      </w:pPr>
      <w:r w:rsidRPr="00004BD3">
        <w:rPr>
          <w:rFonts w:ascii="MS PGothic" w:eastAsia="MS PGothic" w:hAnsi="MS PGothic" w:hint="eastAsia"/>
          <w:lang w:eastAsia="ja-JP"/>
        </w:rPr>
        <w:t>2.製品の生産開発技術のレベル、ソース、確保</w:t>
      </w:r>
      <w:r w:rsidR="00C85447" w:rsidRPr="00004BD3">
        <w:rPr>
          <w:rFonts w:ascii="MS PGothic" w:eastAsia="MS PGothic" w:hAnsi="MS PGothic" w:hint="eastAsia"/>
          <w:lang w:eastAsia="ja-JP"/>
        </w:rPr>
        <w:t>状況</w:t>
      </w:r>
      <w:r w:rsidRPr="00004BD3">
        <w:rPr>
          <w:rFonts w:ascii="MS PGothic" w:eastAsia="MS PGothic" w:hAnsi="MS PGothic" w:hint="eastAsia"/>
          <w:lang w:eastAsia="ja-JP"/>
        </w:rPr>
        <w:t>（特許権及び法律保護状況）</w:t>
      </w:r>
      <w:r w:rsidR="00C85447" w:rsidRPr="00004BD3">
        <w:rPr>
          <w:rFonts w:ascii="MS PGothic" w:eastAsia="MS PGothic" w:hAnsi="MS PGothic" w:hint="eastAsia"/>
          <w:lang w:eastAsia="ja-JP"/>
        </w:rPr>
        <w:t>及び更新</w:t>
      </w:r>
      <w:r w:rsidRPr="00004BD3">
        <w:rPr>
          <w:rFonts w:ascii="MS PGothic" w:eastAsia="MS PGothic" w:hAnsi="MS PGothic" w:hint="eastAsia"/>
          <w:lang w:eastAsia="ja-JP"/>
        </w:rPr>
        <w:t>。</w:t>
      </w:r>
    </w:p>
    <w:p w:rsidR="00DB67B3" w:rsidRPr="00004BD3" w:rsidRDefault="00DB67B3" w:rsidP="004E3DE6">
      <w:pPr>
        <w:ind w:leftChars="746" w:left="1970" w:hangingChars="75" w:hanging="180"/>
        <w:rPr>
          <w:rFonts w:ascii="MS PGothic" w:eastAsia="MS PGothic" w:hAnsi="MS PGothic"/>
          <w:lang w:eastAsia="ja-JP"/>
        </w:rPr>
      </w:pPr>
      <w:r w:rsidRPr="00004BD3">
        <w:rPr>
          <w:rFonts w:ascii="MS PGothic" w:eastAsia="MS PGothic" w:hAnsi="MS PGothic" w:hint="eastAsia"/>
          <w:lang w:eastAsia="ja-JP"/>
        </w:rPr>
        <w:t>3.現在の主な製品の競争力の優位性、ライフサイクル、継続発展性及び新製品の研究開発計画。</w:t>
      </w:r>
    </w:p>
    <w:p w:rsidR="00DB67B3" w:rsidRPr="00004BD3" w:rsidRDefault="00DB67B3" w:rsidP="004E3DE6">
      <w:pPr>
        <w:ind w:left="1792" w:hanging="504"/>
        <w:rPr>
          <w:rFonts w:ascii="MS PGothic" w:eastAsia="MS PGothic" w:hAnsi="MS PGothic"/>
          <w:lang w:eastAsia="ja-JP"/>
        </w:rPr>
      </w:pPr>
      <w:r w:rsidRPr="00004BD3">
        <w:rPr>
          <w:rFonts w:ascii="MS PGothic" w:eastAsia="MS PGothic" w:hAnsi="MS PGothic" w:hint="eastAsia"/>
          <w:lang w:eastAsia="ja-JP"/>
        </w:rPr>
        <w:lastRenderedPageBreak/>
        <w:t>（二）直近三年度の従業員の人数において、支配人、技術者及び研究開発人員、並びにその他の従業員の異動状況を追加記入する必要がある。</w:t>
      </w:r>
    </w:p>
    <w:p w:rsidR="006C4262" w:rsidRPr="00004BD3" w:rsidRDefault="006C4262" w:rsidP="004E3DE6">
      <w:pPr>
        <w:ind w:left="1792" w:hanging="504"/>
        <w:rPr>
          <w:rFonts w:ascii="MS PGothic" w:eastAsia="MS PGothic" w:hAnsi="MS PGothic"/>
          <w:lang w:eastAsia="ja-JP"/>
        </w:rPr>
      </w:pPr>
    </w:p>
    <w:p w:rsidR="00760819" w:rsidRPr="00004BD3" w:rsidRDefault="00760819" w:rsidP="006C4262">
      <w:pPr>
        <w:ind w:left="882" w:right="57" w:hanging="882"/>
        <w:jc w:val="both"/>
        <w:rPr>
          <w:rFonts w:ascii="MS PGothic" w:eastAsia="MS PGothic" w:hAnsi="MS PGothic"/>
          <w:snapToGrid w:val="0"/>
          <w:lang w:eastAsia="ja-JP"/>
        </w:rPr>
      </w:pPr>
      <w:r w:rsidRPr="00004BD3">
        <w:rPr>
          <w:rFonts w:ascii="MS PGothic" w:eastAsia="MS PGothic" w:hAnsi="MS PGothic" w:hint="eastAsia"/>
          <w:snapToGrid w:val="0"/>
          <w:lang w:eastAsia="ja-JP"/>
        </w:rPr>
        <w:t>第7条　発行者</w:t>
      </w:r>
      <w:r w:rsidR="00294DE0" w:rsidRPr="00004BD3">
        <w:rPr>
          <w:rFonts w:ascii="MS PGothic" w:eastAsia="MS PGothic" w:hAnsi="MS PGothic" w:hint="eastAsia"/>
          <w:snapToGrid w:val="0"/>
          <w:lang w:eastAsia="ja-JP"/>
        </w:rPr>
        <w:t>が</w:t>
      </w:r>
      <w:r w:rsidRPr="00004BD3">
        <w:rPr>
          <w:rFonts w:ascii="MS PGothic" w:eastAsia="MS PGothic" w:hAnsi="MS PGothic" w:hint="eastAsia"/>
          <w:snapToGrid w:val="0"/>
          <w:lang w:eastAsia="ja-JP"/>
        </w:rPr>
        <w:t>投資持株会社の身分としてその株式のグレタイ</w:t>
      </w:r>
      <w:r w:rsidR="0002178C" w:rsidRPr="00004BD3">
        <w:rPr>
          <w:rFonts w:ascii="MS PGothic" w:eastAsia="MS PGothic" w:hAnsi="MS PGothic" w:hint="eastAsia"/>
          <w:lang w:eastAsia="ja-JP"/>
        </w:rPr>
        <w:t>売買市場</w:t>
      </w:r>
      <w:r w:rsidRPr="00004BD3">
        <w:rPr>
          <w:rFonts w:ascii="MS PGothic" w:eastAsia="MS PGothic" w:hAnsi="MS PGothic" w:hint="eastAsia"/>
          <w:snapToGrid w:val="0"/>
          <w:lang w:eastAsia="ja-JP"/>
        </w:rPr>
        <w:t>売買を申請する場合には、会社の経営部分について</w:t>
      </w:r>
      <w:r w:rsidR="009E49E3" w:rsidRPr="00004BD3">
        <w:rPr>
          <w:rFonts w:ascii="MS PGothic" w:eastAsia="MS PGothic" w:hAnsi="MS PGothic"/>
          <w:snapToGrid w:val="0"/>
          <w:lang w:eastAsia="ja-JP"/>
        </w:rPr>
        <w:t>（</w:t>
      </w:r>
      <w:r w:rsidR="009E49E3" w:rsidRPr="00004BD3">
        <w:rPr>
          <w:rFonts w:ascii="MS PGothic" w:eastAsia="MS PGothic" w:hAnsi="MS PGothic"/>
          <w:lang w:eastAsia="ja-JP"/>
        </w:rPr>
        <w:t>記載事項準則第</w:t>
      </w:r>
      <w:r w:rsidR="009A54D4" w:rsidRPr="00004BD3">
        <w:rPr>
          <w:rFonts w:ascii="MS PGothic" w:eastAsia="MS PGothic" w:hAnsi="MS PGothic" w:hint="eastAsia"/>
          <w:lang w:eastAsia="ja-JP"/>
        </w:rPr>
        <w:t>19</w:t>
      </w:r>
      <w:r w:rsidR="009E49E3" w:rsidRPr="00004BD3">
        <w:rPr>
          <w:rFonts w:ascii="MS PGothic" w:eastAsia="MS PGothic" w:hAnsi="MS PGothic"/>
          <w:lang w:eastAsia="ja-JP"/>
        </w:rPr>
        <w:t>条の</w:t>
      </w:r>
      <w:r w:rsidR="00646F89" w:rsidRPr="00004BD3">
        <w:rPr>
          <w:rFonts w:ascii="MS PGothic" w:eastAsia="MS PGothic" w:hAnsi="MS PGothic"/>
          <w:lang w:eastAsia="ja-JP"/>
        </w:rPr>
        <w:t>規定の補足</w:t>
      </w:r>
      <w:r w:rsidR="009E49E3" w:rsidRPr="00004BD3">
        <w:rPr>
          <w:rFonts w:ascii="MS PGothic" w:eastAsia="MS PGothic" w:hAnsi="MS PGothic"/>
          <w:snapToGrid w:val="0"/>
          <w:lang w:eastAsia="ja-JP"/>
        </w:rPr>
        <w:t>）</w:t>
      </w:r>
      <w:r w:rsidR="009E49E3" w:rsidRPr="00004BD3">
        <w:rPr>
          <w:rFonts w:ascii="MS PGothic" w:eastAsia="MS PGothic" w:hAnsi="MS PGothic" w:hint="eastAsia"/>
          <w:snapToGrid w:val="0"/>
          <w:lang w:eastAsia="ja-JP"/>
        </w:rPr>
        <w:t>下記の事項を追加記入する必要</w:t>
      </w:r>
      <w:r w:rsidRPr="00004BD3">
        <w:rPr>
          <w:rFonts w:ascii="MS PGothic" w:eastAsia="MS PGothic" w:hAnsi="MS PGothic" w:hint="eastAsia"/>
          <w:snapToGrid w:val="0"/>
          <w:lang w:eastAsia="ja-JP"/>
        </w:rPr>
        <w:t>がある。</w:t>
      </w:r>
    </w:p>
    <w:p w:rsidR="004602C8" w:rsidRPr="00004BD3" w:rsidRDefault="004602C8" w:rsidP="006C4262">
      <w:pPr>
        <w:ind w:left="1428" w:hanging="532"/>
        <w:rPr>
          <w:rFonts w:ascii="MS PGothic" w:eastAsia="MS PGothic" w:hAnsi="MS PGothic"/>
          <w:lang w:eastAsia="ja-JP"/>
        </w:rPr>
      </w:pPr>
      <w:r w:rsidRPr="00004BD3">
        <w:rPr>
          <w:rFonts w:ascii="MS PGothic" w:eastAsia="MS PGothic" w:hAnsi="MS PGothic" w:hint="eastAsia"/>
          <w:lang w:eastAsia="ja-JP"/>
        </w:rPr>
        <w:t>一、発行者の経営決定。</w:t>
      </w:r>
    </w:p>
    <w:p w:rsidR="004602C8" w:rsidRPr="00004BD3" w:rsidRDefault="004602C8" w:rsidP="006C4262">
      <w:pPr>
        <w:ind w:left="1428" w:hanging="532"/>
        <w:rPr>
          <w:rFonts w:ascii="MS PGothic" w:eastAsia="MS PGothic" w:hAnsi="MS PGothic"/>
          <w:lang w:eastAsia="ja-JP"/>
        </w:rPr>
      </w:pPr>
      <w:r w:rsidRPr="00004BD3">
        <w:rPr>
          <w:rFonts w:ascii="MS PGothic" w:eastAsia="MS PGothic" w:hAnsi="MS PGothic" w:hint="eastAsia"/>
          <w:lang w:eastAsia="ja-JP"/>
        </w:rPr>
        <w:t>二、発行者の被持株会社に対する管理及び監督方式。</w:t>
      </w:r>
    </w:p>
    <w:p w:rsidR="004602C8" w:rsidRPr="00004BD3" w:rsidRDefault="004602C8" w:rsidP="006C4262">
      <w:pPr>
        <w:ind w:left="1428" w:hanging="532"/>
        <w:rPr>
          <w:rFonts w:ascii="MS PGothic" w:eastAsia="MS PGothic" w:hAnsi="MS PGothic"/>
          <w:lang w:eastAsia="ja-JP"/>
        </w:rPr>
      </w:pPr>
      <w:r w:rsidRPr="00004BD3">
        <w:rPr>
          <w:rFonts w:ascii="MS PGothic" w:eastAsia="MS PGothic" w:hAnsi="MS PGothic" w:hint="eastAsia"/>
          <w:lang w:eastAsia="ja-JP"/>
        </w:rPr>
        <w:t>三、被持株会社の経営。</w:t>
      </w:r>
    </w:p>
    <w:p w:rsidR="00210DED" w:rsidRPr="00004BD3" w:rsidRDefault="00210DED" w:rsidP="00074571">
      <w:pPr>
        <w:ind w:left="1624" w:hanging="490"/>
        <w:rPr>
          <w:rFonts w:ascii="MS PGothic" w:eastAsia="MS PGothic" w:hAnsi="MS PGothic"/>
          <w:lang w:eastAsia="ja-JP"/>
        </w:rPr>
      </w:pPr>
    </w:p>
    <w:p w:rsidR="00210DED" w:rsidRPr="00004BD3" w:rsidRDefault="00210DED" w:rsidP="004E3DE6">
      <w:pPr>
        <w:ind w:left="938" w:right="57" w:hanging="938"/>
        <w:jc w:val="both"/>
        <w:rPr>
          <w:rFonts w:ascii="標楷體" w:eastAsia="標楷體"/>
          <w:snapToGrid w:val="0"/>
          <w:lang w:eastAsia="ja-JP"/>
        </w:rPr>
      </w:pPr>
      <w:r w:rsidRPr="00004BD3">
        <w:rPr>
          <w:rFonts w:ascii="MS PGothic" w:eastAsia="MS PGothic" w:hAnsi="MS PGothic" w:hint="eastAsia"/>
          <w:snapToGrid w:val="0"/>
          <w:lang w:eastAsia="ja-JP"/>
        </w:rPr>
        <w:t>第</w:t>
      </w:r>
      <w:r w:rsidR="0027343D" w:rsidRPr="00004BD3">
        <w:rPr>
          <w:rFonts w:ascii="MS PGothic" w:eastAsia="MS PGothic" w:hAnsi="MS PGothic" w:hint="eastAsia"/>
          <w:snapToGrid w:val="0"/>
          <w:lang w:eastAsia="ja-JP"/>
        </w:rPr>
        <w:t>8</w:t>
      </w:r>
      <w:r w:rsidRPr="00004BD3">
        <w:rPr>
          <w:rFonts w:ascii="MS PGothic" w:eastAsia="MS PGothic" w:hAnsi="MS PGothic" w:hint="eastAsia"/>
          <w:snapToGrid w:val="0"/>
          <w:lang w:eastAsia="ja-JP"/>
        </w:rPr>
        <w:t xml:space="preserve"> </w:t>
      </w:r>
      <w:r w:rsidR="0027343D" w:rsidRPr="00004BD3">
        <w:rPr>
          <w:rFonts w:ascii="MS PGothic" w:eastAsia="MS PGothic" w:hAnsi="MS PGothic" w:hint="eastAsia"/>
          <w:snapToGrid w:val="0"/>
          <w:lang w:eastAsia="ja-JP"/>
        </w:rPr>
        <w:t>条</w:t>
      </w:r>
      <w:r w:rsidRPr="00004BD3">
        <w:rPr>
          <w:rFonts w:ascii="MS PGothic" w:eastAsia="MS PGothic" w:hAnsi="MS PGothic" w:hint="eastAsia"/>
          <w:snapToGrid w:val="0"/>
          <w:lang w:eastAsia="ja-JP"/>
        </w:rPr>
        <w:t xml:space="preserve"> </w:t>
      </w:r>
      <w:r w:rsidR="004947E1" w:rsidRPr="00004BD3">
        <w:rPr>
          <w:rFonts w:ascii="MS PGothic" w:eastAsia="MS PGothic" w:hAnsi="MS PGothic" w:hint="eastAsia"/>
          <w:snapToGrid w:val="0"/>
          <w:lang w:eastAsia="ja-JP"/>
        </w:rPr>
        <w:t>国内</w:t>
      </w:r>
      <w:r w:rsidR="0027343D" w:rsidRPr="00004BD3">
        <w:rPr>
          <w:rFonts w:ascii="MS PGothic" w:eastAsia="MS PGothic" w:hAnsi="MS PGothic" w:hint="eastAsia"/>
          <w:snapToGrid w:val="0"/>
          <w:lang w:eastAsia="ja-JP"/>
        </w:rPr>
        <w:t>発行者</w:t>
      </w:r>
      <w:r w:rsidR="00294DE0" w:rsidRPr="00004BD3">
        <w:rPr>
          <w:rFonts w:ascii="MS PGothic" w:eastAsia="MS PGothic" w:hAnsi="MS PGothic" w:hint="eastAsia"/>
          <w:snapToGrid w:val="0"/>
          <w:lang w:eastAsia="ja-JP"/>
        </w:rPr>
        <w:t>が</w:t>
      </w:r>
      <w:r w:rsidR="0027343D" w:rsidRPr="00004BD3">
        <w:rPr>
          <w:rFonts w:ascii="MS PGothic" w:eastAsia="MS PGothic" w:hAnsi="MS PGothic" w:hint="eastAsia"/>
          <w:snapToGrid w:val="0"/>
          <w:lang w:eastAsia="ja-JP"/>
        </w:rPr>
        <w:t>公共</w:t>
      </w:r>
      <w:r w:rsidR="00C95EBD" w:rsidRPr="00004BD3">
        <w:rPr>
          <w:rFonts w:ascii="MS PGothic" w:eastAsia="MS PGothic" w:hAnsi="MS PGothic" w:hint="eastAsia"/>
          <w:snapToGrid w:val="0"/>
          <w:lang w:eastAsia="ja-JP"/>
        </w:rPr>
        <w:t>工事</w:t>
      </w:r>
      <w:r w:rsidR="0027343D" w:rsidRPr="00004BD3">
        <w:rPr>
          <w:rFonts w:ascii="MS PGothic" w:eastAsia="MS PGothic" w:hAnsi="MS PGothic" w:hint="eastAsia"/>
          <w:snapToGrid w:val="0"/>
          <w:lang w:eastAsia="ja-JP"/>
        </w:rPr>
        <w:t>へ関与する民間機構の身分としてその株式のグレタイ</w:t>
      </w:r>
      <w:r w:rsidR="0002178C" w:rsidRPr="00004BD3">
        <w:rPr>
          <w:rFonts w:ascii="MS PGothic" w:eastAsia="MS PGothic" w:hAnsi="MS PGothic" w:hint="eastAsia"/>
          <w:lang w:eastAsia="ja-JP"/>
        </w:rPr>
        <w:t>売買市場</w:t>
      </w:r>
      <w:r w:rsidR="0027343D" w:rsidRPr="00004BD3">
        <w:rPr>
          <w:rFonts w:ascii="MS PGothic" w:eastAsia="MS PGothic" w:hAnsi="MS PGothic" w:hint="eastAsia"/>
          <w:snapToGrid w:val="0"/>
          <w:lang w:eastAsia="ja-JP"/>
        </w:rPr>
        <w:t>売買を申請する場合には、それぞれ以下の通り取り扱う必要がある。</w:t>
      </w:r>
    </w:p>
    <w:p w:rsidR="0027343D" w:rsidRPr="00004BD3" w:rsidRDefault="0027343D" w:rsidP="004E3DE6">
      <w:pPr>
        <w:ind w:left="1344" w:hanging="434"/>
        <w:rPr>
          <w:rFonts w:ascii="MS PGothic" w:eastAsia="MS PGothic" w:hAnsi="MS PGothic"/>
          <w:lang w:eastAsia="ja-JP"/>
        </w:rPr>
      </w:pPr>
      <w:r w:rsidRPr="00004BD3">
        <w:rPr>
          <w:rFonts w:ascii="MS PGothic" w:eastAsia="MS PGothic" w:hAnsi="MS PGothic" w:hint="eastAsia"/>
          <w:lang w:eastAsia="ja-JP"/>
        </w:rPr>
        <w:t>一、公開説明書の表紙（記載事項準則第3条の規定の補足）において、</w:t>
      </w:r>
      <w:r w:rsidR="001050DF" w:rsidRPr="00004BD3">
        <w:rPr>
          <w:rFonts w:ascii="MS PGothic" w:eastAsia="MS PGothic" w:hAnsi="MS PGothic" w:hint="eastAsia"/>
          <w:lang w:eastAsia="ja-JP"/>
        </w:rPr>
        <w:t>明確に</w:t>
      </w:r>
      <w:r w:rsidRPr="00004BD3">
        <w:rPr>
          <w:rFonts w:ascii="MS PGothic" w:eastAsia="MS PGothic" w:hAnsi="MS PGothic" w:hint="eastAsia"/>
          <w:lang w:eastAsia="ja-JP"/>
        </w:rPr>
        <w:t>当該会社が取得したコンセッション</w:t>
      </w:r>
      <w:r w:rsidR="00B301C0" w:rsidRPr="00004BD3">
        <w:rPr>
          <w:rFonts w:ascii="MS PGothic" w:eastAsia="MS PGothic" w:hAnsi="MS PGothic" w:hint="eastAsia"/>
          <w:lang w:eastAsia="ja-JP"/>
        </w:rPr>
        <w:t>の存続期間</w:t>
      </w:r>
      <w:r w:rsidR="0037308C" w:rsidRPr="00004BD3">
        <w:rPr>
          <w:rFonts w:ascii="MS PGothic" w:eastAsia="MS PGothic" w:hAnsi="MS PGothic" w:hint="eastAsia"/>
          <w:lang w:eastAsia="ja-JP"/>
        </w:rPr>
        <w:t>に加え</w:t>
      </w:r>
      <w:r w:rsidR="00B301C0" w:rsidRPr="00004BD3">
        <w:rPr>
          <w:rFonts w:ascii="MS PGothic" w:eastAsia="MS PGothic" w:hAnsi="MS PGothic" w:hint="eastAsia"/>
          <w:lang w:eastAsia="ja-JP"/>
        </w:rPr>
        <w:t>、</w:t>
      </w:r>
      <w:r w:rsidRPr="00004BD3">
        <w:rPr>
          <w:rFonts w:ascii="MS PGothic" w:eastAsia="MS PGothic" w:hAnsi="MS PGothic" w:hint="eastAsia"/>
          <w:lang w:eastAsia="ja-JP"/>
        </w:rPr>
        <w:t>「当社は</w:t>
      </w:r>
      <w:r w:rsidR="00B301C0" w:rsidRPr="00004BD3">
        <w:rPr>
          <w:rFonts w:ascii="MS PGothic" w:eastAsia="MS PGothic" w:hAnsi="MS PGothic" w:hint="eastAsia"/>
          <w:lang w:eastAsia="ja-JP"/>
        </w:rPr>
        <w:t>公共建設へ関与する民間機構であり、</w:t>
      </w:r>
      <w:r w:rsidRPr="00004BD3">
        <w:rPr>
          <w:rFonts w:ascii="MS PGothic" w:eastAsia="MS PGothic" w:hAnsi="MS PGothic" w:hint="eastAsia"/>
          <w:lang w:eastAsia="ja-JP"/>
        </w:rPr>
        <w:t>収益力に係るグレタイ</w:t>
      </w:r>
      <w:r w:rsidR="00A868F5" w:rsidRPr="00004BD3">
        <w:rPr>
          <w:rFonts w:ascii="MS PGothic" w:eastAsia="MS PGothic" w:hAnsi="MS PGothic" w:hint="eastAsia"/>
          <w:lang w:eastAsia="ja-JP"/>
        </w:rPr>
        <w:t>売買市場</w:t>
      </w:r>
      <w:r w:rsidRPr="00004BD3">
        <w:rPr>
          <w:rFonts w:ascii="MS PGothic" w:eastAsia="MS PGothic" w:hAnsi="MS PGothic" w:hint="eastAsia"/>
          <w:lang w:eastAsia="ja-JP"/>
        </w:rPr>
        <w:t>上場の要</w:t>
      </w:r>
      <w:r w:rsidR="00B301C0" w:rsidRPr="00004BD3">
        <w:rPr>
          <w:rFonts w:ascii="MS PGothic" w:eastAsia="MS PGothic" w:hAnsi="MS PGothic" w:hint="eastAsia"/>
          <w:lang w:eastAsia="ja-JP"/>
        </w:rPr>
        <w:t>件が要求されないものに属するものであることを</w:t>
      </w:r>
      <w:r w:rsidRPr="00004BD3">
        <w:rPr>
          <w:rFonts w:ascii="MS PGothic" w:eastAsia="MS PGothic" w:hAnsi="MS PGothic" w:hint="eastAsia"/>
          <w:lang w:eastAsia="ja-JP"/>
        </w:rPr>
        <w:t>投資者の皆様にご留意ください。」等を</w:t>
      </w:r>
      <w:r w:rsidR="00C95EBD" w:rsidRPr="00004BD3">
        <w:rPr>
          <w:rFonts w:ascii="MS PGothic" w:eastAsia="MS PGothic" w:hAnsi="MS PGothic" w:hint="eastAsia"/>
          <w:lang w:eastAsia="ja-JP"/>
        </w:rPr>
        <w:t>記載する</w:t>
      </w:r>
      <w:r w:rsidRPr="00004BD3">
        <w:rPr>
          <w:rFonts w:ascii="MS PGothic" w:eastAsia="MS PGothic" w:hAnsi="MS PGothic" w:hint="eastAsia"/>
          <w:lang w:eastAsia="ja-JP"/>
        </w:rPr>
        <w:t>必要がある。</w:t>
      </w:r>
    </w:p>
    <w:p w:rsidR="0037308C" w:rsidRPr="00004BD3" w:rsidRDefault="0037308C" w:rsidP="004E3DE6">
      <w:pPr>
        <w:ind w:left="1372" w:hanging="462"/>
        <w:rPr>
          <w:rFonts w:ascii="MS PGothic" w:eastAsia="MS PGothic" w:hAnsi="MS PGothic"/>
          <w:lang w:eastAsia="ja-JP"/>
        </w:rPr>
      </w:pPr>
      <w:r w:rsidRPr="00004BD3">
        <w:rPr>
          <w:rFonts w:ascii="MS PGothic" w:eastAsia="MS PGothic" w:hAnsi="MS PGothic" w:hint="eastAsia"/>
          <w:lang w:eastAsia="ja-JP"/>
        </w:rPr>
        <w:t>二、公開説明書の要約（記載事項準則第7条の規定の補足）には、</w:t>
      </w:r>
      <w:r w:rsidR="00AD531F" w:rsidRPr="00004BD3">
        <w:rPr>
          <w:rFonts w:ascii="MS PGothic" w:eastAsia="MS PGothic" w:hAnsi="MS PGothic" w:hint="eastAsia"/>
          <w:lang w:eastAsia="ja-JP"/>
        </w:rPr>
        <w:t>主要</w:t>
      </w:r>
      <w:r w:rsidRPr="00004BD3">
        <w:rPr>
          <w:rFonts w:ascii="MS PGothic" w:eastAsia="MS PGothic" w:hAnsi="MS PGothic" w:hint="eastAsia"/>
          <w:lang w:eastAsia="ja-JP"/>
        </w:rPr>
        <w:t>株主、各部門の管理職、技術・研究開発管理職及び関連技術・研究開発人員の職名、氏名及び持株比率を追加記入する必要がある。</w:t>
      </w:r>
    </w:p>
    <w:p w:rsidR="00074571" w:rsidRPr="00004BD3" w:rsidRDefault="00074571" w:rsidP="004E3DE6">
      <w:pPr>
        <w:ind w:left="1372" w:hanging="462"/>
        <w:rPr>
          <w:rFonts w:ascii="MS PGothic" w:eastAsia="MS PGothic" w:hAnsi="MS PGothic"/>
          <w:lang w:eastAsia="ja-JP"/>
        </w:rPr>
      </w:pPr>
      <w:r w:rsidRPr="00004BD3">
        <w:rPr>
          <w:rFonts w:ascii="MS PGothic" w:eastAsia="MS PGothic" w:hAnsi="MS PGothic" w:hint="eastAsia"/>
          <w:lang w:eastAsia="ja-JP"/>
        </w:rPr>
        <w:t>三、会社組織（記載事項準則第10条の</w:t>
      </w:r>
      <w:r w:rsidR="00646F89" w:rsidRPr="00004BD3">
        <w:rPr>
          <w:rFonts w:ascii="MS PGothic" w:eastAsia="MS PGothic" w:hAnsi="MS PGothic" w:hint="eastAsia"/>
          <w:lang w:eastAsia="ja-JP"/>
        </w:rPr>
        <w:t>規定の補足</w:t>
      </w:r>
      <w:r w:rsidRPr="00004BD3">
        <w:rPr>
          <w:rFonts w:ascii="MS PGothic" w:eastAsia="MS PGothic" w:hAnsi="MS PGothic" w:hint="eastAsia"/>
          <w:lang w:eastAsia="ja-JP"/>
        </w:rPr>
        <w:t>）には、技術及び研究開発人員の</w:t>
      </w:r>
      <w:r w:rsidR="0021062A" w:rsidRPr="00004BD3">
        <w:rPr>
          <w:rFonts w:ascii="MS PGothic" w:eastAsia="MS PGothic" w:hAnsi="MS PGothic" w:hint="eastAsia"/>
          <w:lang w:eastAsia="ja-JP"/>
        </w:rPr>
        <w:t>プロフィール</w:t>
      </w:r>
      <w:r w:rsidRPr="00004BD3">
        <w:rPr>
          <w:rFonts w:ascii="MS PGothic" w:eastAsia="MS PGothic" w:hAnsi="MS PGothic" w:hint="eastAsia"/>
          <w:lang w:eastAsia="ja-JP"/>
        </w:rPr>
        <w:t>を追加記入する必要がある。</w:t>
      </w:r>
    </w:p>
    <w:p w:rsidR="00074571" w:rsidRPr="00004BD3" w:rsidRDefault="00074571" w:rsidP="004E3DE6">
      <w:pPr>
        <w:ind w:left="1372" w:hanging="462"/>
        <w:rPr>
          <w:rFonts w:ascii="MS PGothic" w:eastAsia="MS PGothic" w:hAnsi="MS PGothic"/>
          <w:lang w:eastAsia="ja-JP"/>
        </w:rPr>
      </w:pPr>
      <w:r w:rsidRPr="00004BD3">
        <w:rPr>
          <w:rFonts w:ascii="MS PGothic" w:eastAsia="MS PGothic" w:hAnsi="MS PGothic" w:hint="eastAsia"/>
          <w:lang w:eastAsia="ja-JP"/>
        </w:rPr>
        <w:t>四、資本金及び持分（記載事項準則第11条の</w:t>
      </w:r>
      <w:r w:rsidR="00646F89" w:rsidRPr="00004BD3">
        <w:rPr>
          <w:rFonts w:ascii="MS PGothic" w:eastAsia="MS PGothic" w:hAnsi="MS PGothic" w:hint="eastAsia"/>
          <w:lang w:eastAsia="ja-JP"/>
        </w:rPr>
        <w:t>規定の補足</w:t>
      </w:r>
      <w:r w:rsidRPr="00004BD3">
        <w:rPr>
          <w:rFonts w:ascii="MS PGothic" w:eastAsia="MS PGothic" w:hAnsi="MS PGothic" w:hint="eastAsia"/>
          <w:lang w:eastAsia="ja-JP"/>
        </w:rPr>
        <w:t>）には、発起人、主要株主、支配人及び技術研究開発人員の持株の変動状況を追加記入する必要がある。</w:t>
      </w:r>
    </w:p>
    <w:p w:rsidR="00074571" w:rsidRPr="00004BD3" w:rsidRDefault="00074571" w:rsidP="00094EDA">
      <w:pPr>
        <w:ind w:left="1316" w:hanging="406"/>
        <w:rPr>
          <w:rFonts w:ascii="MS PGothic" w:eastAsia="MS PGothic" w:hAnsi="MS PGothic"/>
          <w:lang w:eastAsia="ja-JP"/>
        </w:rPr>
      </w:pPr>
      <w:r w:rsidRPr="00004BD3">
        <w:rPr>
          <w:rFonts w:ascii="MS PGothic" w:eastAsia="MS PGothic" w:hAnsi="MS PGothic" w:hint="eastAsia"/>
          <w:lang w:eastAsia="ja-JP"/>
        </w:rPr>
        <w:t>五、特別記載事項（記載事項準則第3</w:t>
      </w:r>
      <w:r w:rsidR="009A54D4" w:rsidRPr="00004BD3">
        <w:rPr>
          <w:rFonts w:ascii="MS PGothic" w:eastAsiaTheme="minorEastAsia" w:hAnsi="MS PGothic" w:hint="eastAsia"/>
          <w:lang w:eastAsia="ja-JP"/>
        </w:rPr>
        <w:t>1</w:t>
      </w:r>
      <w:r w:rsidRPr="00004BD3">
        <w:rPr>
          <w:rFonts w:ascii="MS PGothic" w:eastAsia="MS PGothic" w:hAnsi="MS PGothic" w:hint="eastAsia"/>
          <w:lang w:eastAsia="ja-JP"/>
        </w:rPr>
        <w:t>条の</w:t>
      </w:r>
      <w:r w:rsidR="00646F89" w:rsidRPr="00004BD3">
        <w:rPr>
          <w:rFonts w:ascii="MS PGothic" w:eastAsia="MS PGothic" w:hAnsi="MS PGothic" w:hint="eastAsia"/>
          <w:lang w:eastAsia="ja-JP"/>
        </w:rPr>
        <w:t>規定の補足</w:t>
      </w:r>
      <w:r w:rsidRPr="00004BD3">
        <w:rPr>
          <w:rFonts w:ascii="MS PGothic" w:eastAsia="MS PGothic" w:hAnsi="MS PGothic" w:hint="eastAsia"/>
          <w:lang w:eastAsia="ja-JP"/>
        </w:rPr>
        <w:t>）について、下記の項目を追加記入する必要がある。</w:t>
      </w:r>
    </w:p>
    <w:p w:rsidR="00EB08EC" w:rsidRPr="00004BD3" w:rsidRDefault="00074571" w:rsidP="00094EDA">
      <w:pPr>
        <w:ind w:left="1876" w:hanging="532"/>
        <w:rPr>
          <w:rFonts w:ascii="MS PGothic" w:eastAsia="MS PGothic" w:hAnsi="MS PGothic"/>
          <w:lang w:eastAsia="ja-JP"/>
        </w:rPr>
      </w:pPr>
      <w:r w:rsidRPr="00004BD3">
        <w:rPr>
          <w:rFonts w:ascii="MS PGothic" w:eastAsia="MS PGothic" w:hAnsi="MS PGothic" w:hint="eastAsia"/>
          <w:lang w:eastAsia="ja-JP"/>
        </w:rPr>
        <w:t>（一）</w:t>
      </w:r>
      <w:r w:rsidR="00EB08EC" w:rsidRPr="00004BD3">
        <w:rPr>
          <w:rFonts w:ascii="MS PGothic" w:eastAsia="MS PGothic" w:hAnsi="MS PGothic" w:hint="eastAsia"/>
          <w:lang w:eastAsia="ja-JP"/>
        </w:rPr>
        <w:t>政府からコンセッションが与えられたプロセス及び計画の関連法令規定。</w:t>
      </w:r>
    </w:p>
    <w:p w:rsidR="00EB08EC" w:rsidRPr="00004BD3" w:rsidRDefault="00EB08EC" w:rsidP="00094EDA">
      <w:pPr>
        <w:ind w:left="1876" w:hanging="532"/>
        <w:rPr>
          <w:rFonts w:ascii="MS PGothic" w:eastAsia="MS PGothic" w:hAnsi="MS PGothic"/>
          <w:lang w:eastAsia="ja-JP"/>
        </w:rPr>
      </w:pPr>
      <w:r w:rsidRPr="00004BD3">
        <w:rPr>
          <w:rFonts w:ascii="MS PGothic" w:eastAsia="MS PGothic" w:hAnsi="MS PGothic" w:hint="eastAsia"/>
          <w:lang w:eastAsia="ja-JP"/>
        </w:rPr>
        <w:t>（二）計画に係る重要契約の内容の要約。</w:t>
      </w:r>
    </w:p>
    <w:p w:rsidR="00EB08EC" w:rsidRPr="00004BD3" w:rsidRDefault="00EB08EC" w:rsidP="00094EDA">
      <w:pPr>
        <w:ind w:left="1876" w:hanging="532"/>
        <w:rPr>
          <w:rFonts w:ascii="MS PGothic" w:eastAsia="MS PGothic" w:hAnsi="MS PGothic"/>
          <w:lang w:eastAsia="ja-JP"/>
        </w:rPr>
      </w:pPr>
      <w:r w:rsidRPr="00004BD3">
        <w:rPr>
          <w:rFonts w:ascii="MS PGothic" w:eastAsia="MS PGothic" w:hAnsi="MS PGothic" w:hint="eastAsia"/>
          <w:lang w:eastAsia="ja-JP"/>
        </w:rPr>
        <w:t>（三）主要株主及び経営者の</w:t>
      </w:r>
      <w:r w:rsidR="00335570" w:rsidRPr="00004BD3">
        <w:rPr>
          <w:rFonts w:ascii="MS PGothic" w:eastAsia="MS PGothic" w:hAnsi="MS PGothic" w:hint="eastAsia"/>
          <w:lang w:eastAsia="ja-JP"/>
        </w:rPr>
        <w:t>プロフィール</w:t>
      </w:r>
      <w:r w:rsidRPr="00004BD3">
        <w:rPr>
          <w:rFonts w:ascii="MS PGothic" w:eastAsia="MS PGothic" w:hAnsi="MS PGothic" w:hint="eastAsia"/>
          <w:lang w:eastAsia="ja-JP"/>
        </w:rPr>
        <w:t>及び主な職務内容、並ぶにコンセッション契約の取得に必要な技術能力、財力及びその他の必要な能力の関連証明。</w:t>
      </w:r>
    </w:p>
    <w:p w:rsidR="00EB08EC" w:rsidRPr="00004BD3" w:rsidRDefault="00EB08EC" w:rsidP="00094EDA">
      <w:pPr>
        <w:ind w:left="1876" w:hanging="532"/>
        <w:rPr>
          <w:rFonts w:ascii="MS PGothic" w:eastAsia="MS PGothic" w:hAnsi="MS PGothic"/>
          <w:lang w:eastAsia="ja-JP"/>
        </w:rPr>
      </w:pPr>
      <w:r w:rsidRPr="00004BD3">
        <w:rPr>
          <w:rFonts w:ascii="MS PGothic" w:eastAsia="MS PGothic" w:hAnsi="MS PGothic" w:hint="eastAsia"/>
          <w:lang w:eastAsia="ja-JP"/>
        </w:rPr>
        <w:t>（四）工事建設計画及び実施可能性</w:t>
      </w:r>
      <w:r w:rsidR="006679D3" w:rsidRPr="00004BD3">
        <w:rPr>
          <w:rFonts w:ascii="MS PGothic" w:eastAsia="MS PGothic" w:hAnsi="MS PGothic" w:hint="eastAsia"/>
          <w:lang w:eastAsia="ja-JP"/>
        </w:rPr>
        <w:t>の分析。</w:t>
      </w:r>
    </w:p>
    <w:p w:rsidR="006679D3" w:rsidRPr="00004BD3" w:rsidRDefault="006679D3" w:rsidP="00094EDA">
      <w:pPr>
        <w:ind w:left="1876" w:hanging="532"/>
        <w:rPr>
          <w:rFonts w:ascii="MS PGothic" w:eastAsia="MS PGothic" w:hAnsi="MS PGothic"/>
          <w:lang w:eastAsia="ja-JP"/>
        </w:rPr>
      </w:pPr>
      <w:r w:rsidRPr="00004BD3">
        <w:rPr>
          <w:rFonts w:ascii="MS PGothic" w:eastAsia="MS PGothic" w:hAnsi="MS PGothic" w:hint="eastAsia"/>
          <w:lang w:eastAsia="ja-JP"/>
        </w:rPr>
        <w:t>（五）キャッシュフロー予測、増資、減資、借入金、返金の計画を含む建設期間の財務計画。</w:t>
      </w:r>
    </w:p>
    <w:p w:rsidR="00AA3352" w:rsidRPr="00004BD3" w:rsidRDefault="00AA3352" w:rsidP="00094EDA">
      <w:pPr>
        <w:ind w:left="1876" w:hanging="532"/>
        <w:rPr>
          <w:rFonts w:ascii="MS PGothic" w:eastAsia="MS PGothic" w:hAnsi="MS PGothic"/>
          <w:lang w:eastAsia="ja-JP"/>
        </w:rPr>
      </w:pPr>
      <w:r w:rsidRPr="00004BD3">
        <w:rPr>
          <w:rFonts w:ascii="MS PGothic" w:eastAsia="MS PGothic" w:hAnsi="MS PGothic" w:hint="eastAsia"/>
          <w:lang w:eastAsia="ja-JP"/>
        </w:rPr>
        <w:t>（六）建設期間のリスク管理計画。</w:t>
      </w:r>
    </w:p>
    <w:p w:rsidR="00AA3352" w:rsidRPr="00004BD3" w:rsidRDefault="00AA3352" w:rsidP="00094EDA">
      <w:pPr>
        <w:ind w:left="1876" w:hanging="532"/>
        <w:rPr>
          <w:rFonts w:ascii="MS PGothic" w:eastAsia="MS PGothic" w:hAnsi="MS PGothic"/>
          <w:lang w:eastAsia="ja-JP"/>
        </w:rPr>
      </w:pPr>
      <w:r w:rsidRPr="00004BD3">
        <w:rPr>
          <w:rFonts w:ascii="MS PGothic" w:eastAsia="MS PGothic" w:hAnsi="MS PGothic" w:hint="eastAsia"/>
          <w:lang w:eastAsia="ja-JP"/>
        </w:rPr>
        <w:t>（七）経営計画及び関連仮定資料。</w:t>
      </w:r>
    </w:p>
    <w:p w:rsidR="00AA3352" w:rsidRPr="00004BD3" w:rsidRDefault="00AA3352" w:rsidP="00094EDA">
      <w:pPr>
        <w:ind w:left="1876" w:hanging="532"/>
        <w:rPr>
          <w:rFonts w:ascii="MS PGothic" w:eastAsia="MS PGothic" w:hAnsi="MS PGothic"/>
          <w:lang w:eastAsia="ja-JP"/>
        </w:rPr>
      </w:pPr>
      <w:r w:rsidRPr="00004BD3">
        <w:rPr>
          <w:rFonts w:ascii="MS PGothic" w:eastAsia="MS PGothic" w:hAnsi="MS PGothic" w:hint="eastAsia"/>
          <w:lang w:eastAsia="ja-JP"/>
        </w:rPr>
        <w:t>（八）各年度の売上高、売上原価及び収益予測、財務報告予測、増資、減資、借入、返金計画を含む財務計画。</w:t>
      </w:r>
    </w:p>
    <w:p w:rsidR="00AA3352" w:rsidRPr="00004BD3" w:rsidRDefault="00AA3352" w:rsidP="00094EDA">
      <w:pPr>
        <w:ind w:left="1876" w:hanging="532"/>
        <w:rPr>
          <w:rFonts w:ascii="MS PGothic" w:eastAsia="MS PGothic" w:hAnsi="MS PGothic"/>
          <w:lang w:eastAsia="ja-JP"/>
        </w:rPr>
      </w:pPr>
      <w:r w:rsidRPr="00004BD3">
        <w:rPr>
          <w:rFonts w:ascii="MS PGothic" w:eastAsia="MS PGothic" w:hAnsi="MS PGothic" w:hint="eastAsia"/>
          <w:lang w:eastAsia="ja-JP"/>
        </w:rPr>
        <w:t>（九）個別案件の完工、運営へ影響を与えうるその他の特別事項。</w:t>
      </w:r>
    </w:p>
    <w:p w:rsidR="00AA3352" w:rsidRPr="00004BD3" w:rsidRDefault="00AA3352" w:rsidP="00EB08EC">
      <w:pPr>
        <w:ind w:left="1876" w:hanging="504"/>
        <w:rPr>
          <w:rFonts w:ascii="MS PGothic" w:eastAsia="MS PGothic" w:hAnsi="MS PGothic"/>
          <w:lang w:eastAsia="ja-JP"/>
        </w:rPr>
      </w:pPr>
    </w:p>
    <w:p w:rsidR="00210DED" w:rsidRPr="00004BD3" w:rsidRDefault="00E73915" w:rsidP="00094ED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right="57" w:hanging="979"/>
        <w:jc w:val="both"/>
        <w:rPr>
          <w:rFonts w:ascii="Times New Roman" w:eastAsia="標楷體" w:hAnsi="Times New Roman"/>
          <w:color w:val="auto"/>
          <w:kern w:val="2"/>
          <w:sz w:val="24"/>
          <w:szCs w:val="24"/>
          <w:lang w:eastAsia="ja-JP"/>
        </w:rPr>
      </w:pPr>
      <w:r w:rsidRPr="00004BD3">
        <w:rPr>
          <w:rFonts w:ascii="MS PGothic" w:eastAsia="MS PGothic" w:hAnsi="MS PGothic" w:hint="eastAsia"/>
          <w:snapToGrid w:val="0"/>
          <w:color w:val="auto"/>
          <w:kern w:val="2"/>
          <w:sz w:val="24"/>
          <w:lang w:eastAsia="ja-JP"/>
        </w:rPr>
        <w:lastRenderedPageBreak/>
        <w:t>第</w:t>
      </w:r>
      <w:r w:rsidR="007D6172" w:rsidRPr="00004BD3">
        <w:rPr>
          <w:rFonts w:ascii="MS PGothic" w:eastAsia="新細明體" w:hAnsi="MS PGothic" w:hint="eastAsia"/>
          <w:snapToGrid w:val="0"/>
          <w:color w:val="auto"/>
          <w:kern w:val="2"/>
          <w:sz w:val="24"/>
          <w:lang w:eastAsia="ja-JP"/>
        </w:rPr>
        <w:t xml:space="preserve"> </w:t>
      </w:r>
      <w:r w:rsidR="00AA3F98" w:rsidRPr="00004BD3">
        <w:rPr>
          <w:rFonts w:ascii="MS PGothic" w:eastAsia="MS PGothic" w:hAnsi="MS PGothic" w:hint="eastAsia"/>
          <w:snapToGrid w:val="0"/>
          <w:color w:val="auto"/>
          <w:kern w:val="2"/>
          <w:sz w:val="24"/>
          <w:lang w:eastAsia="ja-JP"/>
        </w:rPr>
        <w:t>9</w:t>
      </w:r>
      <w:r w:rsidRPr="00004BD3">
        <w:rPr>
          <w:rFonts w:ascii="MS PGothic" w:eastAsia="MS PGothic" w:hAnsi="MS PGothic" w:hint="eastAsia"/>
          <w:snapToGrid w:val="0"/>
          <w:color w:val="auto"/>
          <w:kern w:val="2"/>
          <w:sz w:val="24"/>
          <w:lang w:eastAsia="ja-JP"/>
        </w:rPr>
        <w:t xml:space="preserve"> 条 </w:t>
      </w:r>
      <w:r w:rsidR="004947E1" w:rsidRPr="00004BD3">
        <w:rPr>
          <w:rFonts w:ascii="MS PGothic" w:eastAsia="MS PGothic" w:hAnsi="MS PGothic" w:hint="eastAsia"/>
          <w:snapToGrid w:val="0"/>
          <w:sz w:val="24"/>
          <w:szCs w:val="24"/>
          <w:lang w:eastAsia="ja-JP"/>
        </w:rPr>
        <w:t>国内</w:t>
      </w:r>
      <w:r w:rsidRPr="00004BD3">
        <w:rPr>
          <w:rFonts w:ascii="MS PGothic" w:eastAsia="MS PGothic" w:hAnsi="MS PGothic" w:hint="eastAsia"/>
          <w:snapToGrid w:val="0"/>
          <w:sz w:val="24"/>
          <w:szCs w:val="24"/>
          <w:lang w:eastAsia="ja-JP"/>
        </w:rPr>
        <w:t>発行者</w:t>
      </w:r>
      <w:r w:rsidR="00294DE0" w:rsidRPr="00004BD3">
        <w:rPr>
          <w:rFonts w:ascii="MS PGothic" w:eastAsia="MS PGothic" w:hAnsi="MS PGothic" w:hint="eastAsia"/>
          <w:snapToGrid w:val="0"/>
          <w:sz w:val="24"/>
          <w:szCs w:val="24"/>
          <w:lang w:eastAsia="ja-JP"/>
        </w:rPr>
        <w:t>が</w:t>
      </w:r>
      <w:r w:rsidRPr="00004BD3">
        <w:rPr>
          <w:rFonts w:ascii="MS PGothic" w:eastAsia="MS PGothic" w:hAnsi="MS PGothic" w:hint="eastAsia"/>
          <w:snapToGrid w:val="0"/>
          <w:sz w:val="24"/>
          <w:szCs w:val="24"/>
          <w:lang w:eastAsia="ja-JP"/>
        </w:rPr>
        <w:t>、</w:t>
      </w:r>
      <w:r w:rsidR="00AA3F98" w:rsidRPr="00004BD3">
        <w:rPr>
          <w:rFonts w:ascii="MS PGothic" w:eastAsia="MS PGothic" w:hAnsi="MS PGothic" w:hint="eastAsia"/>
          <w:snapToGrid w:val="0"/>
          <w:sz w:val="24"/>
          <w:szCs w:val="24"/>
          <w:lang w:eastAsia="ja-JP"/>
        </w:rPr>
        <w:t>金融持株会社の</w:t>
      </w:r>
      <w:r w:rsidRPr="00004BD3">
        <w:rPr>
          <w:rFonts w:ascii="MS PGothic" w:eastAsia="MS PGothic" w:hAnsi="MS PGothic" w:hint="eastAsia"/>
          <w:snapToGrid w:val="0"/>
          <w:sz w:val="24"/>
          <w:szCs w:val="24"/>
          <w:lang w:eastAsia="ja-JP"/>
        </w:rPr>
        <w:t>身分としてその株式のグレタイ</w:t>
      </w:r>
      <w:r w:rsidR="0002178C" w:rsidRPr="00004BD3">
        <w:rPr>
          <w:rFonts w:ascii="MS PGothic" w:eastAsia="MS PGothic" w:hAnsi="MS PGothic" w:hint="eastAsia"/>
          <w:snapToGrid w:val="0"/>
          <w:sz w:val="24"/>
          <w:szCs w:val="24"/>
          <w:lang w:eastAsia="ja-JP"/>
        </w:rPr>
        <w:t>売買市場</w:t>
      </w:r>
      <w:r w:rsidRPr="00004BD3">
        <w:rPr>
          <w:rFonts w:ascii="MS PGothic" w:eastAsia="MS PGothic" w:hAnsi="MS PGothic" w:hint="eastAsia"/>
          <w:snapToGrid w:val="0"/>
          <w:sz w:val="24"/>
          <w:szCs w:val="24"/>
          <w:lang w:eastAsia="ja-JP"/>
        </w:rPr>
        <w:t>売買を申請する場合には、</w:t>
      </w:r>
      <w:r w:rsidR="00AA3F98" w:rsidRPr="00004BD3">
        <w:rPr>
          <w:rFonts w:ascii="MS PGothic" w:eastAsia="MS PGothic" w:hAnsi="MS PGothic" w:hint="eastAsia"/>
          <w:snapToGrid w:val="0"/>
          <w:sz w:val="24"/>
          <w:szCs w:val="24"/>
          <w:lang w:eastAsia="ja-JP"/>
        </w:rPr>
        <w:t>会社の経営部分について</w:t>
      </w:r>
      <w:r w:rsidR="00AA3F98" w:rsidRPr="00004BD3">
        <w:rPr>
          <w:rFonts w:ascii="MS PGothic" w:eastAsia="MS PGothic" w:hAnsi="MS PGothic"/>
          <w:snapToGrid w:val="0"/>
          <w:sz w:val="24"/>
          <w:szCs w:val="24"/>
          <w:lang w:eastAsia="ja-JP"/>
        </w:rPr>
        <w:t>（記載事項準則第</w:t>
      </w:r>
      <w:r w:rsidR="00AA3F98" w:rsidRPr="00004BD3">
        <w:rPr>
          <w:rFonts w:ascii="MS PGothic" w:eastAsia="MS PGothic" w:hAnsi="MS PGothic" w:hint="eastAsia"/>
          <w:snapToGrid w:val="0"/>
          <w:sz w:val="24"/>
          <w:szCs w:val="24"/>
          <w:lang w:eastAsia="ja-JP"/>
        </w:rPr>
        <w:t>1</w:t>
      </w:r>
      <w:r w:rsidR="009A54D4" w:rsidRPr="00004BD3">
        <w:rPr>
          <w:rFonts w:ascii="MS PGothic" w:eastAsiaTheme="minorEastAsia" w:hAnsi="MS PGothic" w:hint="eastAsia"/>
          <w:snapToGrid w:val="0"/>
          <w:sz w:val="24"/>
          <w:szCs w:val="24"/>
          <w:lang w:eastAsia="ja-JP"/>
        </w:rPr>
        <w:t>9</w:t>
      </w:r>
      <w:r w:rsidR="00AA3F98" w:rsidRPr="00004BD3">
        <w:rPr>
          <w:rFonts w:ascii="MS PGothic" w:eastAsia="MS PGothic" w:hAnsi="MS PGothic"/>
          <w:snapToGrid w:val="0"/>
          <w:sz w:val="24"/>
          <w:szCs w:val="24"/>
          <w:lang w:eastAsia="ja-JP"/>
        </w:rPr>
        <w:t>条の</w:t>
      </w:r>
      <w:r w:rsidR="00646F89" w:rsidRPr="00004BD3">
        <w:rPr>
          <w:rFonts w:ascii="MS PGothic" w:eastAsia="MS PGothic" w:hAnsi="MS PGothic"/>
          <w:snapToGrid w:val="0"/>
          <w:sz w:val="24"/>
          <w:szCs w:val="24"/>
          <w:lang w:eastAsia="ja-JP"/>
        </w:rPr>
        <w:t>規定の補足</w:t>
      </w:r>
      <w:r w:rsidR="00AA3F98" w:rsidRPr="00004BD3">
        <w:rPr>
          <w:rFonts w:ascii="MS PGothic" w:eastAsia="MS PGothic" w:hAnsi="MS PGothic"/>
          <w:snapToGrid w:val="0"/>
          <w:sz w:val="24"/>
          <w:szCs w:val="24"/>
          <w:lang w:eastAsia="ja-JP"/>
        </w:rPr>
        <w:t>）</w:t>
      </w:r>
      <w:r w:rsidR="00AA3F98" w:rsidRPr="00004BD3">
        <w:rPr>
          <w:rFonts w:ascii="MS PGothic" w:eastAsia="MS PGothic" w:hAnsi="MS PGothic" w:hint="eastAsia"/>
          <w:snapToGrid w:val="0"/>
          <w:sz w:val="24"/>
          <w:szCs w:val="24"/>
          <w:lang w:eastAsia="ja-JP"/>
        </w:rPr>
        <w:t>下記の事項を追加記入する必要がある。</w:t>
      </w:r>
    </w:p>
    <w:p w:rsidR="007D6172" w:rsidRPr="00004BD3" w:rsidRDefault="007D6172" w:rsidP="00094EDA">
      <w:pPr>
        <w:ind w:left="1428" w:hanging="406"/>
        <w:rPr>
          <w:rFonts w:ascii="MS PGothic" w:eastAsia="MS PGothic" w:hAnsi="MS PGothic"/>
          <w:lang w:eastAsia="ja-JP"/>
        </w:rPr>
      </w:pPr>
      <w:r w:rsidRPr="00004BD3">
        <w:rPr>
          <w:rFonts w:ascii="MS PGothic" w:eastAsia="MS PGothic" w:hAnsi="MS PGothic" w:hint="eastAsia"/>
          <w:lang w:eastAsia="ja-JP"/>
        </w:rPr>
        <w:t>一、</w:t>
      </w:r>
      <w:r w:rsidR="004947E1" w:rsidRPr="00004BD3">
        <w:rPr>
          <w:rFonts w:ascii="MS PGothic" w:eastAsia="MS PGothic" w:hAnsi="MS PGothic" w:hint="eastAsia"/>
          <w:snapToGrid w:val="0"/>
          <w:szCs w:val="24"/>
          <w:lang w:eastAsia="ja-JP"/>
        </w:rPr>
        <w:t>国内</w:t>
      </w:r>
      <w:r w:rsidRPr="00004BD3">
        <w:rPr>
          <w:rFonts w:ascii="MS PGothic" w:eastAsia="MS PGothic" w:hAnsi="MS PGothic" w:hint="eastAsia"/>
          <w:snapToGrid w:val="0"/>
          <w:szCs w:val="24"/>
          <w:lang w:eastAsia="ja-JP"/>
        </w:rPr>
        <w:t>発行者</w:t>
      </w:r>
      <w:r w:rsidRPr="00004BD3">
        <w:rPr>
          <w:rFonts w:ascii="MS PGothic" w:eastAsia="MS PGothic" w:hAnsi="MS PGothic" w:hint="eastAsia"/>
          <w:lang w:eastAsia="ja-JP"/>
        </w:rPr>
        <w:t>の経営決定。</w:t>
      </w:r>
    </w:p>
    <w:p w:rsidR="007D6172" w:rsidRPr="00004BD3" w:rsidRDefault="007D6172" w:rsidP="00094EDA">
      <w:pPr>
        <w:ind w:left="1428" w:hanging="406"/>
        <w:rPr>
          <w:rFonts w:ascii="MS PGothic" w:eastAsia="MS PGothic" w:hAnsi="MS PGothic"/>
          <w:lang w:eastAsia="ja-JP"/>
        </w:rPr>
      </w:pPr>
      <w:r w:rsidRPr="00004BD3">
        <w:rPr>
          <w:rFonts w:ascii="MS PGothic" w:eastAsia="MS PGothic" w:hAnsi="MS PGothic" w:hint="eastAsia"/>
          <w:lang w:eastAsia="ja-JP"/>
        </w:rPr>
        <w:t>二、</w:t>
      </w:r>
      <w:r w:rsidR="004947E1" w:rsidRPr="00004BD3">
        <w:rPr>
          <w:rFonts w:ascii="MS PGothic" w:eastAsia="MS PGothic" w:hAnsi="MS PGothic" w:hint="eastAsia"/>
          <w:snapToGrid w:val="0"/>
          <w:szCs w:val="24"/>
          <w:lang w:eastAsia="ja-JP"/>
        </w:rPr>
        <w:t>国内</w:t>
      </w:r>
      <w:r w:rsidRPr="00004BD3">
        <w:rPr>
          <w:rFonts w:ascii="MS PGothic" w:eastAsia="MS PGothic" w:hAnsi="MS PGothic" w:hint="eastAsia"/>
          <w:lang w:eastAsia="ja-JP"/>
        </w:rPr>
        <w:t>発行者の子会社に対する管理及び監督方式。</w:t>
      </w:r>
    </w:p>
    <w:p w:rsidR="007D6172" w:rsidRPr="00004BD3" w:rsidRDefault="007D6172" w:rsidP="00094EDA">
      <w:pPr>
        <w:ind w:left="1428" w:hanging="406"/>
        <w:rPr>
          <w:rFonts w:ascii="MS PGothic" w:eastAsia="MS PGothic" w:hAnsi="MS PGothic"/>
          <w:lang w:eastAsia="ja-JP"/>
        </w:rPr>
      </w:pPr>
      <w:r w:rsidRPr="00004BD3">
        <w:rPr>
          <w:rFonts w:ascii="MS PGothic" w:eastAsia="MS PGothic" w:hAnsi="MS PGothic" w:hint="eastAsia"/>
          <w:lang w:eastAsia="ja-JP"/>
        </w:rPr>
        <w:t>三、子会社の経営。</w:t>
      </w:r>
    </w:p>
    <w:p w:rsidR="00C4709C" w:rsidRPr="00004BD3" w:rsidRDefault="00C470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78" w:right="57" w:hanging="1678"/>
        <w:jc w:val="both"/>
        <w:rPr>
          <w:rFonts w:ascii="MS PGothic" w:eastAsia="新細明體" w:hAnsi="MS PGothic"/>
          <w:snapToGrid w:val="0"/>
          <w:color w:val="auto"/>
          <w:kern w:val="2"/>
          <w:sz w:val="24"/>
          <w:lang w:eastAsia="ja-JP"/>
        </w:rPr>
      </w:pPr>
    </w:p>
    <w:p w:rsidR="007D6172" w:rsidRPr="00004BD3" w:rsidRDefault="00C4709C" w:rsidP="000116E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right="57" w:hanging="1092"/>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第</w:t>
      </w:r>
      <w:r w:rsidRPr="00004BD3">
        <w:rPr>
          <w:rFonts w:ascii="MS PGothic" w:eastAsia="新細明體" w:hAnsi="MS PGothic"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10 条</w:t>
      </w:r>
      <w:r w:rsidRPr="00004BD3">
        <w:rPr>
          <w:rFonts w:ascii="新細明體" w:eastAsia="新細明體" w:hAnsi="新細明體"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外国発行者</w:t>
      </w:r>
      <w:r w:rsidR="00294DE0" w:rsidRPr="00004BD3">
        <w:rPr>
          <w:rFonts w:ascii="MS PGothic" w:eastAsia="MS PGothic" w:hAnsi="MS PGothic" w:hint="eastAsia"/>
          <w:snapToGrid w:val="0"/>
          <w:color w:val="auto"/>
          <w:kern w:val="2"/>
          <w:sz w:val="24"/>
          <w:lang w:eastAsia="ja-JP"/>
        </w:rPr>
        <w:t>が</w:t>
      </w:r>
      <w:r w:rsidRPr="00004BD3">
        <w:rPr>
          <w:rFonts w:ascii="MS PGothic" w:eastAsia="MS PGothic" w:hAnsi="MS PGothic" w:hint="eastAsia"/>
          <w:snapToGrid w:val="0"/>
          <w:color w:val="auto"/>
          <w:kern w:val="2"/>
          <w:sz w:val="24"/>
          <w:lang w:eastAsia="ja-JP"/>
        </w:rPr>
        <w:t>、</w:t>
      </w:r>
      <w:r w:rsidR="003859C3" w:rsidRPr="00004BD3">
        <w:rPr>
          <w:rFonts w:ascii="MS PGothic" w:eastAsia="MS PGothic" w:hAnsi="MS PGothic" w:hint="eastAsia"/>
          <w:snapToGrid w:val="0"/>
          <w:color w:val="auto"/>
          <w:kern w:val="2"/>
          <w:sz w:val="24"/>
          <w:lang w:eastAsia="ja-JP"/>
        </w:rPr>
        <w:t>その株式</w:t>
      </w:r>
      <w:r w:rsidR="00C95EBD" w:rsidRPr="00004BD3">
        <w:rPr>
          <w:rFonts w:ascii="MS PGothic" w:eastAsia="MS PGothic" w:hAnsi="MS PGothic" w:hint="eastAsia"/>
          <w:snapToGrid w:val="0"/>
          <w:color w:val="auto"/>
          <w:kern w:val="2"/>
          <w:sz w:val="24"/>
          <w:lang w:eastAsia="ja-JP"/>
        </w:rPr>
        <w:t>を</w:t>
      </w:r>
      <w:r w:rsidR="003859C3" w:rsidRPr="00004BD3">
        <w:rPr>
          <w:rFonts w:ascii="MS PGothic" w:eastAsia="MS PGothic" w:hAnsi="MS PGothic" w:hint="eastAsia"/>
          <w:snapToGrid w:val="0"/>
          <w:color w:val="auto"/>
          <w:kern w:val="2"/>
          <w:sz w:val="24"/>
          <w:lang w:eastAsia="ja-JP"/>
        </w:rPr>
        <w:t>グレタイ</w:t>
      </w:r>
      <w:r w:rsidR="00A868F5" w:rsidRPr="00004BD3">
        <w:rPr>
          <w:rFonts w:ascii="MS PGothic" w:eastAsia="MS PGothic" w:hAnsi="MS PGothic" w:hint="eastAsia"/>
          <w:snapToGrid w:val="0"/>
          <w:color w:val="auto"/>
          <w:kern w:val="2"/>
          <w:sz w:val="24"/>
          <w:lang w:eastAsia="ja-JP"/>
        </w:rPr>
        <w:t>売買市場</w:t>
      </w:r>
      <w:r w:rsidR="00C95EBD" w:rsidRPr="00004BD3">
        <w:rPr>
          <w:rFonts w:ascii="MS PGothic" w:eastAsia="MS PGothic" w:hAnsi="MS PGothic" w:hint="eastAsia"/>
          <w:snapToGrid w:val="0"/>
          <w:color w:val="auto"/>
          <w:kern w:val="2"/>
          <w:sz w:val="24"/>
          <w:lang w:eastAsia="ja-JP"/>
        </w:rPr>
        <w:t>第一上場</w:t>
      </w:r>
      <w:r w:rsidR="003859C3" w:rsidRPr="00004BD3">
        <w:rPr>
          <w:rFonts w:ascii="MS PGothic" w:eastAsia="MS PGothic" w:hAnsi="MS PGothic" w:hint="eastAsia"/>
          <w:snapToGrid w:val="0"/>
          <w:color w:val="auto"/>
          <w:kern w:val="2"/>
          <w:sz w:val="24"/>
          <w:lang w:eastAsia="ja-JP"/>
        </w:rPr>
        <w:t>を申請する場合には、</w:t>
      </w:r>
      <w:r w:rsidR="00D2493F" w:rsidRPr="00004BD3">
        <w:rPr>
          <w:rFonts w:ascii="MS PGothic" w:eastAsia="MS PGothic" w:hAnsi="MS PGothic" w:hint="eastAsia"/>
          <w:snapToGrid w:val="0"/>
          <w:color w:val="auto"/>
          <w:kern w:val="2"/>
          <w:sz w:val="24"/>
          <w:lang w:eastAsia="ja-JP"/>
        </w:rPr>
        <w:t>下記の規定に従って取り扱う。</w:t>
      </w:r>
    </w:p>
    <w:p w:rsidR="000116EA" w:rsidRPr="00004BD3" w:rsidRDefault="000116EA" w:rsidP="00AF77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0" w:left="1524" w:right="57" w:hangingChars="165" w:hanging="396"/>
        <w:jc w:val="both"/>
        <w:rPr>
          <w:rFonts w:ascii="MS PGothic" w:eastAsia="MS PGothic" w:hAnsi="MS PGothic"/>
          <w:sz w:val="24"/>
          <w:szCs w:val="24"/>
          <w:lang w:eastAsia="ja-JP"/>
        </w:rPr>
      </w:pPr>
      <w:r w:rsidRPr="00004BD3">
        <w:rPr>
          <w:rFonts w:ascii="MS PGothic" w:eastAsia="MS PGothic" w:hAnsi="MS PGothic" w:hint="eastAsia"/>
          <w:snapToGrid w:val="0"/>
          <w:color w:val="auto"/>
          <w:kern w:val="2"/>
          <w:sz w:val="24"/>
          <w:lang w:eastAsia="ja-JP"/>
        </w:rPr>
        <w:t>一</w:t>
      </w:r>
      <w:r w:rsidRPr="00004BD3">
        <w:rPr>
          <w:rFonts w:ascii="MS PGothic" w:eastAsia="MS PGothic" w:hAnsi="MS PGothic" w:hint="eastAsia"/>
          <w:color w:val="auto"/>
          <w:kern w:val="2"/>
          <w:sz w:val="24"/>
          <w:lang w:eastAsia="ja-JP"/>
        </w:rPr>
        <w:t>、公開説明書の表紙において、</w:t>
      </w:r>
      <w:r w:rsidR="001050DF" w:rsidRPr="00004BD3">
        <w:rPr>
          <w:rFonts w:ascii="MS PGothic" w:eastAsia="MS PGothic" w:hAnsi="MS PGothic" w:hint="eastAsia"/>
          <w:color w:val="auto"/>
          <w:kern w:val="2"/>
          <w:sz w:val="24"/>
          <w:lang w:eastAsia="ja-JP"/>
        </w:rPr>
        <w:t>明確に</w:t>
      </w:r>
      <w:r w:rsidRPr="00004BD3">
        <w:rPr>
          <w:rFonts w:ascii="MS PGothic" w:eastAsia="MS PGothic" w:hAnsi="MS PGothic" w:hint="eastAsia"/>
          <w:color w:val="auto"/>
          <w:kern w:val="2"/>
          <w:sz w:val="24"/>
          <w:lang w:eastAsia="ja-JP"/>
        </w:rPr>
        <w:t>「当社がグレタイ</w:t>
      </w:r>
      <w:r w:rsidR="00A868F5"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color w:val="auto"/>
          <w:kern w:val="2"/>
          <w:sz w:val="24"/>
          <w:lang w:eastAsia="ja-JP"/>
        </w:rPr>
        <w:t>上場年度及びその後の二会計年度に</w:t>
      </w:r>
      <w:r w:rsidR="00C85447" w:rsidRPr="00004BD3">
        <w:rPr>
          <w:rFonts w:ascii="MS PGothic" w:eastAsia="MS PGothic" w:hAnsi="MS PGothic" w:hint="eastAsia"/>
          <w:color w:val="auto"/>
          <w:kern w:val="2"/>
          <w:sz w:val="24"/>
          <w:lang w:eastAsia="ja-JP"/>
        </w:rPr>
        <w:t>おいて</w:t>
      </w:r>
      <w:r w:rsidRPr="00004BD3">
        <w:rPr>
          <w:rFonts w:ascii="MS PGothic" w:eastAsia="MS PGothic" w:hAnsi="MS PGothic" w:hint="eastAsia"/>
          <w:color w:val="auto"/>
          <w:kern w:val="2"/>
          <w:sz w:val="24"/>
          <w:lang w:eastAsia="ja-JP"/>
        </w:rPr>
        <w:t>、</w:t>
      </w:r>
      <w:r w:rsidR="00735119" w:rsidRPr="00004BD3">
        <w:rPr>
          <w:rFonts w:ascii="MS PGothic" w:eastAsia="MS PGothic" w:hAnsi="MS PGothic" w:hint="eastAsia"/>
          <w:color w:val="auto"/>
          <w:kern w:val="2"/>
          <w:sz w:val="24"/>
          <w:lang w:eastAsia="ja-JP"/>
        </w:rPr>
        <w:t>主幹事証券会社と継続して委任契約を締結し、</w:t>
      </w:r>
      <w:r w:rsidR="004947E1" w:rsidRPr="00004BD3">
        <w:rPr>
          <w:rFonts w:ascii="MS PGothic" w:eastAsia="MS PGothic" w:hAnsi="MS PGothic" w:hint="eastAsia"/>
          <w:color w:val="auto"/>
          <w:kern w:val="2"/>
          <w:sz w:val="24"/>
          <w:lang w:eastAsia="ja-JP"/>
        </w:rPr>
        <w:t>国内</w:t>
      </w:r>
      <w:r w:rsidR="00735119" w:rsidRPr="00004BD3">
        <w:rPr>
          <w:rFonts w:ascii="MS PGothic" w:eastAsia="MS PGothic" w:hAnsi="MS PGothic" w:hint="eastAsia"/>
          <w:color w:val="auto"/>
          <w:kern w:val="2"/>
          <w:sz w:val="24"/>
          <w:lang w:eastAsia="ja-JP"/>
        </w:rPr>
        <w:t>の証券法令、グレタイ売買センターの規定、公告事項及び外国発行者の株式</w:t>
      </w:r>
      <w:r w:rsidR="00C95EBD" w:rsidRPr="00004BD3">
        <w:rPr>
          <w:rFonts w:ascii="MS PGothic" w:eastAsia="MS PGothic" w:hAnsi="MS PGothic" w:hint="eastAsia"/>
          <w:color w:val="auto"/>
          <w:kern w:val="2"/>
          <w:sz w:val="24"/>
          <w:lang w:eastAsia="ja-JP"/>
        </w:rPr>
        <w:t>を</w:t>
      </w:r>
      <w:r w:rsidR="00735119" w:rsidRPr="00004BD3">
        <w:rPr>
          <w:rFonts w:ascii="MS PGothic" w:eastAsia="MS PGothic" w:hAnsi="MS PGothic" w:hint="eastAsia"/>
          <w:color w:val="auto"/>
          <w:kern w:val="2"/>
          <w:sz w:val="24"/>
          <w:lang w:eastAsia="ja-JP"/>
        </w:rPr>
        <w:t>グレタイ</w:t>
      </w:r>
      <w:r w:rsidR="00A868F5" w:rsidRPr="00004BD3">
        <w:rPr>
          <w:rFonts w:ascii="MS PGothic" w:eastAsia="MS PGothic" w:hAnsi="MS PGothic" w:hint="eastAsia"/>
          <w:color w:val="auto"/>
          <w:kern w:val="2"/>
          <w:sz w:val="24"/>
          <w:lang w:eastAsia="ja-JP"/>
        </w:rPr>
        <w:t>売買市場</w:t>
      </w:r>
      <w:r w:rsidR="00C95EBD" w:rsidRPr="00004BD3">
        <w:rPr>
          <w:rFonts w:ascii="MS PGothic" w:eastAsia="MS PGothic" w:hAnsi="MS PGothic" w:hint="eastAsia"/>
          <w:color w:val="auto"/>
          <w:kern w:val="2"/>
          <w:sz w:val="24"/>
          <w:lang w:eastAsia="ja-JP"/>
        </w:rPr>
        <w:t>第一</w:t>
      </w:r>
      <w:r w:rsidR="00735119" w:rsidRPr="00004BD3">
        <w:rPr>
          <w:rFonts w:ascii="MS PGothic" w:eastAsia="MS PGothic" w:hAnsi="MS PGothic" w:hint="eastAsia"/>
          <w:color w:val="auto"/>
          <w:kern w:val="2"/>
          <w:sz w:val="24"/>
          <w:lang w:eastAsia="ja-JP"/>
        </w:rPr>
        <w:t>上場</w:t>
      </w:r>
      <w:r w:rsidR="00C95EBD" w:rsidRPr="00004BD3">
        <w:rPr>
          <w:rFonts w:ascii="MS PGothic" w:eastAsia="MS PGothic" w:hAnsi="MS PGothic" w:hint="eastAsia"/>
          <w:color w:val="auto"/>
          <w:kern w:val="2"/>
          <w:sz w:val="24"/>
          <w:lang w:eastAsia="ja-JP"/>
        </w:rPr>
        <w:t>するための</w:t>
      </w:r>
      <w:r w:rsidR="00735119" w:rsidRPr="00004BD3">
        <w:rPr>
          <w:rFonts w:ascii="MS PGothic" w:eastAsia="MS PGothic" w:hAnsi="MS PGothic" w:hint="eastAsia"/>
          <w:color w:val="auto"/>
          <w:kern w:val="2"/>
          <w:sz w:val="24"/>
          <w:lang w:eastAsia="ja-JP"/>
        </w:rPr>
        <w:t>コンプライアンスのサポートを受ける。</w:t>
      </w:r>
      <w:r w:rsidRPr="00004BD3">
        <w:rPr>
          <w:rFonts w:ascii="MS PGothic" w:eastAsia="MS PGothic" w:hAnsi="MS PGothic" w:hint="eastAsia"/>
          <w:color w:val="auto"/>
          <w:kern w:val="2"/>
          <w:sz w:val="24"/>
          <w:lang w:eastAsia="ja-JP"/>
        </w:rPr>
        <w:t>」等を</w:t>
      </w:r>
      <w:r w:rsidR="00C95EBD" w:rsidRPr="00004BD3">
        <w:rPr>
          <w:rFonts w:ascii="MS PGothic" w:eastAsia="MS PGothic" w:hAnsi="MS PGothic" w:hint="eastAsia"/>
          <w:color w:val="auto"/>
          <w:kern w:val="2"/>
          <w:sz w:val="24"/>
          <w:lang w:eastAsia="ja-JP"/>
        </w:rPr>
        <w:t>記載する</w:t>
      </w:r>
      <w:r w:rsidRPr="00004BD3">
        <w:rPr>
          <w:rFonts w:ascii="MS PGothic" w:eastAsia="MS PGothic" w:hAnsi="MS PGothic" w:hint="eastAsia"/>
          <w:color w:val="auto"/>
          <w:kern w:val="2"/>
          <w:sz w:val="24"/>
          <w:lang w:eastAsia="ja-JP"/>
        </w:rPr>
        <w:t>必要がある。</w:t>
      </w:r>
      <w:r w:rsidR="00735119" w:rsidRPr="00004BD3">
        <w:rPr>
          <w:rFonts w:ascii="MS PGothic" w:eastAsia="MS PGothic" w:hAnsi="MS PGothic" w:hint="eastAsia"/>
          <w:color w:val="auto"/>
          <w:kern w:val="2"/>
          <w:sz w:val="24"/>
          <w:lang w:eastAsia="ja-JP"/>
        </w:rPr>
        <w:t>但し、科学技術事業者でグレタイ</w:t>
      </w:r>
      <w:r w:rsidR="00A868F5" w:rsidRPr="00004BD3">
        <w:rPr>
          <w:rFonts w:ascii="MS PGothic" w:eastAsia="MS PGothic" w:hAnsi="MS PGothic" w:hint="eastAsia"/>
          <w:color w:val="auto"/>
          <w:kern w:val="2"/>
          <w:sz w:val="24"/>
          <w:lang w:eastAsia="ja-JP"/>
        </w:rPr>
        <w:t>売買市場</w:t>
      </w:r>
      <w:r w:rsidR="00C95EBD" w:rsidRPr="00004BD3">
        <w:rPr>
          <w:rFonts w:ascii="MS PGothic" w:eastAsia="MS PGothic" w:hAnsi="MS PGothic" w:hint="eastAsia"/>
          <w:color w:val="auto"/>
          <w:kern w:val="2"/>
          <w:sz w:val="24"/>
          <w:lang w:eastAsia="ja-JP"/>
        </w:rPr>
        <w:t>第一</w:t>
      </w:r>
      <w:r w:rsidR="00D478E8" w:rsidRPr="00004BD3">
        <w:rPr>
          <w:rFonts w:ascii="MS PGothic" w:eastAsia="MS PGothic" w:hAnsi="MS PGothic" w:hint="eastAsia"/>
          <w:color w:val="auto"/>
          <w:kern w:val="2"/>
          <w:sz w:val="24"/>
          <w:lang w:eastAsia="ja-JP"/>
        </w:rPr>
        <w:t>上場</w:t>
      </w:r>
      <w:r w:rsidR="00735119" w:rsidRPr="00004BD3">
        <w:rPr>
          <w:rFonts w:ascii="MS PGothic" w:eastAsia="MS PGothic" w:hAnsi="MS PGothic" w:hint="eastAsia"/>
          <w:color w:val="auto"/>
          <w:kern w:val="2"/>
          <w:sz w:val="24"/>
          <w:lang w:eastAsia="ja-JP"/>
        </w:rPr>
        <w:t>を申請する</w:t>
      </w:r>
      <w:r w:rsidR="00CE6F34" w:rsidRPr="00004BD3">
        <w:rPr>
          <w:rFonts w:ascii="MS PGothic" w:eastAsia="MS PGothic" w:hAnsi="MS PGothic" w:hint="eastAsia"/>
          <w:color w:val="auto"/>
          <w:kern w:val="2"/>
          <w:sz w:val="24"/>
          <w:lang w:eastAsia="ja-JP"/>
        </w:rPr>
        <w:t>者</w:t>
      </w:r>
      <w:r w:rsidR="005473E4" w:rsidRPr="00004BD3">
        <w:rPr>
          <w:rFonts w:ascii="MS PGothic" w:eastAsia="MS PGothic" w:hAnsi="MS PGothic" w:hint="eastAsia"/>
          <w:color w:val="auto"/>
          <w:kern w:val="2"/>
          <w:sz w:val="24"/>
          <w:lang w:eastAsia="ja-JP"/>
        </w:rPr>
        <w:t>について</w:t>
      </w:r>
      <w:r w:rsidR="00CE6F34" w:rsidRPr="00004BD3">
        <w:rPr>
          <w:rFonts w:ascii="MS PGothic" w:eastAsia="MS PGothic" w:hAnsi="MS PGothic" w:hint="eastAsia"/>
          <w:color w:val="auto"/>
          <w:kern w:val="2"/>
          <w:sz w:val="24"/>
          <w:lang w:eastAsia="ja-JP"/>
        </w:rPr>
        <w:t>、</w:t>
      </w:r>
      <w:r w:rsidR="005473E4" w:rsidRPr="00004BD3">
        <w:rPr>
          <w:rFonts w:ascii="MS PGothic" w:eastAsia="MS PGothic" w:hAnsi="MS PGothic" w:hint="eastAsia"/>
          <w:color w:val="auto"/>
          <w:kern w:val="2"/>
          <w:sz w:val="24"/>
          <w:lang w:eastAsia="ja-JP"/>
        </w:rPr>
        <w:t>上記の主幹事証券会社と継続して</w:t>
      </w:r>
      <w:r w:rsidR="005473E4" w:rsidRPr="00004BD3">
        <w:rPr>
          <w:rFonts w:ascii="MS PGothic" w:eastAsia="MS PGothic" w:hAnsi="MS PGothic" w:hint="eastAsia"/>
          <w:sz w:val="24"/>
          <w:szCs w:val="24"/>
          <w:lang w:eastAsia="ja-JP"/>
        </w:rPr>
        <w:t>委任契約を締結する期間は</w:t>
      </w:r>
      <w:r w:rsidR="00AF776C" w:rsidRPr="00004BD3">
        <w:rPr>
          <w:rFonts w:ascii="MS PGothic" w:eastAsia="MS PGothic" w:hAnsi="MS PGothic" w:hint="eastAsia"/>
          <w:sz w:val="24"/>
          <w:szCs w:val="24"/>
          <w:lang w:eastAsia="ja-JP"/>
        </w:rPr>
        <w:t>、</w:t>
      </w:r>
      <w:r w:rsidR="005473E4" w:rsidRPr="00004BD3">
        <w:rPr>
          <w:rFonts w:ascii="MS PGothic" w:eastAsia="MS PGothic" w:hAnsi="MS PGothic" w:hint="eastAsia"/>
          <w:sz w:val="24"/>
          <w:szCs w:val="24"/>
          <w:lang w:eastAsia="ja-JP"/>
        </w:rPr>
        <w:t>グレタイ</w:t>
      </w:r>
      <w:r w:rsidR="00A868F5" w:rsidRPr="00004BD3">
        <w:rPr>
          <w:rFonts w:ascii="MS PGothic" w:eastAsia="MS PGothic" w:hAnsi="MS PGothic" w:hint="eastAsia"/>
          <w:sz w:val="24"/>
          <w:szCs w:val="24"/>
          <w:lang w:eastAsia="ja-JP"/>
        </w:rPr>
        <w:t>売買市場</w:t>
      </w:r>
      <w:r w:rsidR="005473E4" w:rsidRPr="00004BD3">
        <w:rPr>
          <w:rFonts w:ascii="MS PGothic" w:eastAsia="MS PGothic" w:hAnsi="MS PGothic" w:hint="eastAsia"/>
          <w:sz w:val="24"/>
          <w:szCs w:val="24"/>
          <w:lang w:eastAsia="ja-JP"/>
        </w:rPr>
        <w:t>上場申請年度及びその後の三つの会計年度でなければならない。</w:t>
      </w:r>
    </w:p>
    <w:p w:rsidR="00AF776C" w:rsidRPr="00004BD3" w:rsidRDefault="00AF776C" w:rsidP="00AF77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0" w:left="1553" w:right="57" w:hangingChars="177" w:hanging="425"/>
        <w:jc w:val="both"/>
        <w:rPr>
          <w:rFonts w:ascii="MS PGothic" w:eastAsia="MS PGothic" w:hAnsi="MS PGothic"/>
          <w:color w:val="auto"/>
          <w:kern w:val="2"/>
          <w:sz w:val="24"/>
          <w:lang w:eastAsia="ja-JP"/>
        </w:rPr>
      </w:pPr>
      <w:r w:rsidRPr="00004BD3">
        <w:rPr>
          <w:rFonts w:ascii="MS PGothic" w:eastAsia="MS PGothic" w:hAnsi="MS PGothic" w:hint="eastAsia"/>
          <w:sz w:val="24"/>
          <w:szCs w:val="24"/>
          <w:lang w:eastAsia="ja-JP"/>
        </w:rPr>
        <w:t>二、公開説明書の表紙において</w:t>
      </w:r>
      <w:r w:rsidRPr="00004BD3">
        <w:rPr>
          <w:rFonts w:ascii="MS PGothic" w:eastAsia="MS PGothic" w:hAnsi="MS PGothic" w:hint="eastAsia"/>
          <w:color w:val="auto"/>
          <w:kern w:val="2"/>
          <w:sz w:val="24"/>
          <w:lang w:eastAsia="ja-JP"/>
        </w:rPr>
        <w:t>、その株式のグレタイ</w:t>
      </w:r>
      <w:r w:rsidR="0002178C"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color w:val="auto"/>
          <w:kern w:val="2"/>
          <w:sz w:val="24"/>
          <w:lang w:eastAsia="ja-JP"/>
        </w:rPr>
        <w:t>売買を申請する際の関連費用には下記の項目が含まれることを</w:t>
      </w:r>
      <w:r w:rsidR="00D478E8" w:rsidRPr="00004BD3">
        <w:rPr>
          <w:rFonts w:ascii="MS PGothic" w:eastAsia="MS PGothic" w:hAnsi="MS PGothic" w:hint="eastAsia"/>
          <w:color w:val="auto"/>
          <w:kern w:val="2"/>
          <w:sz w:val="24"/>
          <w:lang w:eastAsia="ja-JP"/>
        </w:rPr>
        <w:t>明確に</w:t>
      </w:r>
      <w:r w:rsidRPr="00004BD3">
        <w:rPr>
          <w:rFonts w:ascii="MS PGothic" w:eastAsia="MS PGothic" w:hAnsi="MS PGothic" w:hint="eastAsia"/>
          <w:color w:val="auto"/>
          <w:kern w:val="2"/>
          <w:sz w:val="24"/>
          <w:lang w:eastAsia="ja-JP"/>
        </w:rPr>
        <w:t>注記する必要がある。</w:t>
      </w:r>
    </w:p>
    <w:p w:rsidR="00AF776C" w:rsidRPr="00004BD3" w:rsidRDefault="00AF776C" w:rsidP="00AF77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641" w:left="1550" w:right="57" w:hangingChars="5" w:hanging="12"/>
        <w:jc w:val="both"/>
        <w:rPr>
          <w:rFonts w:ascii="MS PGothic" w:eastAsia="MS PGothic" w:hAnsi="MS PGothic"/>
          <w:color w:val="auto"/>
          <w:kern w:val="2"/>
          <w:sz w:val="24"/>
          <w:lang w:eastAsia="ja-JP"/>
        </w:rPr>
      </w:pPr>
      <w:r w:rsidRPr="00004BD3">
        <w:rPr>
          <w:rFonts w:ascii="MS PGothic" w:eastAsia="MS PGothic" w:hAnsi="MS PGothic" w:hint="eastAsia"/>
          <w:color w:val="auto"/>
          <w:kern w:val="2"/>
          <w:sz w:val="24"/>
          <w:lang w:eastAsia="ja-JP"/>
        </w:rPr>
        <w:t>（一）引受販売費用。</w:t>
      </w:r>
      <w:r w:rsidR="00C85447" w:rsidRPr="00004BD3">
        <w:rPr>
          <w:rFonts w:ascii="MS PGothic" w:eastAsia="MS PGothic" w:hAnsi="MS PGothic" w:hint="eastAsia"/>
          <w:color w:val="auto"/>
          <w:kern w:val="2"/>
          <w:sz w:val="24"/>
          <w:lang w:eastAsia="ja-JP"/>
        </w:rPr>
        <w:t>指導費用、販売報酬、又は販売代行手数料について</w:t>
      </w:r>
      <w:r w:rsidR="00311579" w:rsidRPr="00004BD3">
        <w:rPr>
          <w:rFonts w:ascii="MS PGothic" w:eastAsia="MS PGothic" w:hAnsi="MS PGothic" w:hint="eastAsia"/>
          <w:color w:val="auto"/>
          <w:kern w:val="2"/>
          <w:sz w:val="24"/>
          <w:lang w:eastAsia="ja-JP"/>
        </w:rPr>
        <w:t>説明</w:t>
      </w:r>
      <w:r w:rsidRPr="00004BD3">
        <w:rPr>
          <w:rFonts w:ascii="MS PGothic" w:eastAsia="MS PGothic" w:hAnsi="MS PGothic" w:hint="eastAsia"/>
          <w:color w:val="auto"/>
          <w:kern w:val="2"/>
          <w:sz w:val="24"/>
          <w:lang w:eastAsia="ja-JP"/>
        </w:rPr>
        <w:t>する。</w:t>
      </w:r>
    </w:p>
    <w:p w:rsidR="00AF776C" w:rsidRPr="00004BD3" w:rsidRDefault="00AF776C" w:rsidP="00AF77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641" w:left="1550" w:right="57" w:hangingChars="5" w:hanging="12"/>
        <w:jc w:val="both"/>
        <w:rPr>
          <w:rFonts w:ascii="MS PGothic" w:eastAsia="MS PGothic" w:hAnsi="MS PGothic"/>
          <w:color w:val="auto"/>
          <w:kern w:val="2"/>
          <w:sz w:val="24"/>
          <w:lang w:eastAsia="ja-JP"/>
        </w:rPr>
      </w:pPr>
      <w:r w:rsidRPr="00004BD3">
        <w:rPr>
          <w:rFonts w:ascii="MS PGothic" w:eastAsia="MS PGothic" w:hAnsi="MS PGothic" w:hint="eastAsia"/>
          <w:color w:val="auto"/>
          <w:kern w:val="2"/>
          <w:sz w:val="24"/>
          <w:lang w:eastAsia="ja-JP"/>
        </w:rPr>
        <w:t>（二）グレタイ</w:t>
      </w:r>
      <w:r w:rsidR="00A868F5"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color w:val="auto"/>
          <w:kern w:val="2"/>
          <w:sz w:val="24"/>
          <w:lang w:eastAsia="ja-JP"/>
        </w:rPr>
        <w:t>上場審査費。</w:t>
      </w:r>
    </w:p>
    <w:p w:rsidR="00AF776C" w:rsidRPr="00004BD3" w:rsidRDefault="00AF776C" w:rsidP="006522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641" w:left="1984" w:right="57" w:hangingChars="186" w:hanging="446"/>
        <w:jc w:val="both"/>
        <w:rPr>
          <w:rFonts w:ascii="MS PGothic" w:eastAsia="MS PGothic" w:hAnsi="MS PGothic"/>
          <w:color w:val="auto"/>
          <w:kern w:val="2"/>
          <w:sz w:val="24"/>
          <w:lang w:eastAsia="ja-JP"/>
        </w:rPr>
      </w:pPr>
      <w:r w:rsidRPr="00004BD3">
        <w:rPr>
          <w:rFonts w:ascii="MS PGothic" w:eastAsia="MS PGothic" w:hAnsi="MS PGothic" w:hint="eastAsia"/>
          <w:color w:val="auto"/>
          <w:kern w:val="2"/>
          <w:sz w:val="24"/>
          <w:lang w:eastAsia="ja-JP"/>
        </w:rPr>
        <w:t>（三）その他費用。公認会計士</w:t>
      </w:r>
      <w:r w:rsidR="00CD76B8" w:rsidRPr="00004BD3">
        <w:rPr>
          <w:rFonts w:ascii="MS PGothic" w:eastAsia="MS PGothic" w:hAnsi="MS PGothic" w:hint="eastAsia"/>
          <w:color w:val="auto"/>
          <w:kern w:val="2"/>
          <w:sz w:val="24"/>
          <w:lang w:eastAsia="ja-JP"/>
        </w:rPr>
        <w:t>報酬</w:t>
      </w:r>
      <w:r w:rsidRPr="00004BD3">
        <w:rPr>
          <w:rFonts w:ascii="MS PGothic" w:eastAsia="MS PGothic" w:hAnsi="MS PGothic" w:hint="eastAsia"/>
          <w:color w:val="auto"/>
          <w:kern w:val="2"/>
          <w:sz w:val="24"/>
          <w:lang w:eastAsia="ja-JP"/>
        </w:rPr>
        <w:t>、弁護士</w:t>
      </w:r>
      <w:r w:rsidR="00CD76B8" w:rsidRPr="00004BD3">
        <w:rPr>
          <w:rFonts w:ascii="MS PGothic" w:eastAsia="MS PGothic" w:hAnsi="MS PGothic" w:hint="eastAsia"/>
          <w:color w:val="auto"/>
          <w:kern w:val="2"/>
          <w:sz w:val="24"/>
          <w:lang w:eastAsia="ja-JP"/>
        </w:rPr>
        <w:t>報酬</w:t>
      </w:r>
      <w:r w:rsidRPr="00004BD3">
        <w:rPr>
          <w:rFonts w:ascii="MS PGothic" w:eastAsia="MS PGothic" w:hAnsi="MS PGothic" w:hint="eastAsia"/>
          <w:color w:val="auto"/>
          <w:kern w:val="2"/>
          <w:sz w:val="24"/>
          <w:lang w:eastAsia="ja-JP"/>
        </w:rPr>
        <w:t>、印刷等のその他費用を含むが、</w:t>
      </w:r>
      <w:r w:rsidR="00C85447" w:rsidRPr="00004BD3">
        <w:rPr>
          <w:rFonts w:ascii="MS PGothic" w:eastAsia="MS PGothic" w:hAnsi="MS PGothic" w:hint="eastAsia"/>
          <w:color w:val="auto"/>
          <w:kern w:val="2"/>
          <w:sz w:val="24"/>
          <w:lang w:eastAsia="ja-JP"/>
        </w:rPr>
        <w:t>個別に</w:t>
      </w:r>
      <w:r w:rsidRPr="00004BD3">
        <w:rPr>
          <w:rFonts w:ascii="MS PGothic" w:eastAsia="MS PGothic" w:hAnsi="MS PGothic" w:hint="eastAsia"/>
          <w:color w:val="auto"/>
          <w:kern w:val="2"/>
          <w:sz w:val="24"/>
          <w:lang w:eastAsia="ja-JP"/>
        </w:rPr>
        <w:t>説明する</w:t>
      </w:r>
      <w:r w:rsidR="0065226C" w:rsidRPr="00004BD3">
        <w:rPr>
          <w:rFonts w:ascii="MS PGothic" w:eastAsia="MS PGothic" w:hAnsi="MS PGothic" w:hint="eastAsia"/>
          <w:color w:val="auto"/>
          <w:kern w:val="2"/>
          <w:sz w:val="24"/>
          <w:lang w:eastAsia="ja-JP"/>
        </w:rPr>
        <w:t>必要はない。</w:t>
      </w:r>
    </w:p>
    <w:p w:rsidR="0065226C" w:rsidRPr="00004BD3" w:rsidRDefault="0065226C" w:rsidP="006522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2" w:left="1555" w:right="57" w:hangingChars="176" w:hanging="422"/>
        <w:jc w:val="both"/>
        <w:rPr>
          <w:rFonts w:ascii="MS PGothic" w:eastAsia="MS PGothic" w:hAnsi="MS PGothic"/>
          <w:sz w:val="24"/>
          <w:szCs w:val="24"/>
          <w:lang w:eastAsia="ja-JP"/>
        </w:rPr>
      </w:pPr>
      <w:r w:rsidRPr="00004BD3">
        <w:rPr>
          <w:rFonts w:ascii="MS PGothic" w:eastAsia="MS PGothic" w:hAnsi="MS PGothic" w:hint="eastAsia"/>
          <w:sz w:val="24"/>
          <w:szCs w:val="24"/>
          <w:lang w:eastAsia="ja-JP"/>
        </w:rPr>
        <w:t>三、添付の財務報告は直近二年度及び直近期の公認会計士による監査済又はレビュー済財務報告でなければならない。</w:t>
      </w:r>
    </w:p>
    <w:p w:rsidR="00A26CB0" w:rsidRPr="00004BD3" w:rsidRDefault="00A26CB0" w:rsidP="006522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2" w:left="1555" w:right="57" w:hangingChars="176" w:hanging="422"/>
        <w:jc w:val="both"/>
        <w:rPr>
          <w:rFonts w:ascii="MS PGothic" w:eastAsia="MS PGothic" w:hAnsi="MS PGothic"/>
          <w:sz w:val="24"/>
          <w:szCs w:val="24"/>
          <w:lang w:eastAsia="ja-JP"/>
        </w:rPr>
      </w:pPr>
      <w:r w:rsidRPr="00004BD3">
        <w:rPr>
          <w:rFonts w:ascii="MS PGothic" w:eastAsia="MS PGothic" w:hAnsi="MS PGothic" w:hint="eastAsia"/>
          <w:sz w:val="24"/>
          <w:szCs w:val="24"/>
          <w:lang w:eastAsia="ja-JP"/>
        </w:rPr>
        <w:t>四、公開説明書の表紙の裏</w:t>
      </w:r>
      <w:r w:rsidR="00D37365" w:rsidRPr="00004BD3">
        <w:rPr>
          <w:rFonts w:ascii="MS PGothic" w:eastAsia="MS PGothic" w:hAnsi="MS PGothic" w:hint="eastAsia"/>
          <w:sz w:val="24"/>
          <w:szCs w:val="24"/>
          <w:lang w:eastAsia="ja-JP"/>
        </w:rPr>
        <w:t>の</w:t>
      </w:r>
      <w:r w:rsidR="00D478E8" w:rsidRPr="00004BD3">
        <w:rPr>
          <w:rFonts w:ascii="MS PGothic" w:eastAsia="MS PGothic" w:hAnsi="MS PGothic" w:hint="eastAsia"/>
          <w:sz w:val="24"/>
          <w:szCs w:val="24"/>
          <w:lang w:eastAsia="ja-JP"/>
        </w:rPr>
        <w:t>1</w:t>
      </w:r>
      <w:r w:rsidRPr="00004BD3">
        <w:rPr>
          <w:rFonts w:ascii="MS PGothic" w:eastAsia="MS PGothic" w:hAnsi="MS PGothic" w:hint="eastAsia"/>
          <w:sz w:val="24"/>
          <w:szCs w:val="24"/>
          <w:lang w:eastAsia="ja-JP"/>
        </w:rPr>
        <w:t>ページ目において、</w:t>
      </w:r>
      <w:r w:rsidR="00D478E8" w:rsidRPr="00004BD3">
        <w:rPr>
          <w:rFonts w:ascii="MS PGothic" w:eastAsia="MS PGothic" w:hAnsi="MS PGothic" w:hint="eastAsia"/>
          <w:sz w:val="24"/>
          <w:szCs w:val="24"/>
          <w:lang w:eastAsia="ja-JP"/>
        </w:rPr>
        <w:t>明瞭かつ</w:t>
      </w:r>
      <w:r w:rsidR="00AC0277" w:rsidRPr="00004BD3">
        <w:rPr>
          <w:rFonts w:ascii="MS PGothic" w:eastAsia="MS PGothic" w:hAnsi="MS PGothic" w:hint="eastAsia"/>
          <w:sz w:val="24"/>
          <w:szCs w:val="24"/>
          <w:lang w:eastAsia="ja-JP"/>
        </w:rPr>
        <w:t>分かりやすい</w:t>
      </w:r>
      <w:r w:rsidRPr="00004BD3">
        <w:rPr>
          <w:rFonts w:ascii="MS PGothic" w:eastAsia="MS PGothic" w:hAnsi="MS PGothic" w:hint="eastAsia"/>
          <w:sz w:val="24"/>
          <w:szCs w:val="24"/>
          <w:lang w:eastAsia="ja-JP"/>
        </w:rPr>
        <w:t>言葉で発行者の産業、運営及びその他の重要なリスク</w:t>
      </w:r>
      <w:r w:rsidR="00311579" w:rsidRPr="00004BD3">
        <w:rPr>
          <w:rFonts w:ascii="MS PGothic" w:eastAsia="MS PGothic" w:hAnsi="MS PGothic" w:hint="eastAsia"/>
          <w:sz w:val="24"/>
          <w:szCs w:val="24"/>
          <w:lang w:eastAsia="ja-JP"/>
        </w:rPr>
        <w:t>を説明するほか、詳細なリスク説明のあ</w:t>
      </w:r>
      <w:r w:rsidR="00C85447" w:rsidRPr="00004BD3">
        <w:rPr>
          <w:rFonts w:ascii="MS PGothic" w:eastAsia="MS PGothic" w:hAnsi="MS PGothic" w:hint="eastAsia"/>
          <w:sz w:val="24"/>
          <w:szCs w:val="24"/>
          <w:lang w:eastAsia="ja-JP"/>
        </w:rPr>
        <w:t>る</w:t>
      </w:r>
      <w:r w:rsidR="00311579" w:rsidRPr="00004BD3">
        <w:rPr>
          <w:rFonts w:ascii="MS PGothic" w:eastAsia="MS PGothic" w:hAnsi="MS PGothic" w:hint="eastAsia"/>
          <w:sz w:val="24"/>
          <w:szCs w:val="24"/>
          <w:lang w:eastAsia="ja-JP"/>
        </w:rPr>
        <w:t>ページの索引を付ける</w:t>
      </w:r>
    </w:p>
    <w:p w:rsidR="0065226C" w:rsidRPr="00004BD3" w:rsidRDefault="0065226C" w:rsidP="006522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2" w:left="1555" w:right="57" w:hangingChars="176" w:hanging="422"/>
        <w:jc w:val="both"/>
        <w:rPr>
          <w:rFonts w:ascii="MS PGothic" w:eastAsia="MS PGothic" w:hAnsi="MS PGothic"/>
          <w:sz w:val="24"/>
          <w:szCs w:val="24"/>
          <w:lang w:eastAsia="ja-JP"/>
        </w:rPr>
      </w:pPr>
    </w:p>
    <w:p w:rsidR="00311579" w:rsidRPr="00004BD3" w:rsidRDefault="0065226C" w:rsidP="00CD76B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30" w:right="57" w:hanging="133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第10条の1</w:t>
      </w:r>
      <w:r w:rsidRPr="00004BD3">
        <w:rPr>
          <w:rFonts w:ascii="新細明體" w:eastAsia="新細明體" w:hAnsi="新細明體" w:hint="eastAsia"/>
          <w:snapToGrid w:val="0"/>
          <w:color w:val="auto"/>
          <w:kern w:val="2"/>
          <w:sz w:val="24"/>
          <w:lang w:eastAsia="ja-JP"/>
        </w:rPr>
        <w:t xml:space="preserve"> </w:t>
      </w:r>
      <w:r w:rsidR="004947E1" w:rsidRPr="00004BD3">
        <w:rPr>
          <w:rFonts w:ascii="MS PGothic" w:eastAsia="MS PGothic" w:hAnsi="MS PGothic" w:hint="eastAsia"/>
          <w:snapToGrid w:val="0"/>
          <w:color w:val="auto"/>
          <w:kern w:val="2"/>
          <w:sz w:val="24"/>
          <w:lang w:eastAsia="ja-JP"/>
        </w:rPr>
        <w:t>国内</w:t>
      </w:r>
      <w:r w:rsidRPr="00004BD3">
        <w:rPr>
          <w:rFonts w:ascii="MS PGothic" w:eastAsia="MS PGothic" w:hAnsi="MS PGothic" w:hint="eastAsia"/>
          <w:snapToGrid w:val="0"/>
          <w:color w:val="auto"/>
          <w:kern w:val="2"/>
          <w:sz w:val="24"/>
          <w:lang w:eastAsia="ja-JP"/>
        </w:rPr>
        <w:t>発行者</w:t>
      </w:r>
      <w:r w:rsidR="00294DE0" w:rsidRPr="00004BD3">
        <w:rPr>
          <w:rFonts w:ascii="MS PGothic" w:eastAsia="MS PGothic" w:hAnsi="MS PGothic" w:hint="eastAsia"/>
          <w:snapToGrid w:val="0"/>
          <w:color w:val="auto"/>
          <w:kern w:val="2"/>
          <w:sz w:val="24"/>
          <w:lang w:eastAsia="ja-JP"/>
        </w:rPr>
        <w:t>が</w:t>
      </w:r>
      <w:r w:rsidRPr="00004BD3">
        <w:rPr>
          <w:rFonts w:ascii="MS PGothic" w:eastAsia="MS PGothic" w:hAnsi="MS PGothic" w:hint="eastAsia"/>
          <w:snapToGrid w:val="0"/>
          <w:color w:val="auto"/>
          <w:kern w:val="2"/>
          <w:sz w:val="24"/>
          <w:lang w:eastAsia="ja-JP"/>
        </w:rPr>
        <w:t>、その株式のグレタイ</w:t>
      </w:r>
      <w:r w:rsidR="0002178C" w:rsidRPr="00004BD3">
        <w:rPr>
          <w:rFonts w:ascii="MS PGothic" w:eastAsia="MS PGothic" w:hAnsi="MS PGothic" w:hint="eastAsia"/>
          <w:snapToGrid w:val="0"/>
          <w:color w:val="auto"/>
          <w:kern w:val="2"/>
          <w:sz w:val="24"/>
          <w:lang w:eastAsia="ja-JP"/>
        </w:rPr>
        <w:t>売買市場</w:t>
      </w:r>
      <w:r w:rsidRPr="00004BD3">
        <w:rPr>
          <w:rFonts w:ascii="MS PGothic" w:eastAsia="MS PGothic" w:hAnsi="MS PGothic" w:hint="eastAsia"/>
          <w:snapToGrid w:val="0"/>
          <w:color w:val="auto"/>
          <w:kern w:val="2"/>
          <w:sz w:val="24"/>
          <w:lang w:eastAsia="ja-JP"/>
        </w:rPr>
        <w:t>売買を申請する場合には、</w:t>
      </w:r>
      <w:r w:rsidR="00311579" w:rsidRPr="00004BD3">
        <w:rPr>
          <w:rFonts w:ascii="MS PGothic" w:eastAsia="MS PGothic" w:hAnsi="MS PGothic" w:hint="eastAsia"/>
          <w:snapToGrid w:val="0"/>
          <w:color w:val="auto"/>
          <w:kern w:val="2"/>
          <w:sz w:val="24"/>
          <w:lang w:eastAsia="ja-JP"/>
        </w:rPr>
        <w:t>下記の規定に従って取り扱う。</w:t>
      </w:r>
    </w:p>
    <w:p w:rsidR="0065226C" w:rsidRPr="00004BD3" w:rsidRDefault="00311579" w:rsidP="005E7A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20" w:right="57" w:hanging="434"/>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一、</w:t>
      </w:r>
      <w:r w:rsidR="0065226C" w:rsidRPr="00004BD3">
        <w:rPr>
          <w:rFonts w:ascii="MS PGothic" w:eastAsia="MS PGothic" w:hAnsi="MS PGothic" w:hint="eastAsia"/>
          <w:sz w:val="24"/>
          <w:szCs w:val="24"/>
          <w:lang w:eastAsia="ja-JP"/>
        </w:rPr>
        <w:t>公開説明書の表紙において</w:t>
      </w:r>
      <w:r w:rsidR="001050DF" w:rsidRPr="00004BD3">
        <w:rPr>
          <w:rFonts w:ascii="MS PGothic" w:eastAsia="MS PGothic" w:hAnsi="MS PGothic" w:hint="eastAsia"/>
          <w:color w:val="auto"/>
          <w:kern w:val="2"/>
          <w:sz w:val="24"/>
          <w:lang w:eastAsia="ja-JP"/>
        </w:rPr>
        <w:t>明確に</w:t>
      </w:r>
      <w:r w:rsidR="00CD76B8" w:rsidRPr="00004BD3">
        <w:rPr>
          <w:rFonts w:ascii="MS PGothic" w:eastAsia="MS PGothic" w:hAnsi="MS PGothic" w:hint="eastAsia"/>
          <w:color w:val="auto"/>
          <w:kern w:val="2"/>
          <w:sz w:val="24"/>
          <w:lang w:eastAsia="ja-JP"/>
        </w:rPr>
        <w:t>その株式のグレタイ</w:t>
      </w:r>
      <w:r w:rsidR="0002178C" w:rsidRPr="00004BD3">
        <w:rPr>
          <w:rFonts w:ascii="MS PGothic" w:eastAsia="MS PGothic" w:hAnsi="MS PGothic" w:hint="eastAsia"/>
          <w:color w:val="auto"/>
          <w:kern w:val="2"/>
          <w:sz w:val="24"/>
          <w:lang w:eastAsia="ja-JP"/>
        </w:rPr>
        <w:t>売買市場</w:t>
      </w:r>
      <w:r w:rsidR="00CD76B8" w:rsidRPr="00004BD3">
        <w:rPr>
          <w:rFonts w:ascii="MS PGothic" w:eastAsia="MS PGothic" w:hAnsi="MS PGothic" w:hint="eastAsia"/>
          <w:color w:val="auto"/>
          <w:kern w:val="2"/>
          <w:sz w:val="24"/>
          <w:lang w:eastAsia="ja-JP"/>
        </w:rPr>
        <w:t>売買を申請する際の関連費用に下記の項目が含まれることを注記する必要がある。</w:t>
      </w:r>
    </w:p>
    <w:p w:rsidR="00CD76B8" w:rsidRPr="00004BD3" w:rsidRDefault="00CD76B8" w:rsidP="005E7A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764" w:left="2309" w:right="57" w:hangingChars="198" w:hanging="475"/>
        <w:jc w:val="both"/>
        <w:rPr>
          <w:rFonts w:ascii="MS PGothic" w:eastAsia="MS PGothic" w:hAnsi="MS PGothic"/>
          <w:color w:val="auto"/>
          <w:kern w:val="2"/>
          <w:sz w:val="24"/>
          <w:lang w:eastAsia="ja-JP"/>
        </w:rPr>
      </w:pPr>
      <w:r w:rsidRPr="00004BD3">
        <w:rPr>
          <w:rFonts w:ascii="MS PGothic" w:eastAsia="MS PGothic" w:hAnsi="MS PGothic" w:hint="eastAsia"/>
          <w:color w:val="auto"/>
          <w:kern w:val="2"/>
          <w:sz w:val="24"/>
          <w:lang w:eastAsia="ja-JP"/>
        </w:rPr>
        <w:t>（一）引受販売費用。指導費用、販売報酬、又は販売代行手数料</w:t>
      </w:r>
      <w:r w:rsidR="00CA315A" w:rsidRPr="00004BD3">
        <w:rPr>
          <w:rFonts w:ascii="MS PGothic" w:eastAsia="MS PGothic" w:hAnsi="MS PGothic" w:hint="eastAsia"/>
          <w:color w:val="auto"/>
          <w:kern w:val="2"/>
          <w:sz w:val="24"/>
          <w:lang w:eastAsia="ja-JP"/>
        </w:rPr>
        <w:t>について</w:t>
      </w:r>
      <w:r w:rsidR="00311579" w:rsidRPr="00004BD3">
        <w:rPr>
          <w:rFonts w:ascii="MS PGothic" w:eastAsia="MS PGothic" w:hAnsi="MS PGothic" w:hint="eastAsia"/>
          <w:color w:val="auto"/>
          <w:kern w:val="2"/>
          <w:sz w:val="24"/>
          <w:lang w:eastAsia="ja-JP"/>
        </w:rPr>
        <w:t>説明</w:t>
      </w:r>
      <w:r w:rsidRPr="00004BD3">
        <w:rPr>
          <w:rFonts w:ascii="MS PGothic" w:eastAsia="MS PGothic" w:hAnsi="MS PGothic" w:hint="eastAsia"/>
          <w:color w:val="auto"/>
          <w:kern w:val="2"/>
          <w:sz w:val="24"/>
          <w:lang w:eastAsia="ja-JP"/>
        </w:rPr>
        <w:t>する。</w:t>
      </w:r>
    </w:p>
    <w:p w:rsidR="00CD76B8" w:rsidRPr="00004BD3" w:rsidRDefault="00CD76B8" w:rsidP="005E7A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764" w:left="2309" w:right="57" w:hangingChars="198" w:hanging="475"/>
        <w:jc w:val="both"/>
        <w:rPr>
          <w:rFonts w:ascii="MS PGothic" w:eastAsia="MS PGothic" w:hAnsi="MS PGothic"/>
          <w:color w:val="auto"/>
          <w:kern w:val="2"/>
          <w:sz w:val="24"/>
          <w:lang w:eastAsia="ja-JP"/>
        </w:rPr>
      </w:pPr>
      <w:r w:rsidRPr="00004BD3">
        <w:rPr>
          <w:rFonts w:ascii="MS PGothic" w:eastAsia="MS PGothic" w:hAnsi="MS PGothic" w:hint="eastAsia"/>
          <w:color w:val="auto"/>
          <w:kern w:val="2"/>
          <w:sz w:val="24"/>
          <w:lang w:eastAsia="ja-JP"/>
        </w:rPr>
        <w:t>（二）グレタイ</w:t>
      </w:r>
      <w:r w:rsidR="00A868F5"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color w:val="auto"/>
          <w:kern w:val="2"/>
          <w:sz w:val="24"/>
          <w:lang w:eastAsia="ja-JP"/>
        </w:rPr>
        <w:t>上場審査費。</w:t>
      </w:r>
    </w:p>
    <w:p w:rsidR="00CD76B8" w:rsidRPr="00004BD3" w:rsidRDefault="00CD76B8" w:rsidP="005E7A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764" w:left="2309" w:right="57" w:hangingChars="198" w:hanging="475"/>
        <w:jc w:val="both"/>
        <w:rPr>
          <w:rFonts w:ascii="MS PGothic" w:eastAsia="MS PGothic" w:hAnsi="MS PGothic"/>
          <w:color w:val="auto"/>
          <w:kern w:val="2"/>
          <w:sz w:val="24"/>
          <w:lang w:eastAsia="ja-JP"/>
        </w:rPr>
      </w:pPr>
      <w:r w:rsidRPr="00004BD3">
        <w:rPr>
          <w:rFonts w:ascii="MS PGothic" w:eastAsia="MS PGothic" w:hAnsi="MS PGothic" w:hint="eastAsia"/>
          <w:color w:val="auto"/>
          <w:kern w:val="2"/>
          <w:sz w:val="24"/>
          <w:lang w:eastAsia="ja-JP"/>
        </w:rPr>
        <w:t>（三）その他費用。公認会計士報酬、弁護士報酬、印刷等のその他費用を含むが、</w:t>
      </w:r>
      <w:r w:rsidR="00CA315A" w:rsidRPr="00004BD3">
        <w:rPr>
          <w:rFonts w:ascii="MS PGothic" w:eastAsia="MS PGothic" w:hAnsi="MS PGothic" w:hint="eastAsia"/>
          <w:color w:val="auto"/>
          <w:kern w:val="2"/>
          <w:sz w:val="24"/>
          <w:lang w:eastAsia="ja-JP"/>
        </w:rPr>
        <w:t>個別に</w:t>
      </w:r>
      <w:r w:rsidRPr="00004BD3">
        <w:rPr>
          <w:rFonts w:ascii="MS PGothic" w:eastAsia="MS PGothic" w:hAnsi="MS PGothic" w:hint="eastAsia"/>
          <w:color w:val="auto"/>
          <w:kern w:val="2"/>
          <w:sz w:val="24"/>
          <w:lang w:eastAsia="ja-JP"/>
        </w:rPr>
        <w:t>説明する必要はない。</w:t>
      </w:r>
    </w:p>
    <w:p w:rsidR="00311579" w:rsidRPr="00004BD3" w:rsidRDefault="00311579" w:rsidP="005E7A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20" w:right="57" w:hanging="434"/>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二、公開説明書の表紙の裏</w:t>
      </w:r>
      <w:r w:rsidR="00AC0277" w:rsidRPr="00004BD3">
        <w:rPr>
          <w:rFonts w:ascii="MS PGothic" w:eastAsia="MS PGothic" w:hAnsi="MS PGothic" w:hint="eastAsia"/>
          <w:snapToGrid w:val="0"/>
          <w:color w:val="auto"/>
          <w:kern w:val="2"/>
          <w:sz w:val="24"/>
          <w:lang w:eastAsia="ja-JP"/>
        </w:rPr>
        <w:t>の1</w:t>
      </w:r>
      <w:r w:rsidRPr="00004BD3">
        <w:rPr>
          <w:rFonts w:ascii="MS PGothic" w:eastAsia="MS PGothic" w:hAnsi="MS PGothic" w:hint="eastAsia"/>
          <w:snapToGrid w:val="0"/>
          <w:color w:val="auto"/>
          <w:kern w:val="2"/>
          <w:sz w:val="24"/>
          <w:lang w:eastAsia="ja-JP"/>
        </w:rPr>
        <w:t>ページ目において、</w:t>
      </w:r>
      <w:r w:rsidR="00D478E8" w:rsidRPr="00004BD3">
        <w:rPr>
          <w:rFonts w:ascii="MS PGothic" w:eastAsia="MS PGothic" w:hAnsi="MS PGothic" w:hint="eastAsia"/>
          <w:snapToGrid w:val="0"/>
          <w:color w:val="auto"/>
          <w:kern w:val="2"/>
          <w:sz w:val="24"/>
          <w:lang w:eastAsia="ja-JP"/>
        </w:rPr>
        <w:t>明瞭かつ</w:t>
      </w:r>
      <w:r w:rsidRPr="00004BD3">
        <w:rPr>
          <w:rFonts w:ascii="MS PGothic" w:eastAsia="MS PGothic" w:hAnsi="MS PGothic" w:hint="eastAsia"/>
          <w:snapToGrid w:val="0"/>
          <w:color w:val="auto"/>
          <w:kern w:val="2"/>
          <w:sz w:val="24"/>
          <w:lang w:eastAsia="ja-JP"/>
        </w:rPr>
        <w:t>分かりやすい言葉で発</w:t>
      </w:r>
      <w:r w:rsidRPr="00004BD3">
        <w:rPr>
          <w:rFonts w:ascii="MS PGothic" w:eastAsia="MS PGothic" w:hAnsi="MS PGothic" w:hint="eastAsia"/>
          <w:snapToGrid w:val="0"/>
          <w:color w:val="auto"/>
          <w:kern w:val="2"/>
          <w:sz w:val="24"/>
          <w:lang w:eastAsia="ja-JP"/>
        </w:rPr>
        <w:lastRenderedPageBreak/>
        <w:t>行者の産業、運営及びその他の重要なリスクを説明するほか、詳細なリスク説明のあ</w:t>
      </w:r>
      <w:r w:rsidR="00CA315A" w:rsidRPr="00004BD3">
        <w:rPr>
          <w:rFonts w:ascii="MS PGothic" w:eastAsia="MS PGothic" w:hAnsi="MS PGothic" w:hint="eastAsia"/>
          <w:snapToGrid w:val="0"/>
          <w:color w:val="auto"/>
          <w:kern w:val="2"/>
          <w:sz w:val="24"/>
          <w:lang w:eastAsia="ja-JP"/>
        </w:rPr>
        <w:t>る</w:t>
      </w:r>
      <w:r w:rsidRPr="00004BD3">
        <w:rPr>
          <w:rFonts w:ascii="MS PGothic" w:eastAsia="MS PGothic" w:hAnsi="MS PGothic" w:hint="eastAsia"/>
          <w:snapToGrid w:val="0"/>
          <w:color w:val="auto"/>
          <w:kern w:val="2"/>
          <w:sz w:val="24"/>
          <w:lang w:eastAsia="ja-JP"/>
        </w:rPr>
        <w:t>ページの索引を付ける。</w:t>
      </w:r>
    </w:p>
    <w:p w:rsidR="00CD76B8" w:rsidRPr="00004BD3" w:rsidRDefault="00CD76B8" w:rsidP="00CD76B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72" w:left="1877" w:right="57" w:hangingChars="210" w:hanging="504"/>
        <w:jc w:val="both"/>
        <w:rPr>
          <w:rFonts w:ascii="MS PGothic" w:eastAsia="MS PGothic" w:hAnsi="MS PGothic"/>
          <w:color w:val="auto"/>
          <w:kern w:val="2"/>
          <w:sz w:val="24"/>
          <w:lang w:eastAsia="ja-JP"/>
        </w:rPr>
      </w:pPr>
    </w:p>
    <w:p w:rsidR="00FE00F9" w:rsidRPr="00004BD3" w:rsidRDefault="00CD76B8" w:rsidP="005E7A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right="57" w:hangingChars="455" w:hanging="1092"/>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第</w:t>
      </w:r>
      <w:r w:rsidRPr="00004BD3">
        <w:rPr>
          <w:rFonts w:ascii="新細明體" w:eastAsia="新細明體" w:hAnsi="新細明體"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11条</w:t>
      </w:r>
      <w:r w:rsidR="00D7515E" w:rsidRPr="00004BD3">
        <w:rPr>
          <w:rFonts w:ascii="新細明體" w:eastAsia="新細明體" w:hAnsi="新細明體"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発行者</w:t>
      </w:r>
      <w:r w:rsidR="0049716C" w:rsidRPr="00004BD3">
        <w:rPr>
          <w:rFonts w:ascii="MS PGothic" w:eastAsia="MS PGothic" w:hAnsi="MS PGothic" w:hint="eastAsia"/>
          <w:snapToGrid w:val="0"/>
          <w:color w:val="auto"/>
          <w:kern w:val="2"/>
          <w:sz w:val="24"/>
          <w:lang w:eastAsia="ja-JP"/>
        </w:rPr>
        <w:t>が</w:t>
      </w:r>
      <w:r w:rsidRPr="00004BD3">
        <w:rPr>
          <w:rFonts w:ascii="MS PGothic" w:eastAsia="MS PGothic" w:hAnsi="MS PGothic" w:hint="eastAsia"/>
          <w:snapToGrid w:val="0"/>
          <w:color w:val="auto"/>
          <w:kern w:val="2"/>
          <w:sz w:val="24"/>
          <w:lang w:eastAsia="ja-JP"/>
        </w:rPr>
        <w:t>その株式のグレタイ</w:t>
      </w:r>
      <w:r w:rsidR="00794FD1"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snapToGrid w:val="0"/>
          <w:color w:val="auto"/>
          <w:kern w:val="2"/>
          <w:sz w:val="24"/>
          <w:lang w:eastAsia="ja-JP"/>
        </w:rPr>
        <w:t>売買を申請</w:t>
      </w:r>
      <w:r w:rsidR="0049716C" w:rsidRPr="00004BD3">
        <w:rPr>
          <w:rFonts w:ascii="MS PGothic" w:eastAsia="MS PGothic" w:hAnsi="MS PGothic" w:hint="eastAsia"/>
          <w:snapToGrid w:val="0"/>
          <w:color w:val="auto"/>
          <w:kern w:val="2"/>
          <w:sz w:val="24"/>
          <w:lang w:eastAsia="ja-JP"/>
        </w:rPr>
        <w:t>し、また、現金増資で新株を発行して</w:t>
      </w:r>
      <w:r w:rsidR="00252AE3" w:rsidRPr="00004BD3">
        <w:rPr>
          <w:rFonts w:ascii="MS PGothic" w:eastAsia="MS PGothic" w:hAnsi="MS PGothic" w:hint="eastAsia"/>
          <w:snapToGrid w:val="0"/>
          <w:color w:val="auto"/>
          <w:kern w:val="2"/>
          <w:sz w:val="24"/>
          <w:lang w:eastAsia="ja-JP"/>
        </w:rPr>
        <w:t>推薦</w:t>
      </w:r>
      <w:r w:rsidR="00FE00F9" w:rsidRPr="00004BD3">
        <w:rPr>
          <w:rFonts w:ascii="MS PGothic" w:eastAsia="MS PGothic" w:hAnsi="MS PGothic" w:hint="eastAsia"/>
          <w:snapToGrid w:val="0"/>
          <w:color w:val="auto"/>
          <w:kern w:val="2"/>
          <w:sz w:val="24"/>
          <w:lang w:eastAsia="ja-JP"/>
        </w:rPr>
        <w:t>証券会社に初回グレタイ</w:t>
      </w:r>
      <w:r w:rsidR="00A868F5" w:rsidRPr="00004BD3">
        <w:rPr>
          <w:rFonts w:ascii="MS PGothic" w:eastAsia="MS PGothic" w:hAnsi="MS PGothic" w:hint="eastAsia"/>
          <w:snapToGrid w:val="0"/>
          <w:color w:val="auto"/>
          <w:kern w:val="2"/>
          <w:sz w:val="24"/>
          <w:lang w:eastAsia="ja-JP"/>
        </w:rPr>
        <w:t>売買市場</w:t>
      </w:r>
      <w:r w:rsidR="00FE00F9" w:rsidRPr="00004BD3">
        <w:rPr>
          <w:rFonts w:ascii="MS PGothic" w:eastAsia="MS PGothic" w:hAnsi="MS PGothic" w:hint="eastAsia"/>
          <w:snapToGrid w:val="0"/>
          <w:color w:val="auto"/>
          <w:kern w:val="2"/>
          <w:sz w:val="24"/>
          <w:lang w:eastAsia="ja-JP"/>
        </w:rPr>
        <w:t>上場前の公開販売を委託する</w:t>
      </w:r>
      <w:r w:rsidRPr="00004BD3">
        <w:rPr>
          <w:rFonts w:ascii="MS PGothic" w:eastAsia="MS PGothic" w:hAnsi="MS PGothic" w:hint="eastAsia"/>
          <w:snapToGrid w:val="0"/>
          <w:color w:val="auto"/>
          <w:kern w:val="2"/>
          <w:sz w:val="24"/>
          <w:lang w:eastAsia="ja-JP"/>
        </w:rPr>
        <w:t>場合には、</w:t>
      </w:r>
      <w:r w:rsidR="00D2493F" w:rsidRPr="00004BD3">
        <w:rPr>
          <w:rFonts w:ascii="MS PGothic" w:eastAsia="MS PGothic" w:hAnsi="MS PGothic" w:hint="eastAsia"/>
          <w:snapToGrid w:val="0"/>
          <w:color w:val="auto"/>
          <w:kern w:val="2"/>
          <w:sz w:val="24"/>
          <w:lang w:eastAsia="ja-JP"/>
        </w:rPr>
        <w:t>下記の規定に従って取り扱う。</w:t>
      </w:r>
    </w:p>
    <w:p w:rsidR="00FE00F9" w:rsidRPr="00004BD3" w:rsidRDefault="00FE00F9" w:rsidP="00D92B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00" w:right="57" w:hangingChars="175" w:hanging="420"/>
        <w:jc w:val="both"/>
        <w:rPr>
          <w:rFonts w:ascii="MS PGothic" w:eastAsia="MS PGothic" w:hAnsi="MS PGothic"/>
          <w:color w:val="auto"/>
          <w:kern w:val="2"/>
          <w:sz w:val="24"/>
          <w:lang w:eastAsia="ja-JP"/>
        </w:rPr>
      </w:pPr>
      <w:r w:rsidRPr="00004BD3">
        <w:rPr>
          <w:rFonts w:ascii="MS PGothic" w:eastAsia="MS PGothic" w:hAnsi="MS PGothic" w:hint="eastAsia"/>
          <w:snapToGrid w:val="0"/>
          <w:color w:val="auto"/>
          <w:kern w:val="2"/>
          <w:sz w:val="24"/>
          <w:lang w:eastAsia="ja-JP"/>
        </w:rPr>
        <w:t>一、公開説明書の表紙（</w:t>
      </w:r>
      <w:r w:rsidRPr="00004BD3">
        <w:rPr>
          <w:rFonts w:ascii="MS PGothic" w:eastAsia="MS PGothic" w:hAnsi="MS PGothic"/>
          <w:snapToGrid w:val="0"/>
          <w:sz w:val="24"/>
          <w:szCs w:val="24"/>
          <w:lang w:eastAsia="ja-JP"/>
        </w:rPr>
        <w:t>記載事項準則第</w:t>
      </w:r>
      <w:r w:rsidRPr="00004BD3">
        <w:rPr>
          <w:rFonts w:ascii="MS PGothic" w:eastAsia="MS PGothic" w:hAnsi="MS PGothic" w:hint="eastAsia"/>
          <w:snapToGrid w:val="0"/>
          <w:sz w:val="24"/>
          <w:szCs w:val="24"/>
          <w:lang w:eastAsia="ja-JP"/>
        </w:rPr>
        <w:t>3</w:t>
      </w:r>
      <w:r w:rsidRPr="00004BD3">
        <w:rPr>
          <w:rFonts w:ascii="MS PGothic" w:eastAsia="MS PGothic" w:hAnsi="MS PGothic"/>
          <w:snapToGrid w:val="0"/>
          <w:sz w:val="24"/>
          <w:szCs w:val="24"/>
          <w:lang w:eastAsia="ja-JP"/>
        </w:rPr>
        <w:t>条の</w:t>
      </w:r>
      <w:r w:rsidR="00646F89" w:rsidRPr="00004BD3">
        <w:rPr>
          <w:rFonts w:ascii="MS PGothic" w:eastAsia="MS PGothic" w:hAnsi="MS PGothic"/>
          <w:snapToGrid w:val="0"/>
          <w:sz w:val="24"/>
          <w:szCs w:val="24"/>
          <w:lang w:eastAsia="ja-JP"/>
        </w:rPr>
        <w:t>規定の補足</w:t>
      </w:r>
      <w:r w:rsidRPr="00004BD3">
        <w:rPr>
          <w:rFonts w:ascii="MS PGothic" w:eastAsia="MS PGothic" w:hAnsi="MS PGothic" w:hint="eastAsia"/>
          <w:snapToGrid w:val="0"/>
          <w:color w:val="auto"/>
          <w:kern w:val="2"/>
          <w:sz w:val="24"/>
          <w:lang w:eastAsia="ja-JP"/>
        </w:rPr>
        <w:t>）において、</w:t>
      </w:r>
      <w:r w:rsidRPr="00004BD3">
        <w:rPr>
          <w:rFonts w:ascii="MS PGothic" w:eastAsia="MS PGothic" w:hAnsi="MS PGothic" w:hint="eastAsia"/>
          <w:color w:val="auto"/>
          <w:kern w:val="2"/>
          <w:sz w:val="24"/>
          <w:lang w:eastAsia="ja-JP"/>
        </w:rPr>
        <w:t>「</w:t>
      </w:r>
      <w:r w:rsidR="006932E8" w:rsidRPr="00004BD3">
        <w:rPr>
          <w:rFonts w:ascii="MS PGothic" w:eastAsia="MS PGothic" w:hAnsi="MS PGothic" w:hint="eastAsia"/>
          <w:color w:val="auto"/>
          <w:kern w:val="2"/>
          <w:sz w:val="24"/>
          <w:lang w:eastAsia="ja-JP"/>
        </w:rPr>
        <w:t>当公開説明書</w:t>
      </w:r>
      <w:r w:rsidRPr="00004BD3">
        <w:rPr>
          <w:rFonts w:ascii="MS PGothic" w:eastAsia="MS PGothic" w:hAnsi="MS PGothic" w:hint="eastAsia"/>
          <w:color w:val="auto"/>
          <w:kern w:val="2"/>
          <w:sz w:val="24"/>
          <w:lang w:eastAsia="ja-JP"/>
        </w:rPr>
        <w:t>は、株式の初回グレタイ</w:t>
      </w:r>
      <w:r w:rsidR="00794FD1"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color w:val="auto"/>
          <w:kern w:val="2"/>
          <w:sz w:val="24"/>
          <w:lang w:eastAsia="ja-JP"/>
        </w:rPr>
        <w:t>売買</w:t>
      </w:r>
      <w:r w:rsidR="0049716C" w:rsidRPr="00004BD3">
        <w:rPr>
          <w:rFonts w:ascii="MS PGothic" w:eastAsia="MS PGothic" w:hAnsi="MS PGothic" w:hint="eastAsia"/>
          <w:color w:val="auto"/>
          <w:kern w:val="2"/>
          <w:sz w:val="24"/>
          <w:lang w:eastAsia="ja-JP"/>
        </w:rPr>
        <w:t>を</w:t>
      </w:r>
      <w:r w:rsidRPr="00004BD3">
        <w:rPr>
          <w:rFonts w:ascii="MS PGothic" w:eastAsia="MS PGothic" w:hAnsi="MS PGothic" w:hint="eastAsia"/>
          <w:color w:val="auto"/>
          <w:kern w:val="2"/>
          <w:sz w:val="24"/>
          <w:lang w:eastAsia="ja-JP"/>
        </w:rPr>
        <w:t>申請</w:t>
      </w:r>
      <w:r w:rsidR="0049716C" w:rsidRPr="00004BD3">
        <w:rPr>
          <w:rFonts w:ascii="MS PGothic" w:eastAsia="MS PGothic" w:hAnsi="MS PGothic" w:hint="eastAsia"/>
          <w:color w:val="auto"/>
          <w:kern w:val="2"/>
          <w:sz w:val="24"/>
          <w:lang w:eastAsia="ja-JP"/>
        </w:rPr>
        <w:t>し</w:t>
      </w:r>
      <w:r w:rsidRPr="00004BD3">
        <w:rPr>
          <w:rFonts w:ascii="MS PGothic" w:eastAsia="MS PGothic" w:hAnsi="MS PGothic" w:hint="eastAsia"/>
          <w:color w:val="auto"/>
          <w:kern w:val="2"/>
          <w:sz w:val="24"/>
          <w:lang w:eastAsia="ja-JP"/>
        </w:rPr>
        <w:t>、また、現金増資で新株を発行し</w:t>
      </w:r>
      <w:r w:rsidR="00252AE3" w:rsidRPr="00004BD3">
        <w:rPr>
          <w:rFonts w:ascii="MS PGothic" w:eastAsia="MS PGothic" w:hAnsi="MS PGothic" w:hint="eastAsia"/>
          <w:color w:val="auto"/>
          <w:kern w:val="2"/>
          <w:sz w:val="24"/>
          <w:lang w:eastAsia="ja-JP"/>
        </w:rPr>
        <w:t>推薦</w:t>
      </w:r>
      <w:r w:rsidRPr="00004BD3">
        <w:rPr>
          <w:rFonts w:ascii="MS PGothic" w:eastAsia="MS PGothic" w:hAnsi="MS PGothic" w:hint="eastAsia"/>
          <w:color w:val="auto"/>
          <w:kern w:val="2"/>
          <w:sz w:val="24"/>
          <w:lang w:eastAsia="ja-JP"/>
        </w:rPr>
        <w:t>証券会社にグレタイ</w:t>
      </w:r>
      <w:r w:rsidR="00A868F5"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color w:val="auto"/>
          <w:kern w:val="2"/>
          <w:sz w:val="24"/>
          <w:lang w:eastAsia="ja-JP"/>
        </w:rPr>
        <w:t>上場前の公開販売を委託する</w:t>
      </w:r>
      <w:r w:rsidR="0049716C" w:rsidRPr="00004BD3">
        <w:rPr>
          <w:rFonts w:ascii="MS PGothic" w:eastAsia="MS PGothic" w:hAnsi="MS PGothic" w:hint="eastAsia"/>
          <w:color w:val="auto"/>
          <w:kern w:val="2"/>
          <w:sz w:val="24"/>
          <w:lang w:eastAsia="ja-JP"/>
        </w:rPr>
        <w:t>場合</w:t>
      </w:r>
      <w:r w:rsidRPr="00004BD3">
        <w:rPr>
          <w:rFonts w:ascii="MS PGothic" w:eastAsia="MS PGothic" w:hAnsi="MS PGothic" w:hint="eastAsia"/>
          <w:color w:val="auto"/>
          <w:kern w:val="2"/>
          <w:sz w:val="24"/>
          <w:lang w:eastAsia="ja-JP"/>
        </w:rPr>
        <w:t>に適用される。」</w:t>
      </w:r>
      <w:r w:rsidR="0049716C" w:rsidRPr="00004BD3">
        <w:rPr>
          <w:rFonts w:ascii="MS PGothic" w:eastAsia="MS PGothic" w:hAnsi="MS PGothic" w:hint="eastAsia"/>
          <w:color w:val="auto"/>
          <w:kern w:val="2"/>
          <w:sz w:val="24"/>
          <w:lang w:eastAsia="ja-JP"/>
        </w:rPr>
        <w:t>等の文言</w:t>
      </w:r>
      <w:r w:rsidRPr="00004BD3">
        <w:rPr>
          <w:rFonts w:ascii="MS PGothic" w:eastAsia="MS PGothic" w:hAnsi="MS PGothic" w:hint="eastAsia"/>
          <w:color w:val="auto"/>
          <w:kern w:val="2"/>
          <w:sz w:val="24"/>
          <w:lang w:eastAsia="ja-JP"/>
        </w:rPr>
        <w:t>を</w:t>
      </w:r>
      <w:r w:rsidR="00D478E8" w:rsidRPr="00004BD3">
        <w:rPr>
          <w:rFonts w:ascii="MS PGothic" w:eastAsia="MS PGothic" w:hAnsi="MS PGothic" w:hint="eastAsia"/>
          <w:color w:val="auto"/>
          <w:kern w:val="2"/>
          <w:sz w:val="24"/>
          <w:lang w:eastAsia="ja-JP"/>
        </w:rPr>
        <w:t>明確に</w:t>
      </w:r>
      <w:r w:rsidRPr="00004BD3">
        <w:rPr>
          <w:rFonts w:ascii="MS PGothic" w:eastAsia="MS PGothic" w:hAnsi="MS PGothic" w:hint="eastAsia"/>
          <w:color w:val="auto"/>
          <w:kern w:val="2"/>
          <w:sz w:val="24"/>
          <w:lang w:eastAsia="ja-JP"/>
        </w:rPr>
        <w:t>注記する必要がある</w:t>
      </w:r>
      <w:r w:rsidR="00D92B28" w:rsidRPr="00004BD3">
        <w:rPr>
          <w:rFonts w:ascii="MS PGothic" w:eastAsia="MS PGothic" w:hAnsi="MS PGothic" w:hint="eastAsia"/>
          <w:color w:val="auto"/>
          <w:kern w:val="2"/>
          <w:sz w:val="24"/>
          <w:lang w:eastAsia="ja-JP"/>
        </w:rPr>
        <w:t>。</w:t>
      </w:r>
    </w:p>
    <w:p w:rsidR="00D92B28" w:rsidRPr="00004BD3" w:rsidRDefault="00D92B28" w:rsidP="00D92B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00" w:right="57" w:hangingChars="175" w:hanging="420"/>
        <w:jc w:val="both"/>
        <w:rPr>
          <w:rFonts w:ascii="MS PGothic" w:eastAsia="MS PGothic" w:hAnsi="MS PGothic"/>
          <w:snapToGrid w:val="0"/>
          <w:color w:val="auto"/>
          <w:kern w:val="2"/>
          <w:sz w:val="24"/>
          <w:lang w:eastAsia="ja-JP"/>
        </w:rPr>
      </w:pPr>
      <w:r w:rsidRPr="00004BD3">
        <w:rPr>
          <w:rFonts w:ascii="MS PGothic" w:eastAsia="MS PGothic" w:hAnsi="MS PGothic" w:hint="eastAsia"/>
          <w:color w:val="auto"/>
          <w:kern w:val="2"/>
          <w:sz w:val="24"/>
          <w:lang w:eastAsia="ja-JP"/>
        </w:rPr>
        <w:t>二、</w:t>
      </w:r>
      <w:r w:rsidR="00646F89" w:rsidRPr="00004BD3">
        <w:rPr>
          <w:rFonts w:ascii="MS PGothic" w:eastAsia="MS PGothic" w:hAnsi="MS PGothic" w:hint="eastAsia"/>
          <w:snapToGrid w:val="0"/>
          <w:color w:val="auto"/>
          <w:kern w:val="2"/>
          <w:sz w:val="24"/>
          <w:lang w:eastAsia="ja-JP"/>
        </w:rPr>
        <w:t>公開説明書の要約</w:t>
      </w:r>
      <w:r w:rsidR="006932E8" w:rsidRPr="00004BD3">
        <w:rPr>
          <w:rFonts w:ascii="MS PGothic" w:eastAsia="MS PGothic" w:hAnsi="MS PGothic" w:hint="eastAsia"/>
          <w:snapToGrid w:val="0"/>
          <w:color w:val="auto"/>
          <w:kern w:val="2"/>
          <w:sz w:val="24"/>
          <w:lang w:eastAsia="ja-JP"/>
        </w:rPr>
        <w:t>（</w:t>
      </w:r>
      <w:r w:rsidR="006932E8" w:rsidRPr="00004BD3">
        <w:rPr>
          <w:rFonts w:ascii="MS PGothic" w:eastAsia="MS PGothic" w:hAnsi="MS PGothic"/>
          <w:snapToGrid w:val="0"/>
          <w:sz w:val="24"/>
          <w:szCs w:val="24"/>
          <w:lang w:eastAsia="ja-JP"/>
        </w:rPr>
        <w:t>記載事項準則第</w:t>
      </w:r>
      <w:r w:rsidR="006932E8" w:rsidRPr="00004BD3">
        <w:rPr>
          <w:rFonts w:ascii="MS PGothic" w:eastAsia="MS PGothic" w:hAnsi="MS PGothic" w:hint="eastAsia"/>
          <w:snapToGrid w:val="0"/>
          <w:sz w:val="24"/>
          <w:szCs w:val="24"/>
          <w:lang w:eastAsia="ja-JP"/>
        </w:rPr>
        <w:t>7</w:t>
      </w:r>
      <w:r w:rsidR="006932E8" w:rsidRPr="00004BD3">
        <w:rPr>
          <w:rFonts w:ascii="MS PGothic" w:eastAsia="MS PGothic" w:hAnsi="MS PGothic"/>
          <w:snapToGrid w:val="0"/>
          <w:sz w:val="24"/>
          <w:szCs w:val="24"/>
          <w:lang w:eastAsia="ja-JP"/>
        </w:rPr>
        <w:t>条の規定の補足</w:t>
      </w:r>
      <w:r w:rsidR="006932E8" w:rsidRPr="00004BD3">
        <w:rPr>
          <w:rFonts w:ascii="MS PGothic" w:eastAsia="MS PGothic" w:hAnsi="MS PGothic" w:hint="eastAsia"/>
          <w:snapToGrid w:val="0"/>
          <w:sz w:val="24"/>
          <w:szCs w:val="24"/>
          <w:lang w:eastAsia="ja-JP"/>
        </w:rPr>
        <w:t>、付表一の修正</w:t>
      </w:r>
      <w:r w:rsidR="006932E8" w:rsidRPr="00004BD3">
        <w:rPr>
          <w:rFonts w:ascii="MS PGothic" w:eastAsia="MS PGothic" w:hAnsi="MS PGothic" w:hint="eastAsia"/>
          <w:snapToGrid w:val="0"/>
          <w:color w:val="auto"/>
          <w:kern w:val="2"/>
          <w:sz w:val="24"/>
          <w:lang w:eastAsia="ja-JP"/>
        </w:rPr>
        <w:t>）において、増資による発行株数及び増資用途を追加</w:t>
      </w:r>
      <w:r w:rsidR="00871361" w:rsidRPr="00004BD3">
        <w:rPr>
          <w:rFonts w:ascii="MS PGothic" w:eastAsia="MS PGothic" w:hAnsi="MS PGothic" w:hint="eastAsia"/>
          <w:snapToGrid w:val="0"/>
          <w:color w:val="auto"/>
          <w:kern w:val="2"/>
          <w:sz w:val="24"/>
          <w:lang w:eastAsia="ja-JP"/>
        </w:rPr>
        <w:t>で記載する必要がある。</w:t>
      </w:r>
      <w:r w:rsidR="006932E8" w:rsidRPr="00004BD3">
        <w:rPr>
          <w:rFonts w:ascii="MS PGothic" w:eastAsia="MS PGothic" w:hAnsi="MS PGothic" w:hint="eastAsia"/>
          <w:snapToGrid w:val="0"/>
          <w:color w:val="auto"/>
          <w:kern w:val="2"/>
          <w:sz w:val="24"/>
          <w:lang w:eastAsia="ja-JP"/>
        </w:rPr>
        <w:t>また、記載事項準則第2</w:t>
      </w:r>
      <w:r w:rsidR="009A54D4" w:rsidRPr="00004BD3">
        <w:rPr>
          <w:rFonts w:ascii="MS PGothic" w:eastAsiaTheme="minorEastAsia" w:hAnsi="MS PGothic" w:hint="eastAsia"/>
          <w:snapToGrid w:val="0"/>
          <w:color w:val="auto"/>
          <w:kern w:val="2"/>
          <w:sz w:val="24"/>
          <w:lang w:eastAsia="ja-JP"/>
        </w:rPr>
        <w:t>4</w:t>
      </w:r>
      <w:r w:rsidR="006932E8" w:rsidRPr="00004BD3">
        <w:rPr>
          <w:rFonts w:ascii="MS PGothic" w:eastAsia="MS PGothic" w:hAnsi="MS PGothic" w:hint="eastAsia"/>
          <w:snapToGrid w:val="0"/>
          <w:color w:val="auto"/>
          <w:kern w:val="2"/>
          <w:sz w:val="24"/>
          <w:lang w:eastAsia="ja-JP"/>
        </w:rPr>
        <w:t>条第一、</w:t>
      </w:r>
      <w:r w:rsidR="009A54D4" w:rsidRPr="00004BD3">
        <w:rPr>
          <w:rFonts w:ascii="MS PGothic" w:eastAsia="MS PGothic" w:hAnsi="MS PGothic" w:hint="eastAsia"/>
          <w:snapToGrid w:val="0"/>
          <w:color w:val="auto"/>
          <w:kern w:val="2"/>
          <w:sz w:val="24"/>
          <w:lang w:eastAsia="ja-JP"/>
        </w:rPr>
        <w:t>八</w:t>
      </w:r>
      <w:r w:rsidR="006932E8" w:rsidRPr="00004BD3">
        <w:rPr>
          <w:rFonts w:ascii="MS PGothic" w:eastAsia="MS PGothic" w:hAnsi="MS PGothic" w:hint="eastAsia"/>
          <w:snapToGrid w:val="0"/>
          <w:color w:val="auto"/>
          <w:kern w:val="2"/>
          <w:sz w:val="24"/>
          <w:lang w:eastAsia="ja-JP"/>
        </w:rPr>
        <w:t>、</w:t>
      </w:r>
      <w:r w:rsidR="009A54D4" w:rsidRPr="00004BD3">
        <w:rPr>
          <w:rFonts w:ascii="MS PGothic" w:eastAsia="MS PGothic" w:hAnsi="MS PGothic" w:hint="eastAsia"/>
          <w:snapToGrid w:val="0"/>
          <w:color w:val="auto"/>
          <w:kern w:val="2"/>
          <w:sz w:val="24"/>
          <w:lang w:eastAsia="ja-JP"/>
        </w:rPr>
        <w:t>十</w:t>
      </w:r>
      <w:r w:rsidR="006932E8" w:rsidRPr="00004BD3">
        <w:rPr>
          <w:rFonts w:ascii="MS PGothic" w:eastAsia="MS PGothic" w:hAnsi="MS PGothic" w:hint="eastAsia"/>
          <w:snapToGrid w:val="0"/>
          <w:color w:val="auto"/>
          <w:kern w:val="2"/>
          <w:sz w:val="24"/>
          <w:lang w:eastAsia="ja-JP"/>
        </w:rPr>
        <w:t>号の規定を準用し、今回現金増資計画の開示を強化</w:t>
      </w:r>
      <w:r w:rsidR="00871361" w:rsidRPr="00004BD3">
        <w:rPr>
          <w:rFonts w:ascii="MS PGothic" w:eastAsia="MS PGothic" w:hAnsi="MS PGothic" w:hint="eastAsia"/>
          <w:snapToGrid w:val="0"/>
          <w:color w:val="auto"/>
          <w:kern w:val="2"/>
          <w:sz w:val="24"/>
          <w:lang w:eastAsia="ja-JP"/>
        </w:rPr>
        <w:t>する必要がある。</w:t>
      </w:r>
    </w:p>
    <w:p w:rsidR="00291576" w:rsidRPr="00004BD3" w:rsidRDefault="00291576" w:rsidP="00D92B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00" w:right="57" w:hangingChars="175" w:hanging="420"/>
        <w:jc w:val="both"/>
        <w:rPr>
          <w:rFonts w:ascii="MS PGothic" w:eastAsia="MS PGothic" w:hAnsi="MS PGothic"/>
          <w:color w:val="auto"/>
          <w:kern w:val="2"/>
          <w:sz w:val="24"/>
          <w:lang w:eastAsia="ja-JP"/>
        </w:rPr>
      </w:pPr>
    </w:p>
    <w:p w:rsidR="00291576" w:rsidRPr="00004BD3" w:rsidRDefault="00291576" w:rsidP="00252AE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0" w:left="1066" w:right="57" w:hangingChars="454" w:hanging="109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第</w:t>
      </w:r>
      <w:r w:rsidRPr="00004BD3">
        <w:rPr>
          <w:rFonts w:ascii="新細明體" w:eastAsia="新細明體" w:hAnsi="新細明體"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12条</w:t>
      </w:r>
      <w:r w:rsidRPr="00004BD3">
        <w:rPr>
          <w:rFonts w:ascii="新細明體" w:eastAsia="新細明體" w:hAnsi="新細明體"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発行者がその株式のグレタイ</w:t>
      </w:r>
      <w:r w:rsidR="00794FD1"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snapToGrid w:val="0"/>
          <w:color w:val="auto"/>
          <w:kern w:val="2"/>
          <w:sz w:val="24"/>
          <w:lang w:eastAsia="ja-JP"/>
        </w:rPr>
        <w:t>売買を申請し、また、会社の発行済株式を</w:t>
      </w:r>
      <w:r w:rsidR="00252AE3" w:rsidRPr="00004BD3">
        <w:rPr>
          <w:rFonts w:ascii="MS PGothic" w:eastAsia="MS PGothic" w:hAnsi="MS PGothic" w:hint="eastAsia"/>
          <w:snapToGrid w:val="0"/>
          <w:color w:val="auto"/>
          <w:kern w:val="2"/>
          <w:sz w:val="24"/>
          <w:lang w:eastAsia="ja-JP"/>
        </w:rPr>
        <w:t>推薦証券会社の</w:t>
      </w:r>
      <w:r w:rsidR="00D478E8" w:rsidRPr="00004BD3">
        <w:rPr>
          <w:rFonts w:ascii="MS PGothic" w:eastAsia="MS PGothic" w:hAnsi="MS PGothic" w:hint="eastAsia"/>
          <w:snapToGrid w:val="0"/>
          <w:color w:val="auto"/>
          <w:kern w:val="2"/>
          <w:sz w:val="24"/>
          <w:lang w:eastAsia="ja-JP"/>
        </w:rPr>
        <w:t>オーバーアロットメント</w:t>
      </w:r>
      <w:r w:rsidR="00D35B8B" w:rsidRPr="00004BD3">
        <w:rPr>
          <w:rFonts w:ascii="MS PGothic" w:eastAsia="MS PGothic" w:hAnsi="MS PGothic" w:hint="eastAsia"/>
          <w:snapToGrid w:val="0"/>
          <w:color w:val="auto"/>
          <w:kern w:val="2"/>
          <w:sz w:val="24"/>
          <w:lang w:eastAsia="ja-JP"/>
        </w:rPr>
        <w:t>とする場合には、</w:t>
      </w:r>
      <w:r w:rsidRPr="00004BD3">
        <w:rPr>
          <w:rFonts w:ascii="MS PGothic" w:eastAsia="MS PGothic" w:hAnsi="MS PGothic" w:hint="eastAsia"/>
          <w:snapToGrid w:val="0"/>
          <w:color w:val="auto"/>
          <w:kern w:val="2"/>
          <w:sz w:val="24"/>
          <w:lang w:eastAsia="ja-JP"/>
        </w:rPr>
        <w:t>下記の規定に従って取り扱う。</w:t>
      </w:r>
    </w:p>
    <w:p w:rsidR="00D35B8B" w:rsidRPr="00004BD3" w:rsidRDefault="00D35B8B" w:rsidP="00D35B8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00" w:right="57" w:hangingChars="175" w:hanging="42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一、公開説明書の表紙（</w:t>
      </w:r>
      <w:r w:rsidRPr="00004BD3">
        <w:rPr>
          <w:rFonts w:ascii="MS PGothic" w:eastAsia="MS PGothic" w:hAnsi="MS PGothic"/>
          <w:snapToGrid w:val="0"/>
          <w:color w:val="auto"/>
          <w:kern w:val="2"/>
          <w:sz w:val="24"/>
          <w:lang w:eastAsia="ja-JP"/>
        </w:rPr>
        <w:t>記載事項準則第</w:t>
      </w:r>
      <w:r w:rsidRPr="00004BD3">
        <w:rPr>
          <w:rFonts w:ascii="MS PGothic" w:eastAsia="MS PGothic" w:hAnsi="MS PGothic" w:hint="eastAsia"/>
          <w:snapToGrid w:val="0"/>
          <w:color w:val="auto"/>
          <w:kern w:val="2"/>
          <w:sz w:val="24"/>
          <w:lang w:eastAsia="ja-JP"/>
        </w:rPr>
        <w:t>3</w:t>
      </w:r>
      <w:r w:rsidRPr="00004BD3">
        <w:rPr>
          <w:rFonts w:ascii="MS PGothic" w:eastAsia="MS PGothic" w:hAnsi="MS PGothic"/>
          <w:snapToGrid w:val="0"/>
          <w:color w:val="auto"/>
          <w:kern w:val="2"/>
          <w:sz w:val="24"/>
          <w:lang w:eastAsia="ja-JP"/>
        </w:rPr>
        <w:t>条の規定の補足</w:t>
      </w:r>
      <w:r w:rsidRPr="00004BD3">
        <w:rPr>
          <w:rFonts w:ascii="MS PGothic" w:eastAsia="MS PGothic" w:hAnsi="MS PGothic" w:hint="eastAsia"/>
          <w:snapToGrid w:val="0"/>
          <w:color w:val="auto"/>
          <w:kern w:val="2"/>
          <w:sz w:val="24"/>
          <w:lang w:eastAsia="ja-JP"/>
        </w:rPr>
        <w:t>）において、</w:t>
      </w:r>
      <w:r w:rsidR="001050DF" w:rsidRPr="00004BD3">
        <w:rPr>
          <w:rFonts w:ascii="MS PGothic" w:eastAsia="MS PGothic" w:hAnsi="MS PGothic" w:hint="eastAsia"/>
          <w:snapToGrid w:val="0"/>
          <w:color w:val="auto"/>
          <w:kern w:val="2"/>
          <w:sz w:val="24"/>
          <w:lang w:eastAsia="ja-JP"/>
        </w:rPr>
        <w:t>明確に</w:t>
      </w:r>
      <w:r w:rsidRPr="00004BD3">
        <w:rPr>
          <w:rFonts w:ascii="MS PGothic" w:eastAsia="MS PGothic" w:hAnsi="MS PGothic" w:hint="eastAsia"/>
          <w:snapToGrid w:val="0"/>
          <w:color w:val="auto"/>
          <w:kern w:val="2"/>
          <w:sz w:val="24"/>
          <w:lang w:eastAsia="ja-JP"/>
        </w:rPr>
        <w:t>「当公開説明書は、株式の初回グレタイ</w:t>
      </w:r>
      <w:r w:rsidR="00794FD1" w:rsidRPr="00004BD3">
        <w:rPr>
          <w:rFonts w:ascii="MS PGothic" w:eastAsia="MS PGothic" w:hAnsi="MS PGothic" w:hint="eastAsia"/>
          <w:snapToGrid w:val="0"/>
          <w:color w:val="auto"/>
          <w:kern w:val="2"/>
          <w:sz w:val="24"/>
          <w:lang w:eastAsia="ja-JP"/>
        </w:rPr>
        <w:t>売買市場</w:t>
      </w:r>
      <w:r w:rsidRPr="00004BD3">
        <w:rPr>
          <w:rFonts w:ascii="MS PGothic" w:eastAsia="MS PGothic" w:hAnsi="MS PGothic" w:hint="eastAsia"/>
          <w:snapToGrid w:val="0"/>
          <w:color w:val="auto"/>
          <w:kern w:val="2"/>
          <w:sz w:val="24"/>
          <w:lang w:eastAsia="ja-JP"/>
        </w:rPr>
        <w:t>売買</w:t>
      </w:r>
      <w:r w:rsidR="00076C01" w:rsidRPr="00004BD3">
        <w:rPr>
          <w:rFonts w:ascii="MS PGothic" w:eastAsia="MS PGothic" w:hAnsi="MS PGothic" w:hint="eastAsia"/>
          <w:snapToGrid w:val="0"/>
          <w:color w:val="auto"/>
          <w:kern w:val="2"/>
          <w:sz w:val="24"/>
          <w:lang w:eastAsia="ja-JP"/>
        </w:rPr>
        <w:t>を</w:t>
      </w:r>
      <w:r w:rsidRPr="00004BD3">
        <w:rPr>
          <w:rFonts w:ascii="MS PGothic" w:eastAsia="MS PGothic" w:hAnsi="MS PGothic" w:hint="eastAsia"/>
          <w:snapToGrid w:val="0"/>
          <w:color w:val="auto"/>
          <w:kern w:val="2"/>
          <w:sz w:val="24"/>
          <w:lang w:eastAsia="ja-JP"/>
        </w:rPr>
        <w:t>申請</w:t>
      </w:r>
      <w:r w:rsidR="00076C01" w:rsidRPr="00004BD3">
        <w:rPr>
          <w:rFonts w:ascii="MS PGothic" w:eastAsia="MS PGothic" w:hAnsi="MS PGothic" w:hint="eastAsia"/>
          <w:snapToGrid w:val="0"/>
          <w:color w:val="auto"/>
          <w:kern w:val="2"/>
          <w:sz w:val="24"/>
          <w:lang w:eastAsia="ja-JP"/>
        </w:rPr>
        <w:t>するものに適用される。グレタイ</w:t>
      </w:r>
      <w:r w:rsidR="00A868F5" w:rsidRPr="00004BD3">
        <w:rPr>
          <w:rFonts w:ascii="MS PGothic" w:eastAsia="MS PGothic" w:hAnsi="MS PGothic" w:hint="eastAsia"/>
          <w:snapToGrid w:val="0"/>
          <w:color w:val="auto"/>
          <w:kern w:val="2"/>
          <w:sz w:val="24"/>
          <w:lang w:eastAsia="ja-JP"/>
        </w:rPr>
        <w:t>売買市場</w:t>
      </w:r>
      <w:r w:rsidR="00076C01" w:rsidRPr="00004BD3">
        <w:rPr>
          <w:rFonts w:ascii="MS PGothic" w:eastAsia="MS PGothic" w:hAnsi="MS PGothic" w:hint="eastAsia"/>
          <w:snapToGrid w:val="0"/>
          <w:color w:val="auto"/>
          <w:kern w:val="2"/>
          <w:sz w:val="24"/>
          <w:lang w:eastAsia="ja-JP"/>
        </w:rPr>
        <w:t>上場後の五取引日</w:t>
      </w:r>
      <w:r w:rsidR="00CA315A" w:rsidRPr="00004BD3">
        <w:rPr>
          <w:rFonts w:ascii="MS PGothic" w:eastAsia="MS PGothic" w:hAnsi="MS PGothic" w:hint="eastAsia"/>
          <w:snapToGrid w:val="0"/>
          <w:color w:val="auto"/>
          <w:kern w:val="2"/>
          <w:sz w:val="24"/>
          <w:lang w:eastAsia="ja-JP"/>
        </w:rPr>
        <w:t>間</w:t>
      </w:r>
      <w:r w:rsidR="00076C01" w:rsidRPr="00004BD3">
        <w:rPr>
          <w:rFonts w:ascii="MS PGothic" w:eastAsia="MS PGothic" w:hAnsi="MS PGothic" w:hint="eastAsia"/>
          <w:snapToGrid w:val="0"/>
          <w:color w:val="auto"/>
          <w:kern w:val="2"/>
          <w:sz w:val="24"/>
          <w:lang w:eastAsia="ja-JP"/>
        </w:rPr>
        <w:t>に上昇幅・下落幅の制限がないため、</w:t>
      </w:r>
      <w:r w:rsidR="006B5368" w:rsidRPr="00004BD3">
        <w:rPr>
          <w:rFonts w:ascii="MS PGothic" w:eastAsia="MS PGothic" w:hAnsi="MS PGothic" w:hint="eastAsia"/>
          <w:snapToGrid w:val="0"/>
          <w:color w:val="auto"/>
          <w:kern w:val="2"/>
          <w:sz w:val="24"/>
          <w:lang w:eastAsia="ja-JP"/>
        </w:rPr>
        <w:t>投資者は</w:t>
      </w:r>
      <w:r w:rsidR="00076C01" w:rsidRPr="00004BD3">
        <w:rPr>
          <w:rFonts w:ascii="MS PGothic" w:eastAsia="MS PGothic" w:hAnsi="MS PGothic" w:hint="eastAsia"/>
          <w:snapToGrid w:val="0"/>
          <w:color w:val="auto"/>
          <w:kern w:val="2"/>
          <w:sz w:val="24"/>
          <w:lang w:eastAsia="ja-JP"/>
        </w:rPr>
        <w:t>取引リスクに留意する必要がある。</w:t>
      </w:r>
      <w:r w:rsidRPr="00004BD3">
        <w:rPr>
          <w:rFonts w:ascii="MS PGothic" w:eastAsia="MS PGothic" w:hAnsi="MS PGothic" w:hint="eastAsia"/>
          <w:snapToGrid w:val="0"/>
          <w:color w:val="auto"/>
          <w:kern w:val="2"/>
          <w:sz w:val="24"/>
          <w:lang w:eastAsia="ja-JP"/>
        </w:rPr>
        <w:t>」等の文言を注記する必要がある。</w:t>
      </w:r>
    </w:p>
    <w:p w:rsidR="006B5368" w:rsidRPr="00004BD3" w:rsidRDefault="006B5368" w:rsidP="00D35B8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00" w:right="57" w:hangingChars="175" w:hanging="42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二、公開説明書の要約（</w:t>
      </w:r>
      <w:r w:rsidRPr="00004BD3">
        <w:rPr>
          <w:rFonts w:ascii="MS PGothic" w:eastAsia="MS PGothic" w:hAnsi="MS PGothic"/>
          <w:snapToGrid w:val="0"/>
          <w:color w:val="auto"/>
          <w:kern w:val="2"/>
          <w:sz w:val="24"/>
          <w:lang w:eastAsia="ja-JP"/>
        </w:rPr>
        <w:t>記載事項準則第</w:t>
      </w:r>
      <w:r w:rsidRPr="00004BD3">
        <w:rPr>
          <w:rFonts w:ascii="MS PGothic" w:eastAsia="MS PGothic" w:hAnsi="MS PGothic" w:hint="eastAsia"/>
          <w:snapToGrid w:val="0"/>
          <w:color w:val="auto"/>
          <w:kern w:val="2"/>
          <w:sz w:val="24"/>
          <w:lang w:eastAsia="ja-JP"/>
        </w:rPr>
        <w:t>7</w:t>
      </w:r>
      <w:r w:rsidRPr="00004BD3">
        <w:rPr>
          <w:rFonts w:ascii="MS PGothic" w:eastAsia="MS PGothic" w:hAnsi="MS PGothic"/>
          <w:snapToGrid w:val="0"/>
          <w:color w:val="auto"/>
          <w:kern w:val="2"/>
          <w:sz w:val="24"/>
          <w:lang w:eastAsia="ja-JP"/>
        </w:rPr>
        <w:t>条の規定の補足</w:t>
      </w:r>
      <w:r w:rsidRPr="00004BD3">
        <w:rPr>
          <w:rFonts w:ascii="MS PGothic" w:eastAsia="MS PGothic" w:hAnsi="MS PGothic" w:hint="eastAsia"/>
          <w:snapToGrid w:val="0"/>
          <w:color w:val="auto"/>
          <w:kern w:val="2"/>
          <w:sz w:val="24"/>
          <w:lang w:eastAsia="ja-JP"/>
        </w:rPr>
        <w:t>、付表一の修正）において、推薦証券会社が</w:t>
      </w:r>
      <w:r w:rsidR="00D478E8" w:rsidRPr="00004BD3">
        <w:rPr>
          <w:rFonts w:ascii="MS PGothic" w:eastAsia="MS PGothic" w:hAnsi="MS PGothic" w:hint="eastAsia"/>
          <w:snapToGrid w:val="0"/>
          <w:color w:val="auto"/>
          <w:kern w:val="2"/>
          <w:sz w:val="24"/>
          <w:lang w:eastAsia="ja-JP"/>
        </w:rPr>
        <w:t>オーバーアロットメント</w:t>
      </w:r>
      <w:r w:rsidR="004D406F" w:rsidRPr="00004BD3">
        <w:rPr>
          <w:rFonts w:ascii="MS PGothic" w:eastAsia="MS PGothic" w:hAnsi="MS PGothic" w:hint="eastAsia"/>
          <w:snapToGrid w:val="0"/>
          <w:color w:val="auto"/>
          <w:kern w:val="2"/>
          <w:sz w:val="24"/>
          <w:lang w:eastAsia="ja-JP"/>
        </w:rPr>
        <w:t>の実施及び価格安定に係る情報を追加で記載する必要がある。</w:t>
      </w:r>
    </w:p>
    <w:p w:rsidR="00170248" w:rsidRPr="00004BD3" w:rsidRDefault="00170248" w:rsidP="00D35B8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00" w:right="57" w:hangingChars="175" w:hanging="420"/>
        <w:jc w:val="both"/>
        <w:rPr>
          <w:rFonts w:ascii="MS PGothic" w:eastAsia="MS PGothic" w:hAnsi="MS PGothic"/>
          <w:snapToGrid w:val="0"/>
          <w:color w:val="auto"/>
          <w:kern w:val="2"/>
          <w:sz w:val="24"/>
          <w:lang w:eastAsia="ja-JP"/>
        </w:rPr>
      </w:pPr>
    </w:p>
    <w:p w:rsidR="00170248" w:rsidRPr="00004BD3" w:rsidRDefault="00170248" w:rsidP="000F388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0" w:left="1034" w:right="57" w:hangingChars="441" w:hanging="1058"/>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第</w:t>
      </w:r>
      <w:r w:rsidRPr="00004BD3">
        <w:rPr>
          <w:rFonts w:ascii="新細明體" w:eastAsia="新細明體" w:hAnsi="新細明體" w:hint="eastAsia"/>
          <w:snapToGrid w:val="0"/>
          <w:color w:val="auto"/>
          <w:kern w:val="2"/>
          <w:sz w:val="24"/>
          <w:lang w:eastAsia="ja-JP"/>
        </w:rPr>
        <w:t xml:space="preserve"> </w:t>
      </w:r>
      <w:r w:rsidRPr="00004BD3">
        <w:rPr>
          <w:rFonts w:ascii="MS PGothic" w:eastAsia="MS PGothic" w:hAnsi="MS PGothic" w:hint="eastAsia"/>
          <w:snapToGrid w:val="0"/>
          <w:color w:val="auto"/>
          <w:kern w:val="2"/>
          <w:sz w:val="24"/>
          <w:lang w:eastAsia="ja-JP"/>
        </w:rPr>
        <w:t>13条</w:t>
      </w:r>
      <w:r w:rsidRPr="00004BD3">
        <w:rPr>
          <w:rFonts w:ascii="新細明體" w:eastAsia="新細明體" w:hAnsi="新細明體" w:hint="eastAsia"/>
          <w:snapToGrid w:val="0"/>
          <w:color w:val="auto"/>
          <w:kern w:val="2"/>
          <w:sz w:val="24"/>
          <w:lang w:eastAsia="ja-JP"/>
        </w:rPr>
        <w:t xml:space="preserve"> </w:t>
      </w:r>
      <w:r w:rsidR="004947E1" w:rsidRPr="00004BD3">
        <w:rPr>
          <w:rFonts w:ascii="MS PGothic" w:eastAsia="MS PGothic" w:hAnsi="MS PGothic" w:hint="eastAsia"/>
          <w:snapToGrid w:val="0"/>
          <w:color w:val="auto"/>
          <w:kern w:val="2"/>
          <w:sz w:val="24"/>
          <w:lang w:eastAsia="ja-JP"/>
        </w:rPr>
        <w:t>国内</w:t>
      </w:r>
      <w:r w:rsidRPr="00004BD3">
        <w:rPr>
          <w:rFonts w:ascii="MS PGothic" w:eastAsia="MS PGothic" w:hAnsi="MS PGothic" w:hint="eastAsia"/>
          <w:snapToGrid w:val="0"/>
          <w:color w:val="auto"/>
          <w:kern w:val="2"/>
          <w:sz w:val="24"/>
          <w:lang w:eastAsia="ja-JP"/>
        </w:rPr>
        <w:t>発行者がその株式のグレタイ</w:t>
      </w:r>
      <w:r w:rsidR="00794FD1"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snapToGrid w:val="0"/>
          <w:color w:val="auto"/>
          <w:kern w:val="2"/>
          <w:sz w:val="24"/>
          <w:lang w:eastAsia="ja-JP"/>
        </w:rPr>
        <w:t>売買管理を申請した場合には、</w:t>
      </w:r>
      <w:r w:rsidR="00D2493F" w:rsidRPr="00004BD3">
        <w:rPr>
          <w:rFonts w:ascii="MS PGothic" w:eastAsia="MS PGothic" w:hAnsi="MS PGothic" w:hint="eastAsia"/>
          <w:snapToGrid w:val="0"/>
          <w:color w:val="auto"/>
          <w:kern w:val="2"/>
          <w:sz w:val="24"/>
          <w:lang w:eastAsia="ja-JP"/>
        </w:rPr>
        <w:t>下記の規定に従って取り扱う。</w:t>
      </w:r>
    </w:p>
    <w:p w:rsidR="000F388C" w:rsidRPr="00004BD3" w:rsidRDefault="000F388C" w:rsidP="00AD2D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25" w:left="1483" w:right="57" w:hangingChars="193" w:hanging="463"/>
        <w:jc w:val="both"/>
        <w:rPr>
          <w:rFonts w:ascii="MS PGothic" w:eastAsia="MS PGothic" w:hAnsi="MS PGothic"/>
          <w:color w:val="auto"/>
          <w:kern w:val="2"/>
          <w:sz w:val="24"/>
          <w:lang w:eastAsia="ja-JP"/>
        </w:rPr>
      </w:pPr>
      <w:r w:rsidRPr="00004BD3">
        <w:rPr>
          <w:rFonts w:ascii="MS PGothic" w:eastAsia="MS PGothic" w:hAnsi="MS PGothic" w:hint="eastAsia"/>
          <w:snapToGrid w:val="0"/>
          <w:color w:val="auto"/>
          <w:kern w:val="2"/>
          <w:sz w:val="24"/>
          <w:lang w:eastAsia="ja-JP"/>
        </w:rPr>
        <w:t>一、公開説明書の表紙（</w:t>
      </w:r>
      <w:r w:rsidRPr="00004BD3">
        <w:rPr>
          <w:rFonts w:ascii="MS PGothic" w:eastAsia="MS PGothic" w:hAnsi="MS PGothic"/>
          <w:snapToGrid w:val="0"/>
          <w:sz w:val="24"/>
          <w:szCs w:val="24"/>
          <w:lang w:eastAsia="ja-JP"/>
        </w:rPr>
        <w:t>記載事項準則第</w:t>
      </w:r>
      <w:r w:rsidRPr="00004BD3">
        <w:rPr>
          <w:rFonts w:ascii="MS PGothic" w:eastAsia="MS PGothic" w:hAnsi="MS PGothic" w:hint="eastAsia"/>
          <w:snapToGrid w:val="0"/>
          <w:sz w:val="24"/>
          <w:szCs w:val="24"/>
          <w:lang w:eastAsia="ja-JP"/>
        </w:rPr>
        <w:t>3</w:t>
      </w:r>
      <w:r w:rsidRPr="00004BD3">
        <w:rPr>
          <w:rFonts w:ascii="MS PGothic" w:eastAsia="MS PGothic" w:hAnsi="MS PGothic"/>
          <w:snapToGrid w:val="0"/>
          <w:sz w:val="24"/>
          <w:szCs w:val="24"/>
          <w:lang w:eastAsia="ja-JP"/>
        </w:rPr>
        <w:t>条の規定の補足</w:t>
      </w:r>
      <w:r w:rsidRPr="00004BD3">
        <w:rPr>
          <w:rFonts w:ascii="MS PGothic" w:eastAsia="MS PGothic" w:hAnsi="MS PGothic" w:hint="eastAsia"/>
          <w:snapToGrid w:val="0"/>
          <w:color w:val="auto"/>
          <w:kern w:val="2"/>
          <w:sz w:val="24"/>
          <w:lang w:eastAsia="ja-JP"/>
        </w:rPr>
        <w:t>）において、</w:t>
      </w:r>
      <w:r w:rsidR="001050DF" w:rsidRPr="00004BD3">
        <w:rPr>
          <w:rFonts w:ascii="MS PGothic" w:eastAsia="MS PGothic" w:hAnsi="MS PGothic" w:hint="eastAsia"/>
          <w:color w:val="auto"/>
          <w:kern w:val="2"/>
          <w:sz w:val="24"/>
          <w:lang w:eastAsia="ja-JP"/>
        </w:rPr>
        <w:t>明確に</w:t>
      </w:r>
      <w:r w:rsidRPr="00004BD3">
        <w:rPr>
          <w:rFonts w:ascii="MS PGothic" w:eastAsia="MS PGothic" w:hAnsi="MS PGothic" w:hint="eastAsia"/>
          <w:color w:val="auto"/>
          <w:kern w:val="2"/>
          <w:sz w:val="24"/>
          <w:lang w:eastAsia="ja-JP"/>
        </w:rPr>
        <w:t>「当</w:t>
      </w:r>
      <w:r w:rsidR="004D3C2A" w:rsidRPr="00004BD3">
        <w:rPr>
          <w:rFonts w:ascii="MS PGothic" w:eastAsia="MS PGothic" w:hAnsi="MS PGothic" w:hint="eastAsia"/>
          <w:color w:val="auto"/>
          <w:kern w:val="2"/>
          <w:sz w:val="24"/>
          <w:lang w:eastAsia="ja-JP"/>
        </w:rPr>
        <w:t>社の</w:t>
      </w:r>
      <w:r w:rsidRPr="00004BD3">
        <w:rPr>
          <w:rFonts w:ascii="MS PGothic" w:eastAsia="MS PGothic" w:hAnsi="MS PGothic" w:hint="eastAsia"/>
          <w:color w:val="auto"/>
          <w:kern w:val="2"/>
          <w:sz w:val="24"/>
          <w:lang w:eastAsia="ja-JP"/>
        </w:rPr>
        <w:t>株式</w:t>
      </w:r>
      <w:r w:rsidR="004D3C2A" w:rsidRPr="00004BD3">
        <w:rPr>
          <w:rFonts w:ascii="MS PGothic" w:eastAsia="MS PGothic" w:hAnsi="MS PGothic" w:hint="eastAsia"/>
          <w:color w:val="auto"/>
          <w:kern w:val="2"/>
          <w:sz w:val="24"/>
          <w:lang w:eastAsia="ja-JP"/>
        </w:rPr>
        <w:t>は</w:t>
      </w:r>
      <w:r w:rsidR="00A868F5" w:rsidRPr="00004BD3">
        <w:rPr>
          <w:rFonts w:ascii="MS PGothic" w:eastAsia="MS PGothic" w:hAnsi="MS PGothic" w:hint="eastAsia"/>
          <w:color w:val="auto"/>
          <w:kern w:val="2"/>
          <w:sz w:val="24"/>
          <w:lang w:eastAsia="ja-JP"/>
        </w:rPr>
        <w:t>証券取引所</w:t>
      </w:r>
      <w:r w:rsidR="004D3C2A" w:rsidRPr="00004BD3">
        <w:rPr>
          <w:rFonts w:ascii="MS PGothic" w:eastAsia="MS PGothic" w:hAnsi="MS PGothic" w:hint="eastAsia"/>
          <w:color w:val="auto"/>
          <w:kern w:val="2"/>
          <w:sz w:val="24"/>
          <w:lang w:eastAsia="ja-JP"/>
        </w:rPr>
        <w:t>上場（</w:t>
      </w:r>
      <w:r w:rsidRPr="00004BD3">
        <w:rPr>
          <w:rFonts w:ascii="MS PGothic" w:eastAsia="MS PGothic" w:hAnsi="MS PGothic" w:hint="eastAsia"/>
          <w:color w:val="auto"/>
          <w:kern w:val="2"/>
          <w:sz w:val="24"/>
          <w:lang w:eastAsia="ja-JP"/>
        </w:rPr>
        <w:t>グレタイ</w:t>
      </w:r>
      <w:r w:rsidR="00A868F5" w:rsidRPr="00004BD3">
        <w:rPr>
          <w:rFonts w:ascii="MS PGothic" w:eastAsia="MS PGothic" w:hAnsi="MS PGothic" w:hint="eastAsia"/>
          <w:color w:val="auto"/>
          <w:kern w:val="2"/>
          <w:sz w:val="24"/>
          <w:lang w:eastAsia="ja-JP"/>
        </w:rPr>
        <w:t>売買市場</w:t>
      </w:r>
      <w:r w:rsidR="004D3C2A" w:rsidRPr="00004BD3">
        <w:rPr>
          <w:rFonts w:ascii="MS PGothic" w:eastAsia="MS PGothic" w:hAnsi="MS PGothic" w:hint="eastAsia"/>
          <w:color w:val="auto"/>
          <w:kern w:val="2"/>
          <w:sz w:val="24"/>
          <w:lang w:eastAsia="ja-JP"/>
        </w:rPr>
        <w:t>上場）</w:t>
      </w:r>
      <w:r w:rsidR="00CA315A" w:rsidRPr="00004BD3">
        <w:rPr>
          <w:rFonts w:ascii="MS PGothic" w:eastAsia="MS PGothic" w:hAnsi="MS PGothic" w:hint="eastAsia"/>
          <w:color w:val="auto"/>
          <w:kern w:val="2"/>
          <w:sz w:val="24"/>
          <w:lang w:eastAsia="ja-JP"/>
        </w:rPr>
        <w:t>を</w:t>
      </w:r>
      <w:r w:rsidR="004D3C2A" w:rsidRPr="00004BD3">
        <w:rPr>
          <w:rFonts w:ascii="MS PGothic" w:eastAsia="MS PGothic" w:hAnsi="MS PGothic" w:hint="eastAsia"/>
          <w:color w:val="auto"/>
          <w:kern w:val="2"/>
          <w:sz w:val="24"/>
          <w:lang w:eastAsia="ja-JP"/>
        </w:rPr>
        <w:t>中止した後、</w:t>
      </w:r>
      <w:r w:rsidRPr="00004BD3">
        <w:rPr>
          <w:rFonts w:ascii="MS PGothic" w:eastAsia="MS PGothic" w:hAnsi="MS PGothic" w:hint="eastAsia"/>
          <w:color w:val="auto"/>
          <w:kern w:val="2"/>
          <w:sz w:val="24"/>
          <w:lang w:eastAsia="ja-JP"/>
        </w:rPr>
        <w:t>グレタイ</w:t>
      </w:r>
      <w:r w:rsidR="00794FD1" w:rsidRPr="00004BD3">
        <w:rPr>
          <w:rFonts w:ascii="MS PGothic" w:eastAsia="MS PGothic" w:hAnsi="MS PGothic" w:hint="eastAsia"/>
          <w:color w:val="auto"/>
          <w:kern w:val="2"/>
          <w:sz w:val="24"/>
          <w:lang w:eastAsia="ja-JP"/>
        </w:rPr>
        <w:t>売買市場</w:t>
      </w:r>
      <w:r w:rsidR="004D3C2A" w:rsidRPr="00004BD3">
        <w:rPr>
          <w:rFonts w:ascii="MS PGothic" w:eastAsia="MS PGothic" w:hAnsi="MS PGothic" w:hint="eastAsia"/>
          <w:color w:val="auto"/>
          <w:kern w:val="2"/>
          <w:sz w:val="24"/>
          <w:lang w:eastAsia="ja-JP"/>
        </w:rPr>
        <w:t>における株式の売買管理を申請</w:t>
      </w:r>
      <w:r w:rsidR="003E62D2" w:rsidRPr="00004BD3">
        <w:rPr>
          <w:rFonts w:ascii="MS PGothic" w:eastAsia="MS PGothic" w:hAnsi="MS PGothic" w:hint="eastAsia"/>
          <w:color w:val="auto"/>
          <w:kern w:val="2"/>
          <w:sz w:val="24"/>
          <w:lang w:eastAsia="ja-JP"/>
        </w:rPr>
        <w:t>した</w:t>
      </w:r>
      <w:r w:rsidR="004D3C2A" w:rsidRPr="00004BD3">
        <w:rPr>
          <w:rFonts w:ascii="MS PGothic" w:eastAsia="MS PGothic" w:hAnsi="MS PGothic" w:hint="eastAsia"/>
          <w:color w:val="auto"/>
          <w:kern w:val="2"/>
          <w:sz w:val="24"/>
          <w:lang w:eastAsia="ja-JP"/>
        </w:rPr>
        <w:t>こと</w:t>
      </w:r>
      <w:r w:rsidR="00070B69" w:rsidRPr="00004BD3">
        <w:rPr>
          <w:rFonts w:ascii="MS PGothic" w:eastAsia="MS PGothic" w:hAnsi="MS PGothic" w:hint="eastAsia"/>
          <w:color w:val="auto"/>
          <w:kern w:val="2"/>
          <w:sz w:val="24"/>
          <w:lang w:eastAsia="ja-JP"/>
        </w:rPr>
        <w:t>に</w:t>
      </w:r>
      <w:r w:rsidR="004D3C2A" w:rsidRPr="00004BD3">
        <w:rPr>
          <w:rFonts w:ascii="MS PGothic" w:eastAsia="MS PGothic" w:hAnsi="MS PGothic" w:hint="eastAsia"/>
          <w:color w:val="auto"/>
          <w:kern w:val="2"/>
          <w:sz w:val="24"/>
          <w:lang w:eastAsia="ja-JP"/>
        </w:rPr>
        <w:t>、投資</w:t>
      </w:r>
      <w:r w:rsidRPr="00004BD3">
        <w:rPr>
          <w:rFonts w:ascii="MS PGothic" w:eastAsia="MS PGothic" w:hAnsi="MS PGothic" w:hint="eastAsia"/>
          <w:color w:val="auto"/>
          <w:kern w:val="2"/>
          <w:sz w:val="24"/>
          <w:lang w:eastAsia="ja-JP"/>
        </w:rPr>
        <w:t>者</w:t>
      </w:r>
      <w:r w:rsidR="004D3C2A" w:rsidRPr="00004BD3">
        <w:rPr>
          <w:rFonts w:ascii="MS PGothic" w:eastAsia="MS PGothic" w:hAnsi="MS PGothic" w:hint="eastAsia"/>
          <w:color w:val="auto"/>
          <w:kern w:val="2"/>
          <w:sz w:val="24"/>
          <w:lang w:eastAsia="ja-JP"/>
        </w:rPr>
        <w:t>は特に</w:t>
      </w:r>
      <w:r w:rsidRPr="00004BD3">
        <w:rPr>
          <w:rFonts w:ascii="MS PGothic" w:eastAsia="MS PGothic" w:hAnsi="MS PGothic" w:hint="eastAsia"/>
          <w:color w:val="auto"/>
          <w:kern w:val="2"/>
          <w:sz w:val="24"/>
          <w:lang w:eastAsia="ja-JP"/>
        </w:rPr>
        <w:t>留意する必要がある。」等の文言を注記する必要がある。</w:t>
      </w:r>
    </w:p>
    <w:p w:rsidR="00070B69" w:rsidRPr="00004BD3" w:rsidRDefault="00070B69" w:rsidP="00AD2D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25" w:left="1483" w:right="57" w:hangingChars="193" w:hanging="463"/>
        <w:jc w:val="both"/>
        <w:rPr>
          <w:rFonts w:ascii="MS PGothic" w:eastAsia="MS PGothic" w:hAnsi="MS PGothic"/>
          <w:snapToGrid w:val="0"/>
          <w:color w:val="auto"/>
          <w:kern w:val="2"/>
          <w:sz w:val="24"/>
          <w:lang w:eastAsia="ja-JP"/>
        </w:rPr>
      </w:pPr>
      <w:r w:rsidRPr="00004BD3">
        <w:rPr>
          <w:rFonts w:ascii="MS PGothic" w:eastAsia="MS PGothic" w:hAnsi="MS PGothic" w:hint="eastAsia"/>
          <w:color w:val="auto"/>
          <w:kern w:val="2"/>
          <w:sz w:val="24"/>
          <w:lang w:eastAsia="ja-JP"/>
        </w:rPr>
        <w:t>二、</w:t>
      </w:r>
      <w:r w:rsidRPr="00004BD3">
        <w:rPr>
          <w:rFonts w:ascii="MS PGothic" w:eastAsia="MS PGothic" w:hAnsi="MS PGothic" w:hint="eastAsia"/>
          <w:snapToGrid w:val="0"/>
          <w:color w:val="auto"/>
          <w:kern w:val="2"/>
          <w:sz w:val="24"/>
          <w:lang w:eastAsia="ja-JP"/>
        </w:rPr>
        <w:t>公開説明書の記載内容について、記載事項準則第12条から第1</w:t>
      </w:r>
      <w:r w:rsidR="00EB4D27" w:rsidRPr="00004BD3">
        <w:rPr>
          <w:rFonts w:ascii="MS PGothic" w:eastAsia="MS PGothic" w:hAnsi="MS PGothic" w:hint="eastAsia"/>
          <w:snapToGrid w:val="0"/>
          <w:color w:val="auto"/>
          <w:kern w:val="2"/>
          <w:sz w:val="24"/>
          <w:lang w:eastAsia="ja-JP"/>
        </w:rPr>
        <w:t>8</w:t>
      </w:r>
      <w:r w:rsidR="006A757F" w:rsidRPr="00004BD3">
        <w:rPr>
          <w:rFonts w:ascii="MS PGothic" w:eastAsia="MS PGothic" w:hAnsi="MS PGothic" w:hint="eastAsia"/>
          <w:snapToGrid w:val="0"/>
          <w:color w:val="auto"/>
          <w:kern w:val="2"/>
          <w:sz w:val="24"/>
          <w:lang w:eastAsia="ja-JP"/>
        </w:rPr>
        <w:t>条までの規定を除いた部分については逐次記載しなければならない</w:t>
      </w:r>
      <w:r w:rsidRPr="00004BD3">
        <w:rPr>
          <w:rFonts w:ascii="MS PGothic" w:eastAsia="MS PGothic" w:hAnsi="MS PGothic" w:hint="eastAsia"/>
          <w:snapToGrid w:val="0"/>
          <w:color w:val="auto"/>
          <w:kern w:val="2"/>
          <w:sz w:val="24"/>
          <w:lang w:eastAsia="ja-JP"/>
        </w:rPr>
        <w:t>（</w:t>
      </w:r>
      <w:r w:rsidRPr="00004BD3">
        <w:rPr>
          <w:rFonts w:ascii="MS PGothic" w:eastAsia="MS PGothic" w:hAnsi="MS PGothic"/>
          <w:snapToGrid w:val="0"/>
          <w:sz w:val="24"/>
          <w:szCs w:val="24"/>
          <w:lang w:eastAsia="ja-JP"/>
        </w:rPr>
        <w:t>記載事項準則第</w:t>
      </w:r>
      <w:r w:rsidR="006A757F" w:rsidRPr="00004BD3">
        <w:rPr>
          <w:rFonts w:ascii="MS PGothic" w:eastAsia="MS PGothic" w:hAnsi="MS PGothic" w:hint="eastAsia"/>
          <w:snapToGrid w:val="0"/>
          <w:sz w:val="24"/>
          <w:szCs w:val="24"/>
          <w:lang w:eastAsia="ja-JP"/>
        </w:rPr>
        <w:t>6</w:t>
      </w:r>
      <w:r w:rsidRPr="00004BD3">
        <w:rPr>
          <w:rFonts w:ascii="MS PGothic" w:eastAsia="MS PGothic" w:hAnsi="MS PGothic"/>
          <w:snapToGrid w:val="0"/>
          <w:sz w:val="24"/>
          <w:szCs w:val="24"/>
          <w:lang w:eastAsia="ja-JP"/>
        </w:rPr>
        <w:t>条の規定の</w:t>
      </w:r>
      <w:r w:rsidRPr="00004BD3">
        <w:rPr>
          <w:rFonts w:ascii="MS PGothic" w:eastAsia="MS PGothic" w:hAnsi="MS PGothic" w:hint="eastAsia"/>
          <w:snapToGrid w:val="0"/>
          <w:sz w:val="24"/>
          <w:szCs w:val="24"/>
          <w:lang w:eastAsia="ja-JP"/>
        </w:rPr>
        <w:t>修正</w:t>
      </w:r>
      <w:r w:rsidRPr="00004BD3">
        <w:rPr>
          <w:rFonts w:ascii="MS PGothic" w:eastAsia="MS PGothic" w:hAnsi="MS PGothic" w:hint="eastAsia"/>
          <w:snapToGrid w:val="0"/>
          <w:color w:val="auto"/>
          <w:kern w:val="2"/>
          <w:sz w:val="24"/>
          <w:lang w:eastAsia="ja-JP"/>
        </w:rPr>
        <w:t>）。</w:t>
      </w:r>
    </w:p>
    <w:p w:rsidR="006A757F" w:rsidRPr="00004BD3" w:rsidRDefault="00F945E4" w:rsidP="00AD2D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25" w:left="1483" w:right="57" w:hangingChars="193" w:hanging="463"/>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三、特別記載事項について</w:t>
      </w:r>
      <w:r w:rsidR="006A757F" w:rsidRPr="00004BD3">
        <w:rPr>
          <w:rFonts w:ascii="MS PGothic" w:eastAsia="MS PGothic" w:hAnsi="MS PGothic" w:hint="eastAsia"/>
          <w:snapToGrid w:val="0"/>
          <w:color w:val="auto"/>
          <w:kern w:val="2"/>
          <w:sz w:val="24"/>
          <w:lang w:eastAsia="ja-JP"/>
        </w:rPr>
        <w:t>、次を含む申請書類の重要内容を記載しなければならない（</w:t>
      </w:r>
      <w:r w:rsidR="006A757F" w:rsidRPr="00004BD3">
        <w:rPr>
          <w:rFonts w:ascii="MS PGothic" w:eastAsia="MS PGothic" w:hAnsi="MS PGothic"/>
          <w:snapToGrid w:val="0"/>
          <w:sz w:val="24"/>
          <w:szCs w:val="24"/>
          <w:lang w:eastAsia="ja-JP"/>
        </w:rPr>
        <w:t>記載事項準則第</w:t>
      </w:r>
      <w:r w:rsidR="006A757F" w:rsidRPr="00004BD3">
        <w:rPr>
          <w:rFonts w:ascii="MS PGothic" w:eastAsia="MS PGothic" w:hAnsi="MS PGothic" w:hint="eastAsia"/>
          <w:snapToGrid w:val="0"/>
          <w:sz w:val="24"/>
          <w:szCs w:val="24"/>
          <w:lang w:eastAsia="ja-JP"/>
        </w:rPr>
        <w:t>3</w:t>
      </w:r>
      <w:r w:rsidR="00EB4D27" w:rsidRPr="00004BD3">
        <w:rPr>
          <w:rFonts w:ascii="MS PGothic" w:eastAsia="MS PGothic" w:hAnsi="MS PGothic" w:hint="eastAsia"/>
          <w:snapToGrid w:val="0"/>
          <w:sz w:val="24"/>
          <w:szCs w:val="24"/>
          <w:lang w:eastAsia="ja-JP"/>
        </w:rPr>
        <w:t>1</w:t>
      </w:r>
      <w:r w:rsidR="006A757F" w:rsidRPr="00004BD3">
        <w:rPr>
          <w:rFonts w:ascii="MS PGothic" w:eastAsia="MS PGothic" w:hAnsi="MS PGothic"/>
          <w:snapToGrid w:val="0"/>
          <w:sz w:val="24"/>
          <w:szCs w:val="24"/>
          <w:lang w:eastAsia="ja-JP"/>
        </w:rPr>
        <w:t>条の規定の</w:t>
      </w:r>
      <w:r w:rsidR="006A757F" w:rsidRPr="00004BD3">
        <w:rPr>
          <w:rFonts w:ascii="MS PGothic" w:eastAsia="MS PGothic" w:hAnsi="MS PGothic" w:hint="eastAsia"/>
          <w:snapToGrid w:val="0"/>
          <w:sz w:val="24"/>
          <w:szCs w:val="24"/>
          <w:lang w:eastAsia="ja-JP"/>
        </w:rPr>
        <w:t>修正</w:t>
      </w:r>
      <w:r w:rsidR="006A757F" w:rsidRPr="00004BD3">
        <w:rPr>
          <w:rFonts w:ascii="MS PGothic" w:eastAsia="MS PGothic" w:hAnsi="MS PGothic" w:hint="eastAsia"/>
          <w:snapToGrid w:val="0"/>
          <w:color w:val="auto"/>
          <w:kern w:val="2"/>
          <w:sz w:val="24"/>
          <w:lang w:eastAsia="ja-JP"/>
        </w:rPr>
        <w:t>）。</w:t>
      </w:r>
    </w:p>
    <w:p w:rsidR="006A757F" w:rsidRPr="00004BD3" w:rsidRDefault="006A757F" w:rsidP="006A757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95" w:left="1958" w:right="57" w:hangingChars="221" w:hanging="53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（一）有価証券のグレタイ</w:t>
      </w:r>
      <w:r w:rsidR="00794FD1" w:rsidRPr="00004BD3">
        <w:rPr>
          <w:rFonts w:ascii="MS PGothic" w:eastAsia="MS PGothic" w:hAnsi="MS PGothic" w:hint="eastAsia"/>
          <w:color w:val="auto"/>
          <w:kern w:val="2"/>
          <w:sz w:val="24"/>
          <w:lang w:eastAsia="ja-JP"/>
        </w:rPr>
        <w:t>売買市場</w:t>
      </w:r>
      <w:r w:rsidRPr="00004BD3">
        <w:rPr>
          <w:rFonts w:ascii="MS PGothic" w:eastAsia="MS PGothic" w:hAnsi="MS PGothic" w:hint="eastAsia"/>
          <w:snapToGrid w:val="0"/>
          <w:color w:val="auto"/>
          <w:kern w:val="2"/>
          <w:sz w:val="24"/>
          <w:lang w:eastAsia="ja-JP"/>
        </w:rPr>
        <w:t>売買又は上場の中止の原因及びその現況。</w:t>
      </w:r>
    </w:p>
    <w:p w:rsidR="006A757F" w:rsidRPr="00004BD3" w:rsidRDefault="006A757F" w:rsidP="006A757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95" w:left="1958" w:right="57" w:hangingChars="221" w:hanging="53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（二）弁護士による法律意見書。</w:t>
      </w:r>
    </w:p>
    <w:p w:rsidR="006A757F" w:rsidRPr="00004BD3" w:rsidRDefault="006A757F" w:rsidP="006A757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95" w:left="1958" w:right="57" w:hangingChars="221" w:hanging="53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lastRenderedPageBreak/>
        <w:t>（三）前回の有価証券の発行に係る許可（申告発効）時に、証券先物委員会から通知を受けた改善すべき事項の改善状況。</w:t>
      </w:r>
    </w:p>
    <w:p w:rsidR="006A757F" w:rsidRPr="00004BD3" w:rsidRDefault="006A757F" w:rsidP="006A757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95" w:left="1958" w:right="57" w:hangingChars="221" w:hanging="530"/>
        <w:jc w:val="both"/>
        <w:rPr>
          <w:rFonts w:ascii="MS PGothic" w:eastAsia="MS PGothic" w:hAnsi="MS PGothic"/>
          <w:snapToGrid w:val="0"/>
          <w:color w:val="auto"/>
          <w:kern w:val="2"/>
          <w:sz w:val="24"/>
          <w:lang w:eastAsia="ja-JP"/>
        </w:rPr>
      </w:pPr>
      <w:r w:rsidRPr="00004BD3">
        <w:rPr>
          <w:rFonts w:ascii="MS PGothic" w:eastAsia="MS PGothic" w:hAnsi="MS PGothic" w:hint="eastAsia"/>
          <w:snapToGrid w:val="0"/>
          <w:color w:val="auto"/>
          <w:kern w:val="2"/>
          <w:sz w:val="24"/>
          <w:lang w:eastAsia="ja-JP"/>
        </w:rPr>
        <w:t>（四）その他の必要な補足説明事項。</w:t>
      </w:r>
    </w:p>
    <w:p w:rsidR="00170248" w:rsidRPr="00004BD3" w:rsidRDefault="00170248" w:rsidP="0017024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0" w:left="1066" w:right="57" w:hangingChars="454" w:hanging="1090"/>
        <w:jc w:val="both"/>
        <w:rPr>
          <w:rFonts w:ascii="MS PGothic" w:eastAsia="MS PGothic" w:hAnsi="MS PGothic"/>
          <w:snapToGrid w:val="0"/>
          <w:color w:val="auto"/>
          <w:kern w:val="2"/>
          <w:sz w:val="24"/>
          <w:lang w:eastAsia="ja-JP"/>
        </w:rPr>
      </w:pPr>
    </w:p>
    <w:p w:rsidR="00294DE0" w:rsidRPr="00004BD3" w:rsidRDefault="00294DE0" w:rsidP="006A6BBD">
      <w:pPr>
        <w:ind w:left="1120" w:right="57" w:hanging="1120"/>
        <w:jc w:val="both"/>
        <w:rPr>
          <w:rFonts w:ascii="MS PGothic" w:eastAsia="MS PGothic" w:hAnsi="MS PGothic"/>
          <w:szCs w:val="24"/>
          <w:lang w:eastAsia="ja-JP"/>
        </w:rPr>
      </w:pPr>
      <w:r w:rsidRPr="00004BD3">
        <w:rPr>
          <w:rFonts w:ascii="MS PGothic" w:eastAsia="MS PGothic" w:hAnsi="MS PGothic" w:hint="eastAsia"/>
          <w:snapToGrid w:val="0"/>
          <w:lang w:eastAsia="ja-JP"/>
        </w:rPr>
        <w:t xml:space="preserve">第 14 条 </w:t>
      </w:r>
      <w:r w:rsidR="004947E1" w:rsidRPr="00004BD3">
        <w:rPr>
          <w:rFonts w:ascii="MS PGothic" w:eastAsia="MS PGothic" w:hAnsi="MS PGothic" w:hint="eastAsia"/>
          <w:szCs w:val="24"/>
          <w:lang w:eastAsia="ja-JP"/>
        </w:rPr>
        <w:t>国内</w:t>
      </w:r>
      <w:r w:rsidRPr="00004BD3">
        <w:rPr>
          <w:rFonts w:ascii="MS PGothic" w:eastAsia="MS PGothic" w:hAnsi="MS PGothic" w:hint="eastAsia"/>
          <w:szCs w:val="24"/>
          <w:lang w:eastAsia="ja-JP"/>
        </w:rPr>
        <w:t>発行者が</w:t>
      </w:r>
      <w:r w:rsidR="00ED005B" w:rsidRPr="00004BD3">
        <w:rPr>
          <w:rFonts w:ascii="MS PGothic" w:eastAsia="MS PGothic" w:hAnsi="MS PGothic" w:hint="eastAsia"/>
          <w:szCs w:val="24"/>
          <w:lang w:eastAsia="ja-JP"/>
        </w:rPr>
        <w:t>その株式の興櫃</w:t>
      </w:r>
      <w:r w:rsidR="0010303C" w:rsidRPr="00004BD3">
        <w:rPr>
          <w:rFonts w:ascii="MS PGothic" w:eastAsia="MS PGothic" w:hAnsi="MS PGothic" w:hint="eastAsia"/>
          <w:szCs w:val="24"/>
          <w:lang w:eastAsia="ja-JP"/>
        </w:rPr>
        <w:t>上場を申請する場合</w:t>
      </w:r>
      <w:r w:rsidR="00ED005B" w:rsidRPr="00004BD3">
        <w:rPr>
          <w:rFonts w:ascii="MS PGothic" w:eastAsia="MS PGothic" w:hAnsi="MS PGothic" w:hint="eastAsia"/>
          <w:szCs w:val="24"/>
          <w:lang w:eastAsia="ja-JP"/>
        </w:rPr>
        <w:t>、提出する公開説明書は、記載事項準則に基づき作成された直近回の</w:t>
      </w:r>
      <w:r w:rsidR="00CA315A" w:rsidRPr="00004BD3">
        <w:rPr>
          <w:rFonts w:ascii="MS PGothic" w:eastAsia="MS PGothic" w:hAnsi="MS PGothic" w:hint="eastAsia"/>
          <w:szCs w:val="24"/>
          <w:lang w:eastAsia="ja-JP"/>
        </w:rPr>
        <w:t>もの</w:t>
      </w:r>
      <w:r w:rsidR="00ED005B" w:rsidRPr="00004BD3">
        <w:rPr>
          <w:rFonts w:ascii="MS PGothic" w:eastAsia="MS PGothic" w:hAnsi="MS PGothic" w:hint="eastAsia"/>
          <w:szCs w:val="24"/>
          <w:lang w:eastAsia="ja-JP"/>
        </w:rPr>
        <w:t>を使用することができる。但し、業務財務等に関する数値については、直近期の財務諸表に基づかなければならない。</w:t>
      </w:r>
    </w:p>
    <w:p w:rsidR="00EB4D27" w:rsidRPr="00004BD3" w:rsidRDefault="00EB4D27" w:rsidP="006A6BBD">
      <w:pPr>
        <w:ind w:left="1120" w:right="57" w:hanging="1120"/>
        <w:jc w:val="both"/>
        <w:rPr>
          <w:rFonts w:ascii="標楷體" w:eastAsia="標楷體"/>
          <w:snapToGrid w:val="0"/>
          <w:lang w:eastAsia="ja-JP"/>
        </w:rPr>
      </w:pPr>
    </w:p>
    <w:p w:rsidR="00294DE0" w:rsidRPr="00004BD3" w:rsidRDefault="00ED005B" w:rsidP="006A6BBD">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第</w:t>
      </w:r>
      <w:r w:rsidR="00C775A0" w:rsidRPr="00004BD3">
        <w:rPr>
          <w:rFonts w:ascii="MS PGothic" w:eastAsia="MS PGothic" w:hAnsi="MS PGothic" w:hint="eastAsia"/>
          <w:snapToGrid w:val="0"/>
          <w:lang w:eastAsia="ja-JP"/>
        </w:rPr>
        <w:t xml:space="preserve"> 15</w:t>
      </w:r>
      <w:r w:rsidRPr="00004BD3">
        <w:rPr>
          <w:rFonts w:ascii="MS PGothic" w:eastAsia="MS PGothic" w:hAnsi="MS PGothic" w:hint="eastAsia"/>
          <w:snapToGrid w:val="0"/>
          <w:lang w:eastAsia="ja-JP"/>
        </w:rPr>
        <w:t xml:space="preserve"> 条</w:t>
      </w:r>
      <w:r w:rsidR="006A6BBD" w:rsidRPr="00004BD3">
        <w:rPr>
          <w:rFonts w:ascii="MS PGothic" w:eastAsia="MS PGothic" w:hAnsi="MS PGothic" w:hint="eastAsia"/>
          <w:snapToGrid w:val="0"/>
          <w:lang w:eastAsia="ja-JP"/>
        </w:rPr>
        <w:t xml:space="preserve"> </w:t>
      </w:r>
      <w:r w:rsidRPr="00004BD3">
        <w:rPr>
          <w:rFonts w:ascii="MS PGothic" w:eastAsia="MS PGothic" w:hAnsi="MS PGothic" w:hint="eastAsia"/>
          <w:snapToGrid w:val="0"/>
          <w:lang w:eastAsia="ja-JP"/>
        </w:rPr>
        <w:t>外国発行者がその株式の興櫃</w:t>
      </w:r>
      <w:r w:rsidR="0010303C" w:rsidRPr="00004BD3">
        <w:rPr>
          <w:rFonts w:ascii="MS PGothic" w:eastAsia="MS PGothic" w:hAnsi="MS PGothic" w:hint="eastAsia"/>
          <w:snapToGrid w:val="0"/>
          <w:lang w:eastAsia="ja-JP"/>
        </w:rPr>
        <w:t>上場を申請する場合</w:t>
      </w:r>
      <w:r w:rsidRPr="00004BD3">
        <w:rPr>
          <w:rFonts w:ascii="MS PGothic" w:eastAsia="MS PGothic" w:hAnsi="MS PGothic" w:hint="eastAsia"/>
          <w:snapToGrid w:val="0"/>
          <w:lang w:eastAsia="ja-JP"/>
        </w:rPr>
        <w:t>、提出</w:t>
      </w:r>
      <w:r w:rsidRPr="00004BD3">
        <w:rPr>
          <w:rFonts w:ascii="MS PGothic" w:eastAsia="MS PGothic" w:hAnsi="MS PGothic" w:hint="eastAsia"/>
          <w:szCs w:val="24"/>
          <w:lang w:eastAsia="ja-JP"/>
        </w:rPr>
        <w:t>する</w:t>
      </w:r>
      <w:r w:rsidR="00A01EA1" w:rsidRPr="00004BD3">
        <w:rPr>
          <w:rFonts w:ascii="MS PGothic" w:eastAsia="MS PGothic" w:hAnsi="MS PGothic" w:hint="eastAsia"/>
          <w:szCs w:val="24"/>
          <w:lang w:eastAsia="ja-JP"/>
        </w:rPr>
        <w:t>財務諸表</w:t>
      </w:r>
      <w:r w:rsidRPr="00004BD3">
        <w:rPr>
          <w:rFonts w:ascii="MS PGothic" w:eastAsia="MS PGothic" w:hAnsi="MS PGothic" w:hint="eastAsia"/>
          <w:szCs w:val="24"/>
          <w:lang w:eastAsia="ja-JP"/>
        </w:rPr>
        <w:t>は、直近年度の</w:t>
      </w:r>
      <w:r w:rsidRPr="00004BD3">
        <w:rPr>
          <w:rFonts w:ascii="MS PGothic" w:eastAsia="MS PGothic" w:hAnsi="MS PGothic" w:hint="eastAsia"/>
          <w:snapToGrid w:val="0"/>
          <w:lang w:eastAsia="ja-JP"/>
        </w:rPr>
        <w:t>公認会計士による監査済みの財務報告でなければならない。外国発行者がその株式の興櫃上場を申請した時期が中間期の終了後</w:t>
      </w:r>
      <w:r w:rsidR="00A01EA1" w:rsidRPr="00004BD3">
        <w:rPr>
          <w:rFonts w:ascii="MS PGothic" w:eastAsia="MS PGothic" w:hAnsi="MS PGothic" w:hint="eastAsia"/>
          <w:snapToGrid w:val="0"/>
          <w:lang w:eastAsia="ja-JP"/>
        </w:rPr>
        <w:t>45</w:t>
      </w:r>
      <w:r w:rsidRPr="00004BD3">
        <w:rPr>
          <w:rFonts w:ascii="MS PGothic" w:eastAsia="MS PGothic" w:hAnsi="MS PGothic" w:hint="eastAsia"/>
          <w:snapToGrid w:val="0"/>
          <w:lang w:eastAsia="ja-JP"/>
        </w:rPr>
        <w:t>日を経過</w:t>
      </w:r>
      <w:r w:rsidR="00211FD8" w:rsidRPr="00004BD3">
        <w:rPr>
          <w:rFonts w:ascii="MS PGothic" w:eastAsia="MS PGothic" w:hAnsi="MS PGothic" w:hint="eastAsia"/>
          <w:snapToGrid w:val="0"/>
          <w:lang w:eastAsia="ja-JP"/>
        </w:rPr>
        <w:t>している</w:t>
      </w:r>
      <w:r w:rsidRPr="00004BD3">
        <w:rPr>
          <w:rFonts w:ascii="MS PGothic" w:eastAsia="MS PGothic" w:hAnsi="MS PGothic" w:hint="eastAsia"/>
          <w:snapToGrid w:val="0"/>
          <w:lang w:eastAsia="ja-JP"/>
        </w:rPr>
        <w:t>場合には、申請年度の上半期における公認会計士によるレビュー済みの財務報告を追加で提出しなければならない。</w:t>
      </w:r>
    </w:p>
    <w:p w:rsidR="00294DE0" w:rsidRPr="00004BD3" w:rsidRDefault="00294DE0" w:rsidP="00294DE0">
      <w:pPr>
        <w:ind w:left="1202" w:right="57" w:hanging="1202"/>
        <w:jc w:val="both"/>
        <w:rPr>
          <w:lang w:eastAsia="ja-JP"/>
        </w:rPr>
      </w:pPr>
    </w:p>
    <w:p w:rsidR="00294DE0" w:rsidRPr="00004BD3" w:rsidRDefault="00294DE0" w:rsidP="006A6BBD">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 xml:space="preserve">第 </w:t>
      </w:r>
      <w:r w:rsidR="00D2493F" w:rsidRPr="00004BD3">
        <w:rPr>
          <w:rFonts w:ascii="MS PGothic" w:eastAsia="MS PGothic" w:hAnsi="MS PGothic" w:hint="eastAsia"/>
          <w:snapToGrid w:val="0"/>
          <w:lang w:eastAsia="ja-JP"/>
        </w:rPr>
        <w:t>16</w:t>
      </w:r>
      <w:r w:rsidRPr="00004BD3">
        <w:rPr>
          <w:rFonts w:ascii="MS PGothic" w:eastAsia="MS PGothic" w:hAnsi="MS PGothic" w:hint="eastAsia"/>
          <w:snapToGrid w:val="0"/>
          <w:lang w:eastAsia="ja-JP"/>
        </w:rPr>
        <w:t xml:space="preserve"> </w:t>
      </w:r>
      <w:r w:rsidR="00D2493F" w:rsidRPr="00004BD3">
        <w:rPr>
          <w:rFonts w:ascii="MS PGothic" w:eastAsia="MS PGothic" w:hAnsi="MS PGothic" w:hint="eastAsia"/>
          <w:snapToGrid w:val="0"/>
          <w:lang w:eastAsia="ja-JP"/>
        </w:rPr>
        <w:t>条</w:t>
      </w:r>
      <w:r w:rsidR="006A6BBD" w:rsidRPr="00004BD3">
        <w:rPr>
          <w:rFonts w:ascii="MS PGothic" w:eastAsia="MS PGothic" w:hAnsi="MS PGothic" w:hint="eastAsia"/>
          <w:snapToGrid w:val="0"/>
          <w:lang w:eastAsia="ja-JP"/>
        </w:rPr>
        <w:t xml:space="preserve"> </w:t>
      </w:r>
      <w:r w:rsidR="00D2493F" w:rsidRPr="00004BD3">
        <w:rPr>
          <w:rFonts w:ascii="MS PGothic" w:eastAsia="MS PGothic" w:hAnsi="MS PGothic" w:hint="eastAsia"/>
          <w:snapToGrid w:val="0"/>
          <w:lang w:eastAsia="ja-JP"/>
        </w:rPr>
        <w:t>リスク事項部分（記載事項準則第9条の規定の補足）について、下記の規定に従って取り扱う。</w:t>
      </w:r>
    </w:p>
    <w:p w:rsidR="00294DE0" w:rsidRPr="00004BD3" w:rsidRDefault="006B765E" w:rsidP="00E71525">
      <w:pPr>
        <w:pStyle w:val="a7"/>
        <w:ind w:left="1540" w:right="57" w:hanging="434"/>
        <w:jc w:val="both"/>
        <w:rPr>
          <w:rFonts w:ascii="標楷體" w:eastAsia="標楷體"/>
          <w:snapToGrid w:val="0"/>
          <w:lang w:eastAsia="ja-JP"/>
        </w:rPr>
      </w:pPr>
      <w:r w:rsidRPr="00004BD3">
        <w:rPr>
          <w:rFonts w:ascii="MS PGothic" w:eastAsia="MS PGothic" w:hAnsi="MS PGothic" w:hint="eastAsia"/>
          <w:snapToGrid w:val="0"/>
          <w:szCs w:val="24"/>
          <w:lang w:eastAsia="ja-JP"/>
        </w:rPr>
        <w:t>一、発行者が直近会計年度又はグレタイ</w:t>
      </w:r>
      <w:r w:rsidR="00A868F5" w:rsidRPr="00004BD3">
        <w:rPr>
          <w:rFonts w:ascii="MS PGothic" w:eastAsia="MS PGothic" w:hAnsi="MS PGothic" w:hint="eastAsia"/>
          <w:snapToGrid w:val="0"/>
          <w:szCs w:val="24"/>
          <w:lang w:eastAsia="ja-JP"/>
        </w:rPr>
        <w:t>売買市場</w:t>
      </w:r>
      <w:r w:rsidRPr="00004BD3">
        <w:rPr>
          <w:rFonts w:ascii="MS PGothic" w:eastAsia="MS PGothic" w:hAnsi="MS PGothic" w:hint="eastAsia"/>
          <w:snapToGrid w:val="0"/>
          <w:szCs w:val="24"/>
          <w:lang w:eastAsia="ja-JP"/>
        </w:rPr>
        <w:t>上場申請会計年度において、</w:t>
      </w:r>
      <w:r w:rsidR="00D87657" w:rsidRPr="00004BD3">
        <w:rPr>
          <w:rFonts w:ascii="MS PGothic" w:eastAsia="MS PGothic" w:hAnsi="MS PGothic" w:hint="eastAsia"/>
          <w:snapToGrid w:val="0"/>
          <w:szCs w:val="24"/>
          <w:lang w:eastAsia="ja-JP"/>
        </w:rPr>
        <w:t>公認会計士の財務諸表監査</w:t>
      </w:r>
      <w:r w:rsidR="003400EA" w:rsidRPr="00004BD3">
        <w:rPr>
          <w:rFonts w:ascii="MS PGothic" w:eastAsia="MS PGothic" w:hAnsi="MS PGothic" w:hint="eastAsia"/>
          <w:snapToGrid w:val="0"/>
          <w:szCs w:val="24"/>
          <w:lang w:eastAsia="ja-JP"/>
        </w:rPr>
        <w:t>規則第2条の1第2項に規定する重要な子会社の</w:t>
      </w:r>
      <w:r w:rsidR="005B0AA3" w:rsidRPr="00004BD3">
        <w:rPr>
          <w:rFonts w:ascii="MS PGothic" w:eastAsia="MS PGothic" w:hAnsi="MS PGothic" w:hint="eastAsia"/>
          <w:snapToGrid w:val="0"/>
          <w:szCs w:val="24"/>
          <w:lang w:eastAsia="ja-JP"/>
        </w:rPr>
        <w:t>基準</w:t>
      </w:r>
      <w:r w:rsidR="003400EA" w:rsidRPr="00004BD3">
        <w:rPr>
          <w:rFonts w:ascii="MS PGothic" w:eastAsia="MS PGothic" w:hAnsi="MS PGothic" w:hint="eastAsia"/>
          <w:snapToGrid w:val="0"/>
          <w:szCs w:val="24"/>
          <w:lang w:eastAsia="ja-JP"/>
        </w:rPr>
        <w:t>のいずれか一つに該当し、又は推薦証券会社が発行者の財務諸表に重大な影響を与えると考える場合、その</w:t>
      </w:r>
      <w:r w:rsidR="00BF2E44" w:rsidRPr="00004BD3">
        <w:rPr>
          <w:rFonts w:ascii="MS PGothic" w:eastAsia="MS PGothic" w:hAnsi="MS PGothic" w:hint="eastAsia"/>
          <w:snapToGrid w:val="0"/>
          <w:szCs w:val="24"/>
          <w:lang w:eastAsia="ja-JP"/>
        </w:rPr>
        <w:t>リスク事項の説明を追加</w:t>
      </w:r>
      <w:r w:rsidR="008B09A5" w:rsidRPr="00004BD3">
        <w:rPr>
          <w:rFonts w:ascii="MS PGothic" w:eastAsia="MS PGothic" w:hAnsi="MS PGothic" w:hint="eastAsia"/>
          <w:snapToGrid w:val="0"/>
          <w:szCs w:val="24"/>
          <w:lang w:eastAsia="ja-JP"/>
        </w:rPr>
        <w:t>記載</w:t>
      </w:r>
      <w:r w:rsidR="00BF2E44" w:rsidRPr="00004BD3">
        <w:rPr>
          <w:rFonts w:ascii="MS PGothic" w:eastAsia="MS PGothic" w:hAnsi="MS PGothic" w:hint="eastAsia"/>
          <w:snapToGrid w:val="0"/>
          <w:szCs w:val="24"/>
          <w:lang w:eastAsia="ja-JP"/>
        </w:rPr>
        <w:t>する必要がある。</w:t>
      </w:r>
    </w:p>
    <w:p w:rsidR="00A536F7" w:rsidRPr="00004BD3" w:rsidRDefault="0004765F" w:rsidP="00E71525">
      <w:pPr>
        <w:pStyle w:val="a7"/>
        <w:ind w:left="1540" w:right="57" w:hanging="434"/>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二、外国発行者がその株式の興櫃</w:t>
      </w:r>
      <w:r w:rsidR="0010303C" w:rsidRPr="00004BD3">
        <w:rPr>
          <w:rFonts w:ascii="MS PGothic" w:eastAsia="MS PGothic" w:hAnsi="MS PGothic" w:hint="eastAsia"/>
          <w:snapToGrid w:val="0"/>
          <w:szCs w:val="24"/>
          <w:lang w:eastAsia="ja-JP"/>
        </w:rPr>
        <w:t>上場</w:t>
      </w:r>
      <w:r w:rsidR="00E71525" w:rsidRPr="00004BD3">
        <w:rPr>
          <w:rFonts w:ascii="MS PGothic" w:eastAsia="MS PGothic" w:hAnsi="MS PGothic" w:hint="eastAsia"/>
          <w:snapToGrid w:val="0"/>
          <w:szCs w:val="24"/>
          <w:lang w:eastAsia="ja-JP"/>
        </w:rPr>
        <w:t>又はグレタイ売買市場第一上場</w:t>
      </w:r>
      <w:r w:rsidR="0010303C" w:rsidRPr="00004BD3">
        <w:rPr>
          <w:rFonts w:ascii="MS PGothic" w:eastAsia="MS PGothic" w:hAnsi="MS PGothic" w:hint="eastAsia"/>
          <w:snapToGrid w:val="0"/>
          <w:szCs w:val="24"/>
          <w:lang w:eastAsia="ja-JP"/>
        </w:rPr>
        <w:t>を申請する場合</w:t>
      </w:r>
      <w:r w:rsidRPr="00004BD3">
        <w:rPr>
          <w:rFonts w:ascii="MS PGothic" w:eastAsia="MS PGothic" w:hAnsi="MS PGothic" w:hint="eastAsia"/>
          <w:snapToGrid w:val="0"/>
          <w:szCs w:val="24"/>
          <w:lang w:eastAsia="ja-JP"/>
        </w:rPr>
        <w:t>、</w:t>
      </w:r>
      <w:r w:rsidR="00A536F7" w:rsidRPr="00004BD3">
        <w:rPr>
          <w:rFonts w:ascii="MS PGothic" w:eastAsia="MS PGothic" w:hAnsi="MS PGothic" w:hint="eastAsia"/>
          <w:snapToGrid w:val="0"/>
          <w:szCs w:val="24"/>
          <w:lang w:eastAsia="ja-JP"/>
        </w:rPr>
        <w:t>外国発行者の登録地の所在国及び主な運営地の所在国の全体経済、政治、経済環境の変動、関連法令、外貨為替管理規定及び租税、並びに</w:t>
      </w:r>
      <w:r w:rsidR="00006E6E" w:rsidRPr="00004BD3">
        <w:rPr>
          <w:rFonts w:ascii="MS PGothic" w:eastAsia="MS PGothic" w:hAnsi="MS PGothic" w:hint="eastAsia"/>
          <w:snapToGrid w:val="0"/>
          <w:szCs w:val="24"/>
          <w:lang w:eastAsia="ja-JP"/>
        </w:rPr>
        <w:t>中華民国</w:t>
      </w:r>
      <w:r w:rsidR="00A536F7" w:rsidRPr="00004BD3">
        <w:rPr>
          <w:rFonts w:ascii="MS PGothic" w:eastAsia="MS PGothic" w:hAnsi="MS PGothic" w:hint="eastAsia"/>
          <w:snapToGrid w:val="0"/>
          <w:szCs w:val="24"/>
          <w:lang w:eastAsia="ja-JP"/>
        </w:rPr>
        <w:t>の裁判所の民事確定判決効力を承認するか否かに係るリスク事項</w:t>
      </w:r>
      <w:r w:rsidR="008B09A5" w:rsidRPr="00004BD3">
        <w:rPr>
          <w:rFonts w:ascii="MS PGothic" w:eastAsia="MS PGothic" w:hAnsi="MS PGothic" w:hint="eastAsia"/>
          <w:snapToGrid w:val="0"/>
          <w:szCs w:val="24"/>
          <w:lang w:eastAsia="ja-JP"/>
        </w:rPr>
        <w:t>、及び採用する対応策の説明を追加で記載する必要がある。</w:t>
      </w:r>
    </w:p>
    <w:p w:rsidR="005C7CE0" w:rsidRPr="00004BD3" w:rsidRDefault="005C7CE0" w:rsidP="00E71525">
      <w:pPr>
        <w:pStyle w:val="a7"/>
        <w:ind w:left="1540" w:right="57" w:hanging="434"/>
        <w:jc w:val="both"/>
        <w:rPr>
          <w:rFonts w:ascii="MS PGothic" w:eastAsia="MS PGothic" w:hAnsi="MS PGothic"/>
          <w:snapToGrid w:val="0"/>
          <w:szCs w:val="24"/>
          <w:lang w:eastAsia="ja-JP"/>
        </w:rPr>
      </w:pPr>
    </w:p>
    <w:p w:rsidR="00006E6E" w:rsidRPr="00004BD3" w:rsidRDefault="00006E6E" w:rsidP="00006E6E">
      <w:pPr>
        <w:ind w:left="1498" w:right="57" w:hanging="1498"/>
        <w:jc w:val="both"/>
        <w:rPr>
          <w:rFonts w:ascii="MS PGothic" w:eastAsia="MS PGothic" w:hAnsi="MS PGothic"/>
          <w:snapToGrid w:val="0"/>
          <w:lang w:eastAsia="ja-JP"/>
        </w:rPr>
      </w:pPr>
      <w:r w:rsidRPr="00004BD3">
        <w:rPr>
          <w:rFonts w:ascii="MS PGothic" w:eastAsia="MS PGothic" w:hAnsi="MS PGothic" w:hint="eastAsia"/>
          <w:snapToGrid w:val="0"/>
          <w:lang w:eastAsia="ja-JP"/>
        </w:rPr>
        <w:t>第 16 条の1 会社組織（</w:t>
      </w:r>
      <w:r w:rsidR="007D4587" w:rsidRPr="00004BD3">
        <w:rPr>
          <w:rFonts w:ascii="MS PGothic" w:eastAsia="MS PGothic" w:hAnsi="MS PGothic" w:hint="eastAsia"/>
          <w:snapToGrid w:val="0"/>
          <w:lang w:eastAsia="ja-JP"/>
        </w:rPr>
        <w:t>記載事項準則第10条の規定の補足</w:t>
      </w:r>
      <w:r w:rsidRPr="00004BD3">
        <w:rPr>
          <w:rFonts w:ascii="MS PGothic" w:eastAsia="MS PGothic" w:hAnsi="MS PGothic" w:hint="eastAsia"/>
          <w:snapToGrid w:val="0"/>
          <w:lang w:eastAsia="ja-JP"/>
        </w:rPr>
        <w:t>）について</w:t>
      </w:r>
      <w:r w:rsidR="005C7CE0" w:rsidRPr="00004BD3">
        <w:rPr>
          <w:rFonts w:ascii="MS PGothic" w:eastAsia="MS PGothic" w:hAnsi="MS PGothic" w:hint="eastAsia"/>
          <w:snapToGrid w:val="0"/>
          <w:lang w:eastAsia="ja-JP"/>
        </w:rPr>
        <w:t>、以下</w:t>
      </w:r>
      <w:r w:rsidR="00F46CDD" w:rsidRPr="00004BD3">
        <w:rPr>
          <w:rFonts w:ascii="MS PGothic" w:eastAsia="MS PGothic" w:hAnsi="MS PGothic" w:hint="eastAsia"/>
          <w:snapToGrid w:val="0"/>
          <w:lang w:eastAsia="ja-JP"/>
        </w:rPr>
        <w:t>の事項を追加で記載</w:t>
      </w:r>
      <w:r w:rsidR="005C7CE0" w:rsidRPr="00004BD3">
        <w:rPr>
          <w:rFonts w:ascii="MS PGothic" w:eastAsia="MS PGothic" w:hAnsi="MS PGothic" w:hint="eastAsia"/>
          <w:snapToGrid w:val="0"/>
          <w:lang w:eastAsia="ja-JP"/>
        </w:rPr>
        <w:t>する必要がある。発行者の取締役ではないが、実質上に取締役の業務を執行</w:t>
      </w:r>
      <w:r w:rsidR="001E766D" w:rsidRPr="00004BD3">
        <w:rPr>
          <w:rFonts w:ascii="MS PGothic" w:eastAsia="MS PGothic" w:hAnsi="MS PGothic" w:hint="eastAsia"/>
          <w:snapToGrid w:val="0"/>
          <w:lang w:eastAsia="ja-JP"/>
        </w:rPr>
        <w:t>し、</w:t>
      </w:r>
      <w:r w:rsidR="00240343" w:rsidRPr="00004BD3">
        <w:rPr>
          <w:rFonts w:ascii="MS PGothic" w:eastAsia="MS PGothic" w:hAnsi="MS PGothic" w:hint="eastAsia"/>
          <w:snapToGrid w:val="0"/>
          <w:lang w:eastAsia="ja-JP"/>
        </w:rPr>
        <w:t>又は</w:t>
      </w:r>
      <w:r w:rsidR="005C7CE0" w:rsidRPr="00004BD3">
        <w:rPr>
          <w:rFonts w:ascii="MS PGothic" w:eastAsia="MS PGothic" w:hAnsi="MS PGothic" w:hint="eastAsia"/>
          <w:snapToGrid w:val="0"/>
          <w:lang w:eastAsia="ja-JP"/>
        </w:rPr>
        <w:t>会社の人事、財務又は業務経営を</w:t>
      </w:r>
      <w:r w:rsidR="001E766D" w:rsidRPr="00004BD3">
        <w:rPr>
          <w:rFonts w:ascii="MS PGothic" w:eastAsia="MS PGothic" w:hAnsi="MS PGothic" w:hint="eastAsia"/>
          <w:snapToGrid w:val="0"/>
          <w:lang w:eastAsia="ja-JP"/>
        </w:rPr>
        <w:t>実質上に</w:t>
      </w:r>
      <w:r w:rsidR="005C7CE0" w:rsidRPr="00004BD3">
        <w:rPr>
          <w:rFonts w:ascii="MS PGothic" w:eastAsia="MS PGothic" w:hAnsi="MS PGothic" w:hint="eastAsia"/>
          <w:snapToGrid w:val="0"/>
          <w:lang w:eastAsia="ja-JP"/>
        </w:rPr>
        <w:t>統制し</w:t>
      </w:r>
      <w:r w:rsidR="00240343" w:rsidRPr="00004BD3">
        <w:rPr>
          <w:rFonts w:ascii="MS PGothic" w:eastAsia="MS PGothic" w:hAnsi="MS PGothic" w:hint="eastAsia"/>
          <w:snapToGrid w:val="0"/>
          <w:lang w:eastAsia="ja-JP"/>
        </w:rPr>
        <w:t>取締役に業務の執行を命令することができる</w:t>
      </w:r>
      <w:r w:rsidR="00F46CDD" w:rsidRPr="00004BD3">
        <w:rPr>
          <w:rFonts w:ascii="MS PGothic" w:eastAsia="MS PGothic" w:hAnsi="MS PGothic" w:hint="eastAsia"/>
          <w:snapToGrid w:val="0"/>
          <w:lang w:eastAsia="ja-JP"/>
        </w:rPr>
        <w:t>場合、上記人員の氏名、経歴（学歴）、持分、現在兼務する発行者及びその他会社の職務、発行者の取締役及び監査役との関係、並びに発行者に対する実質上の統制状況。また、外国発行者は</w:t>
      </w:r>
      <w:r w:rsidR="00E579FA" w:rsidRPr="00004BD3">
        <w:rPr>
          <w:rFonts w:ascii="MS PGothic" w:eastAsia="MS PGothic" w:hAnsi="MS PGothic" w:hint="eastAsia"/>
          <w:snapToGrid w:val="0"/>
          <w:lang w:eastAsia="ja-JP"/>
        </w:rPr>
        <w:t>登録地の所在国の法令規定</w:t>
      </w:r>
      <w:r w:rsidR="00C944B6" w:rsidRPr="00004BD3">
        <w:rPr>
          <w:rFonts w:ascii="MS PGothic" w:eastAsia="MS PGothic" w:hAnsi="MS PGothic" w:hint="eastAsia"/>
          <w:snapToGrid w:val="0"/>
          <w:lang w:eastAsia="ja-JP"/>
        </w:rPr>
        <w:t>による上記人員の</w:t>
      </w:r>
      <w:r w:rsidR="00E579FA" w:rsidRPr="00004BD3">
        <w:rPr>
          <w:rFonts w:ascii="MS PGothic" w:eastAsia="MS PGothic" w:hAnsi="MS PGothic" w:hint="eastAsia"/>
          <w:snapToGrid w:val="0"/>
          <w:lang w:eastAsia="ja-JP"/>
        </w:rPr>
        <w:t>法律責任を明確に説明する必要がある。</w:t>
      </w:r>
    </w:p>
    <w:p w:rsidR="00893D00" w:rsidRPr="00004BD3" w:rsidRDefault="00893D00" w:rsidP="006A6BBD">
      <w:pPr>
        <w:pStyle w:val="a7"/>
        <w:ind w:left="1568" w:right="57" w:hanging="462"/>
        <w:jc w:val="both"/>
        <w:rPr>
          <w:rFonts w:ascii="MS PGothic" w:eastAsia="MS PGothic" w:hAnsi="MS PGothic"/>
          <w:snapToGrid w:val="0"/>
          <w:szCs w:val="24"/>
          <w:lang w:eastAsia="ja-JP"/>
        </w:rPr>
      </w:pPr>
    </w:p>
    <w:p w:rsidR="00294DE0" w:rsidRPr="00004BD3" w:rsidRDefault="00294DE0" w:rsidP="00893D00">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 xml:space="preserve">第 </w:t>
      </w:r>
      <w:r w:rsidR="00F945E4" w:rsidRPr="00004BD3">
        <w:rPr>
          <w:rFonts w:ascii="MS PGothic" w:eastAsia="MS PGothic" w:hAnsi="MS PGothic" w:hint="eastAsia"/>
          <w:snapToGrid w:val="0"/>
          <w:lang w:eastAsia="ja-JP"/>
        </w:rPr>
        <w:t>17</w:t>
      </w:r>
      <w:r w:rsidRPr="00004BD3">
        <w:rPr>
          <w:rFonts w:ascii="MS PGothic" w:eastAsia="MS PGothic" w:hAnsi="MS PGothic" w:hint="eastAsia"/>
          <w:snapToGrid w:val="0"/>
          <w:lang w:eastAsia="ja-JP"/>
        </w:rPr>
        <w:t xml:space="preserve"> </w:t>
      </w:r>
      <w:r w:rsidR="00F945E4" w:rsidRPr="00004BD3">
        <w:rPr>
          <w:rFonts w:ascii="MS PGothic" w:eastAsia="MS PGothic" w:hAnsi="MS PGothic" w:hint="eastAsia"/>
          <w:snapToGrid w:val="0"/>
          <w:lang w:eastAsia="ja-JP"/>
        </w:rPr>
        <w:t>条</w:t>
      </w:r>
      <w:r w:rsidRPr="00004BD3">
        <w:rPr>
          <w:rFonts w:ascii="MS PGothic" w:eastAsia="MS PGothic" w:hAnsi="MS PGothic" w:hint="eastAsia"/>
          <w:snapToGrid w:val="0"/>
          <w:lang w:eastAsia="ja-JP"/>
        </w:rPr>
        <w:t xml:space="preserve"> </w:t>
      </w:r>
      <w:r w:rsidR="00F945E4" w:rsidRPr="00004BD3">
        <w:rPr>
          <w:rFonts w:ascii="MS PGothic" w:eastAsia="MS PGothic" w:hAnsi="MS PGothic" w:hint="eastAsia"/>
          <w:snapToGrid w:val="0"/>
          <w:lang w:eastAsia="ja-JP"/>
        </w:rPr>
        <w:t>会社の経営部分</w:t>
      </w:r>
      <w:r w:rsidRPr="00004BD3">
        <w:rPr>
          <w:rFonts w:ascii="MS PGothic" w:eastAsia="MS PGothic" w:hAnsi="MS PGothic" w:hint="eastAsia"/>
          <w:snapToGrid w:val="0"/>
          <w:lang w:eastAsia="ja-JP"/>
        </w:rPr>
        <w:t>（</w:t>
      </w:r>
      <w:r w:rsidR="00F945E4" w:rsidRPr="00004BD3">
        <w:rPr>
          <w:rFonts w:ascii="MS PGothic" w:eastAsia="MS PGothic" w:hAnsi="MS PGothic" w:hint="eastAsia"/>
          <w:snapToGrid w:val="0"/>
          <w:lang w:eastAsia="ja-JP"/>
        </w:rPr>
        <w:t>記載事項準則第1</w:t>
      </w:r>
      <w:r w:rsidR="00A01EA1" w:rsidRPr="00004BD3">
        <w:rPr>
          <w:rFonts w:ascii="MS PGothic" w:eastAsia="MS PGothic" w:hAnsi="MS PGothic" w:hint="eastAsia"/>
          <w:snapToGrid w:val="0"/>
          <w:lang w:eastAsia="ja-JP"/>
        </w:rPr>
        <w:t>9</w:t>
      </w:r>
      <w:r w:rsidR="00F945E4" w:rsidRPr="00004BD3">
        <w:rPr>
          <w:rFonts w:ascii="MS PGothic" w:eastAsia="MS PGothic" w:hAnsi="MS PGothic" w:hint="eastAsia"/>
          <w:snapToGrid w:val="0"/>
          <w:lang w:eastAsia="ja-JP"/>
        </w:rPr>
        <w:t>条の規定の補足</w:t>
      </w:r>
      <w:r w:rsidRPr="00004BD3">
        <w:rPr>
          <w:rFonts w:ascii="MS PGothic" w:eastAsia="MS PGothic" w:hAnsi="MS PGothic" w:hint="eastAsia"/>
          <w:snapToGrid w:val="0"/>
          <w:lang w:eastAsia="ja-JP"/>
        </w:rPr>
        <w:t>）</w:t>
      </w:r>
      <w:r w:rsidR="00F945E4" w:rsidRPr="00004BD3">
        <w:rPr>
          <w:rFonts w:ascii="MS PGothic" w:eastAsia="MS PGothic" w:hAnsi="MS PGothic" w:hint="eastAsia"/>
          <w:snapToGrid w:val="0"/>
          <w:lang w:eastAsia="ja-JP"/>
        </w:rPr>
        <w:t>について、以下の事項を追加で記載する必要がある。</w:t>
      </w:r>
    </w:p>
    <w:p w:rsidR="00294DE0" w:rsidRPr="00004BD3" w:rsidRDefault="00294DE0" w:rsidP="00893D00">
      <w:pPr>
        <w:ind w:left="1554" w:right="57" w:hanging="420"/>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一、</w:t>
      </w:r>
      <w:r w:rsidR="00F945E4" w:rsidRPr="00004BD3">
        <w:rPr>
          <w:rFonts w:ascii="MS PGothic" w:eastAsia="MS PGothic" w:hAnsi="MS PGothic" w:hint="eastAsia"/>
          <w:snapToGrid w:val="0"/>
          <w:szCs w:val="24"/>
          <w:lang w:eastAsia="ja-JP"/>
        </w:rPr>
        <w:t>会社及びその子会社</w:t>
      </w:r>
      <w:r w:rsidR="003122DA" w:rsidRPr="00004BD3">
        <w:rPr>
          <w:rFonts w:ascii="MS PGothic" w:eastAsia="MS PGothic" w:hAnsi="MS PGothic" w:hint="eastAsia"/>
          <w:snapToGrid w:val="0"/>
          <w:szCs w:val="24"/>
          <w:lang w:eastAsia="ja-JP"/>
        </w:rPr>
        <w:t>の</w:t>
      </w:r>
      <w:r w:rsidR="00F945E4" w:rsidRPr="00004BD3">
        <w:rPr>
          <w:rFonts w:ascii="MS PGothic" w:eastAsia="MS PGothic" w:hAnsi="MS PGothic" w:hint="eastAsia"/>
          <w:snapToGrid w:val="0"/>
          <w:szCs w:val="24"/>
          <w:lang w:eastAsia="ja-JP"/>
        </w:rPr>
        <w:t>グレタイ</w:t>
      </w:r>
      <w:r w:rsidR="00A868F5" w:rsidRPr="00004BD3">
        <w:rPr>
          <w:rFonts w:ascii="MS PGothic" w:eastAsia="MS PGothic" w:hAnsi="MS PGothic" w:hint="eastAsia"/>
          <w:snapToGrid w:val="0"/>
          <w:szCs w:val="24"/>
          <w:lang w:eastAsia="ja-JP"/>
        </w:rPr>
        <w:t>売買市場</w:t>
      </w:r>
      <w:r w:rsidR="00F945E4" w:rsidRPr="00004BD3">
        <w:rPr>
          <w:rFonts w:ascii="MS PGothic" w:eastAsia="MS PGothic" w:hAnsi="MS PGothic" w:hint="eastAsia"/>
          <w:snapToGrid w:val="0"/>
          <w:szCs w:val="24"/>
          <w:lang w:eastAsia="ja-JP"/>
        </w:rPr>
        <w:t>上場申請年度及びその前二年度にお</w:t>
      </w:r>
      <w:r w:rsidR="003122DA" w:rsidRPr="00004BD3">
        <w:rPr>
          <w:rFonts w:ascii="MS PGothic" w:eastAsia="MS PGothic" w:hAnsi="MS PGothic" w:hint="eastAsia"/>
          <w:snapToGrid w:val="0"/>
          <w:szCs w:val="24"/>
          <w:lang w:eastAsia="ja-JP"/>
        </w:rPr>
        <w:t>ける</w:t>
      </w:r>
      <w:r w:rsidR="00F945E4" w:rsidRPr="00004BD3">
        <w:rPr>
          <w:rFonts w:ascii="MS PGothic" w:eastAsia="MS PGothic" w:hAnsi="MS PGothic" w:hint="eastAsia"/>
          <w:snapToGrid w:val="0"/>
          <w:szCs w:val="24"/>
          <w:lang w:eastAsia="ja-JP"/>
        </w:rPr>
        <w:t>単一加工工場への</w:t>
      </w:r>
      <w:r w:rsidR="003122DA" w:rsidRPr="00004BD3">
        <w:rPr>
          <w:rFonts w:ascii="MS PGothic" w:eastAsia="MS PGothic" w:hAnsi="MS PGothic" w:hint="eastAsia"/>
          <w:snapToGrid w:val="0"/>
          <w:szCs w:val="24"/>
          <w:lang w:eastAsia="ja-JP"/>
        </w:rPr>
        <w:t>一年度の加工委託金額が</w:t>
      </w:r>
      <w:r w:rsidR="001B51C3" w:rsidRPr="00004BD3">
        <w:rPr>
          <w:rFonts w:ascii="MS PGothic" w:hAnsi="MS PGothic" w:hint="eastAsia"/>
          <w:snapToGrid w:val="0"/>
          <w:szCs w:val="24"/>
          <w:lang w:eastAsia="ja-JP"/>
        </w:rPr>
        <w:t>NTD5,000</w:t>
      </w:r>
      <w:r w:rsidR="001B51C3" w:rsidRPr="00004BD3">
        <w:rPr>
          <w:rFonts w:ascii="MS PGothic" w:eastAsia="MS PGothic" w:hAnsi="MS PGothic" w:hint="eastAsia"/>
          <w:snapToGrid w:val="0"/>
          <w:szCs w:val="24"/>
          <w:lang w:eastAsia="ja-JP"/>
        </w:rPr>
        <w:t>万</w:t>
      </w:r>
      <w:r w:rsidR="003122DA" w:rsidRPr="00004BD3">
        <w:rPr>
          <w:rFonts w:ascii="MS PGothic" w:eastAsia="MS PGothic" w:hAnsi="MS PGothic" w:hint="eastAsia"/>
          <w:snapToGrid w:val="0"/>
          <w:szCs w:val="24"/>
          <w:lang w:eastAsia="ja-JP"/>
        </w:rPr>
        <w:t>以上である場合には、当</w:t>
      </w:r>
      <w:r w:rsidR="003122DA" w:rsidRPr="00004BD3">
        <w:rPr>
          <w:rFonts w:ascii="MS PGothic" w:eastAsia="MS PGothic" w:hAnsi="MS PGothic" w:hint="eastAsia"/>
          <w:snapToGrid w:val="0"/>
          <w:szCs w:val="24"/>
          <w:lang w:eastAsia="ja-JP"/>
        </w:rPr>
        <w:lastRenderedPageBreak/>
        <w:t>該加工工場の名称、住所、</w:t>
      </w:r>
      <w:r w:rsidR="00A97B08" w:rsidRPr="00004BD3">
        <w:rPr>
          <w:rFonts w:ascii="MS PGothic" w:eastAsia="MS PGothic" w:hAnsi="MS PGothic" w:hint="eastAsia"/>
          <w:snapToGrid w:val="0"/>
          <w:szCs w:val="24"/>
          <w:lang w:eastAsia="ja-JP"/>
        </w:rPr>
        <w:t>電話、取締役メンバー、持株百分の十の大株主及び直近期の財務諸表を追加で記載する必要がある。</w:t>
      </w:r>
    </w:p>
    <w:p w:rsidR="003122DA" w:rsidRPr="00004BD3" w:rsidRDefault="00D07A6A" w:rsidP="00893D00">
      <w:pPr>
        <w:ind w:left="1554" w:right="57" w:hanging="420"/>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二、訴訟事件の有無。労資間で協議</w:t>
      </w:r>
      <w:r w:rsidR="003122DA" w:rsidRPr="00004BD3">
        <w:rPr>
          <w:rFonts w:ascii="MS PGothic" w:eastAsia="MS PGothic" w:hAnsi="MS PGothic" w:hint="eastAsia"/>
          <w:snapToGrid w:val="0"/>
          <w:szCs w:val="24"/>
          <w:lang w:eastAsia="ja-JP"/>
        </w:rPr>
        <w:t>を要する事項の有無。</w:t>
      </w:r>
    </w:p>
    <w:p w:rsidR="00D07A6A" w:rsidRPr="00004BD3" w:rsidRDefault="00D07A6A" w:rsidP="00893D00">
      <w:pPr>
        <w:ind w:left="1554" w:right="57" w:hanging="420"/>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三、景気変動に対応する能力の有無。</w:t>
      </w:r>
    </w:p>
    <w:p w:rsidR="00D07A6A" w:rsidRPr="00004BD3" w:rsidRDefault="00D07A6A" w:rsidP="00893D00">
      <w:pPr>
        <w:ind w:left="1554" w:right="57" w:hanging="420"/>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四、関係者間取引事項が合理</w:t>
      </w:r>
      <w:r w:rsidR="001B51C3" w:rsidRPr="00004BD3">
        <w:rPr>
          <w:rFonts w:ascii="MS PGothic" w:eastAsia="MS PGothic" w:hAnsi="MS PGothic" w:hint="eastAsia"/>
          <w:snapToGrid w:val="0"/>
          <w:szCs w:val="24"/>
          <w:lang w:eastAsia="ja-JP"/>
        </w:rPr>
        <w:t>的</w:t>
      </w:r>
      <w:r w:rsidRPr="00004BD3">
        <w:rPr>
          <w:rFonts w:ascii="MS PGothic" w:eastAsia="MS PGothic" w:hAnsi="MS PGothic" w:hint="eastAsia"/>
          <w:snapToGrid w:val="0"/>
          <w:szCs w:val="24"/>
          <w:lang w:eastAsia="ja-JP"/>
        </w:rPr>
        <w:t>であるか否か（公営事業者で監査法令に従い取り扱う者に</w:t>
      </w:r>
      <w:r w:rsidR="001B51C3" w:rsidRPr="00004BD3">
        <w:rPr>
          <w:rFonts w:ascii="MS PGothic" w:eastAsia="MS PGothic" w:hAnsi="MS PGothic" w:hint="eastAsia"/>
          <w:snapToGrid w:val="0"/>
          <w:szCs w:val="24"/>
          <w:lang w:eastAsia="ja-JP"/>
        </w:rPr>
        <w:t>は</w:t>
      </w:r>
      <w:r w:rsidRPr="00004BD3">
        <w:rPr>
          <w:rFonts w:ascii="MS PGothic" w:eastAsia="MS PGothic" w:hAnsi="MS PGothic" w:hint="eastAsia"/>
          <w:snapToGrid w:val="0"/>
          <w:szCs w:val="24"/>
          <w:lang w:eastAsia="ja-JP"/>
        </w:rPr>
        <w:t>適用されない）。</w:t>
      </w:r>
    </w:p>
    <w:p w:rsidR="00D07A6A" w:rsidRPr="00004BD3" w:rsidRDefault="0048327C" w:rsidP="00893D00">
      <w:pPr>
        <w:ind w:left="1554" w:right="57" w:hanging="420"/>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五、</w:t>
      </w:r>
      <w:r w:rsidR="00D478E8" w:rsidRPr="00004BD3">
        <w:rPr>
          <w:rFonts w:ascii="MS PGothic" w:eastAsia="MS PGothic" w:hAnsi="MS PGothic" w:hint="eastAsia"/>
          <w:snapToGrid w:val="0"/>
          <w:szCs w:val="24"/>
          <w:lang w:eastAsia="ja-JP"/>
        </w:rPr>
        <w:t>バイオテクノロジー</w:t>
      </w:r>
      <w:r w:rsidRPr="00004BD3">
        <w:rPr>
          <w:rFonts w:ascii="MS PGothic" w:eastAsia="MS PGothic" w:hAnsi="MS PGothic" w:hint="eastAsia"/>
          <w:snapToGrid w:val="0"/>
          <w:szCs w:val="24"/>
          <w:lang w:eastAsia="ja-JP"/>
        </w:rPr>
        <w:t>、製薬工業又は医療機器工業に属する事業者</w:t>
      </w:r>
      <w:r w:rsidR="00357C92" w:rsidRPr="00004BD3">
        <w:rPr>
          <w:rFonts w:ascii="MS PGothic" w:eastAsia="MS PGothic" w:hAnsi="MS PGothic" w:hint="eastAsia"/>
          <w:snapToGrid w:val="0"/>
          <w:szCs w:val="24"/>
          <w:lang w:eastAsia="ja-JP"/>
        </w:rPr>
        <w:t>のうち、</w:t>
      </w:r>
      <w:r w:rsidR="00D07A6A" w:rsidRPr="00004BD3">
        <w:rPr>
          <w:rFonts w:ascii="MS PGothic" w:eastAsia="MS PGothic" w:hAnsi="MS PGothic" w:hint="eastAsia"/>
          <w:snapToGrid w:val="0"/>
          <w:szCs w:val="24"/>
          <w:lang w:eastAsia="ja-JP"/>
        </w:rPr>
        <w:t>法令に従い主務機関の許可</w:t>
      </w:r>
      <w:r w:rsidRPr="00004BD3">
        <w:rPr>
          <w:rFonts w:ascii="MS PGothic" w:eastAsia="MS PGothic" w:hAnsi="MS PGothic" w:hint="eastAsia"/>
          <w:snapToGrid w:val="0"/>
          <w:szCs w:val="24"/>
          <w:lang w:eastAsia="ja-JP"/>
        </w:rPr>
        <w:t>を得て</w:t>
      </w:r>
      <w:r w:rsidR="00D07A6A" w:rsidRPr="00004BD3">
        <w:rPr>
          <w:rFonts w:ascii="MS PGothic" w:eastAsia="MS PGothic" w:hAnsi="MS PGothic" w:hint="eastAsia"/>
          <w:snapToGrid w:val="0"/>
          <w:szCs w:val="24"/>
          <w:lang w:eastAsia="ja-JP"/>
        </w:rPr>
        <w:t>人体臨床試験又は</w:t>
      </w:r>
      <w:r w:rsidR="00357C92" w:rsidRPr="00004BD3">
        <w:rPr>
          <w:rFonts w:ascii="MS PGothic" w:eastAsia="MS PGothic" w:hAnsi="MS PGothic" w:hint="eastAsia"/>
          <w:snapToGrid w:val="0"/>
          <w:szCs w:val="24"/>
          <w:lang w:eastAsia="ja-JP"/>
        </w:rPr>
        <w:t>実地試験を実施した者については、試験の実施進捗状況について追加で記載する必要があり</w:t>
      </w:r>
      <w:r w:rsidRPr="00004BD3">
        <w:rPr>
          <w:rFonts w:ascii="MS PGothic" w:eastAsia="MS PGothic" w:hAnsi="MS PGothic" w:hint="eastAsia"/>
          <w:snapToGrid w:val="0"/>
          <w:szCs w:val="24"/>
          <w:lang w:eastAsia="ja-JP"/>
        </w:rPr>
        <w:t>、</w:t>
      </w:r>
      <w:r w:rsidR="00357C92" w:rsidRPr="00004BD3">
        <w:rPr>
          <w:rFonts w:ascii="MS PGothic" w:eastAsia="MS PGothic" w:hAnsi="MS PGothic" w:hint="eastAsia"/>
          <w:snapToGrid w:val="0"/>
          <w:szCs w:val="24"/>
          <w:lang w:eastAsia="ja-JP"/>
        </w:rPr>
        <w:t>また、</w:t>
      </w:r>
      <w:r w:rsidRPr="00004BD3">
        <w:rPr>
          <w:rFonts w:ascii="MS PGothic" w:eastAsia="MS PGothic" w:hAnsi="MS PGothic" w:hint="eastAsia"/>
          <w:snapToGrid w:val="0"/>
          <w:szCs w:val="24"/>
          <w:lang w:eastAsia="ja-JP"/>
        </w:rPr>
        <w:t>国内で</w:t>
      </w:r>
      <w:r w:rsidR="00D478E8" w:rsidRPr="00004BD3">
        <w:rPr>
          <w:rFonts w:ascii="MS PGothic" w:eastAsia="MS PGothic" w:hAnsi="MS PGothic" w:hint="eastAsia"/>
          <w:snapToGrid w:val="0"/>
          <w:szCs w:val="24"/>
          <w:lang w:eastAsia="ja-JP"/>
        </w:rPr>
        <w:t>バイオテクノロジー</w:t>
      </w:r>
      <w:r w:rsidRPr="00004BD3">
        <w:rPr>
          <w:rFonts w:ascii="MS PGothic" w:eastAsia="MS PGothic" w:hAnsi="MS PGothic" w:hint="eastAsia"/>
          <w:snapToGrid w:val="0"/>
          <w:szCs w:val="24"/>
          <w:lang w:eastAsia="ja-JP"/>
        </w:rPr>
        <w:t>又は医療機器工業の研究発展を行い、且つ生物技術又は医療機器関連製品製造及び販売又は技術提供サービスの実績があった者について</w:t>
      </w:r>
      <w:r w:rsidR="00357C92" w:rsidRPr="00004BD3">
        <w:rPr>
          <w:rFonts w:ascii="MS PGothic" w:eastAsia="MS PGothic" w:hAnsi="MS PGothic" w:hint="eastAsia"/>
          <w:snapToGrid w:val="0"/>
          <w:szCs w:val="24"/>
          <w:lang w:eastAsia="ja-JP"/>
        </w:rPr>
        <w:t>は</w:t>
      </w:r>
      <w:r w:rsidR="00A97B08" w:rsidRPr="00004BD3">
        <w:rPr>
          <w:rFonts w:ascii="MS PGothic" w:eastAsia="MS PGothic" w:hAnsi="MS PGothic" w:hint="eastAsia"/>
          <w:snapToGrid w:val="0"/>
          <w:szCs w:val="24"/>
          <w:lang w:eastAsia="ja-JP"/>
        </w:rPr>
        <w:t>、その直近年度の製品及び関連技術サービスの売上高、研究開発費用が当該会社の売上高に占める比率を追加で記載する必要がある。</w:t>
      </w:r>
    </w:p>
    <w:p w:rsidR="0048327C" w:rsidRPr="00004BD3" w:rsidRDefault="00934735" w:rsidP="00893D00">
      <w:pPr>
        <w:ind w:left="1554" w:right="57" w:hanging="420"/>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六、グレタイ</w:t>
      </w:r>
      <w:r w:rsidR="00A868F5" w:rsidRPr="00004BD3">
        <w:rPr>
          <w:rFonts w:ascii="MS PGothic" w:eastAsia="MS PGothic" w:hAnsi="MS PGothic" w:hint="eastAsia"/>
          <w:snapToGrid w:val="0"/>
          <w:szCs w:val="24"/>
          <w:lang w:eastAsia="ja-JP"/>
        </w:rPr>
        <w:t>売買市場</w:t>
      </w:r>
      <w:r w:rsidRPr="00004BD3">
        <w:rPr>
          <w:rFonts w:ascii="MS PGothic" w:eastAsia="MS PGothic" w:hAnsi="MS PGothic" w:hint="eastAsia"/>
          <w:snapToGrid w:val="0"/>
          <w:szCs w:val="24"/>
          <w:lang w:eastAsia="ja-JP"/>
        </w:rPr>
        <w:t>上場の申請の前年度に事業経営の調整により、一部の事業を中止するか、一部の事業を独立して他の会社を別途で設立するか、</w:t>
      </w:r>
      <w:r w:rsidR="000548C3" w:rsidRPr="00004BD3">
        <w:rPr>
          <w:rFonts w:ascii="MS PGothic" w:eastAsia="MS PGothic" w:hAnsi="MS PGothic" w:hint="eastAsia"/>
          <w:snapToGrid w:val="0"/>
          <w:szCs w:val="24"/>
          <w:lang w:eastAsia="ja-JP"/>
        </w:rPr>
        <w:t>一部の事業を</w:t>
      </w:r>
      <w:r w:rsidRPr="00004BD3">
        <w:rPr>
          <w:rFonts w:ascii="MS PGothic" w:eastAsia="MS PGothic" w:hAnsi="MS PGothic" w:hint="eastAsia"/>
          <w:snapToGrid w:val="0"/>
          <w:szCs w:val="24"/>
          <w:lang w:eastAsia="ja-JP"/>
        </w:rPr>
        <w:t>他の会社へ</w:t>
      </w:r>
      <w:r w:rsidR="00804474" w:rsidRPr="00004BD3">
        <w:rPr>
          <w:rFonts w:ascii="MS PGothic" w:eastAsia="MS PGothic" w:hAnsi="MS PGothic" w:hint="eastAsia"/>
          <w:snapToGrid w:val="0"/>
          <w:szCs w:val="24"/>
          <w:lang w:eastAsia="ja-JP"/>
        </w:rPr>
        <w:t>譲渡</w:t>
      </w:r>
      <w:r w:rsidR="000548C3" w:rsidRPr="00004BD3">
        <w:rPr>
          <w:rFonts w:ascii="MS PGothic" w:eastAsia="MS PGothic" w:hAnsi="MS PGothic" w:hint="eastAsia"/>
          <w:snapToGrid w:val="0"/>
          <w:szCs w:val="24"/>
          <w:lang w:eastAsia="ja-JP"/>
        </w:rPr>
        <w:t>するか、もしくは他の会社と合併する</w:t>
      </w:r>
      <w:r w:rsidR="00077700" w:rsidRPr="00004BD3">
        <w:rPr>
          <w:rFonts w:ascii="MS PGothic" w:eastAsia="MS PGothic" w:hAnsi="MS PGothic" w:hint="eastAsia"/>
          <w:snapToGrid w:val="0"/>
          <w:szCs w:val="24"/>
          <w:lang w:eastAsia="ja-JP"/>
        </w:rPr>
        <w:t>者については、</w:t>
      </w:r>
      <w:r w:rsidR="00804474" w:rsidRPr="00004BD3">
        <w:rPr>
          <w:rFonts w:ascii="MS PGothic" w:eastAsia="MS PGothic" w:hAnsi="MS PGothic" w:hint="eastAsia"/>
          <w:snapToGrid w:val="0"/>
          <w:szCs w:val="24"/>
          <w:lang w:eastAsia="ja-JP"/>
        </w:rPr>
        <w:t>その中止、譲渡、合併対象の事業及び現在の存続営業項目</w:t>
      </w:r>
      <w:r w:rsidR="00FB619F" w:rsidRPr="00004BD3">
        <w:rPr>
          <w:rFonts w:ascii="MS PGothic" w:eastAsia="MS PGothic" w:hAnsi="MS PGothic" w:hint="eastAsia"/>
          <w:snapToGrid w:val="0"/>
          <w:szCs w:val="24"/>
          <w:lang w:eastAsia="ja-JP"/>
        </w:rPr>
        <w:t>、並びに現在の存続営業項目の前年度の売上高、研究開発費が当該会社の当該年度売上高に占める割合を追加で記載する必要がある。</w:t>
      </w:r>
    </w:p>
    <w:p w:rsidR="00FB619F" w:rsidRPr="00004BD3" w:rsidRDefault="00FB619F" w:rsidP="00F945E4">
      <w:pPr>
        <w:ind w:left="1678" w:right="57" w:hanging="460"/>
        <w:jc w:val="both"/>
        <w:rPr>
          <w:rFonts w:ascii="MS PGothic" w:eastAsia="MS PGothic" w:hAnsi="MS PGothic"/>
          <w:snapToGrid w:val="0"/>
          <w:szCs w:val="24"/>
          <w:lang w:eastAsia="ja-JP"/>
        </w:rPr>
      </w:pPr>
    </w:p>
    <w:p w:rsidR="00294DE0" w:rsidRPr="00004BD3" w:rsidRDefault="00294DE0" w:rsidP="00893D00">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 xml:space="preserve">第 </w:t>
      </w:r>
      <w:r w:rsidR="00FB619F" w:rsidRPr="00004BD3">
        <w:rPr>
          <w:rFonts w:ascii="MS PGothic" w:eastAsia="MS PGothic" w:hAnsi="MS PGothic" w:hint="eastAsia"/>
          <w:snapToGrid w:val="0"/>
          <w:lang w:eastAsia="ja-JP"/>
        </w:rPr>
        <w:t>18</w:t>
      </w:r>
      <w:r w:rsidRPr="00004BD3">
        <w:rPr>
          <w:rFonts w:ascii="MS PGothic" w:eastAsia="MS PGothic" w:hAnsi="MS PGothic" w:hint="eastAsia"/>
          <w:snapToGrid w:val="0"/>
          <w:lang w:eastAsia="ja-JP"/>
        </w:rPr>
        <w:t xml:space="preserve"> </w:t>
      </w:r>
      <w:r w:rsidR="00FB619F" w:rsidRPr="00004BD3">
        <w:rPr>
          <w:rFonts w:ascii="MS PGothic" w:eastAsia="MS PGothic" w:hAnsi="MS PGothic" w:hint="eastAsia"/>
          <w:snapToGrid w:val="0"/>
          <w:lang w:eastAsia="ja-JP"/>
        </w:rPr>
        <w:t>条</w:t>
      </w:r>
      <w:r w:rsidR="00893D00" w:rsidRPr="00004BD3">
        <w:rPr>
          <w:rFonts w:ascii="MS PGothic" w:eastAsia="MS PGothic" w:hAnsi="MS PGothic" w:hint="eastAsia"/>
          <w:snapToGrid w:val="0"/>
          <w:lang w:eastAsia="ja-JP"/>
        </w:rPr>
        <w:t xml:space="preserve"> </w:t>
      </w:r>
      <w:r w:rsidR="00FB619F" w:rsidRPr="00004BD3">
        <w:rPr>
          <w:rFonts w:ascii="MS PGothic" w:eastAsia="MS PGothic" w:hAnsi="MS PGothic" w:hint="eastAsia"/>
          <w:snapToGrid w:val="0"/>
          <w:lang w:eastAsia="ja-JP"/>
        </w:rPr>
        <w:t>再投資事業部分（記載事項準則第2</w:t>
      </w:r>
      <w:r w:rsidR="00A01EA1" w:rsidRPr="00004BD3">
        <w:rPr>
          <w:rFonts w:ascii="MS PGothic" w:eastAsia="MS PGothic" w:hAnsi="MS PGothic" w:hint="eastAsia"/>
          <w:snapToGrid w:val="0"/>
          <w:lang w:eastAsia="ja-JP"/>
        </w:rPr>
        <w:t>1</w:t>
      </w:r>
      <w:r w:rsidR="00FB619F" w:rsidRPr="00004BD3">
        <w:rPr>
          <w:rFonts w:ascii="MS PGothic" w:eastAsia="MS PGothic" w:hAnsi="MS PGothic" w:hint="eastAsia"/>
          <w:snapToGrid w:val="0"/>
          <w:lang w:eastAsia="ja-JP"/>
        </w:rPr>
        <w:t>条の規定の補足</w:t>
      </w:r>
      <w:r w:rsidRPr="00004BD3">
        <w:rPr>
          <w:rFonts w:ascii="MS PGothic" w:eastAsia="MS PGothic" w:hAnsi="MS PGothic" w:hint="eastAsia"/>
          <w:snapToGrid w:val="0"/>
          <w:lang w:eastAsia="ja-JP"/>
        </w:rPr>
        <w:t>）</w:t>
      </w:r>
      <w:r w:rsidR="00FB619F" w:rsidRPr="00004BD3">
        <w:rPr>
          <w:rFonts w:ascii="MS PGothic" w:eastAsia="MS PGothic" w:hAnsi="MS PGothic" w:hint="eastAsia"/>
          <w:snapToGrid w:val="0"/>
          <w:lang w:eastAsia="ja-JP"/>
        </w:rPr>
        <w:t>について、以下の事項を追加記載する必要がある。大陸地区に間接投資を行った又は行う予定がある者については、当該被投資事業の名称、住所、電話、取締役メンバー、持株百分の十の大株主及び直近期</w:t>
      </w:r>
      <w:r w:rsidR="00D478E8" w:rsidRPr="00004BD3">
        <w:rPr>
          <w:rFonts w:ascii="MS PGothic" w:eastAsia="MS PGothic" w:hAnsi="MS PGothic" w:hint="eastAsia"/>
          <w:snapToGrid w:val="0"/>
          <w:lang w:eastAsia="ja-JP"/>
        </w:rPr>
        <w:t>の</w:t>
      </w:r>
      <w:r w:rsidR="00FB619F" w:rsidRPr="00004BD3">
        <w:rPr>
          <w:rFonts w:ascii="MS PGothic" w:eastAsia="MS PGothic" w:hAnsi="MS PGothic" w:hint="eastAsia"/>
          <w:snapToGrid w:val="0"/>
          <w:lang w:eastAsia="ja-JP"/>
        </w:rPr>
        <w:t>財務諸表。</w:t>
      </w:r>
    </w:p>
    <w:p w:rsidR="00294DE0" w:rsidRPr="00004BD3" w:rsidRDefault="00294DE0" w:rsidP="00294DE0">
      <w:pPr>
        <w:ind w:left="1202" w:right="57" w:hanging="1202"/>
        <w:jc w:val="both"/>
        <w:rPr>
          <w:lang w:eastAsia="ja-JP"/>
        </w:rPr>
      </w:pPr>
    </w:p>
    <w:p w:rsidR="00FB619F" w:rsidRPr="00004BD3" w:rsidRDefault="00294DE0" w:rsidP="00893D00">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 xml:space="preserve">第 </w:t>
      </w:r>
      <w:r w:rsidR="00FB619F" w:rsidRPr="00004BD3">
        <w:rPr>
          <w:rFonts w:ascii="MS PGothic" w:eastAsia="MS PGothic" w:hAnsi="MS PGothic" w:hint="eastAsia"/>
          <w:snapToGrid w:val="0"/>
          <w:lang w:eastAsia="ja-JP"/>
        </w:rPr>
        <w:t>19</w:t>
      </w:r>
      <w:r w:rsidRPr="00004BD3">
        <w:rPr>
          <w:rFonts w:ascii="MS PGothic" w:eastAsia="MS PGothic" w:hAnsi="MS PGothic" w:hint="eastAsia"/>
          <w:snapToGrid w:val="0"/>
          <w:lang w:eastAsia="ja-JP"/>
        </w:rPr>
        <w:t xml:space="preserve"> </w:t>
      </w:r>
      <w:r w:rsidR="00FB619F" w:rsidRPr="00004BD3">
        <w:rPr>
          <w:rFonts w:ascii="MS PGothic" w:eastAsia="MS PGothic" w:hAnsi="MS PGothic" w:hint="eastAsia"/>
          <w:snapToGrid w:val="0"/>
          <w:lang w:eastAsia="ja-JP"/>
        </w:rPr>
        <w:t>条</w:t>
      </w:r>
      <w:r w:rsidRPr="00004BD3">
        <w:rPr>
          <w:rFonts w:ascii="MS PGothic" w:eastAsia="MS PGothic" w:hAnsi="MS PGothic" w:hint="eastAsia"/>
          <w:snapToGrid w:val="0"/>
          <w:lang w:eastAsia="ja-JP"/>
        </w:rPr>
        <w:t xml:space="preserve"> </w:t>
      </w:r>
      <w:r w:rsidR="00FB619F" w:rsidRPr="00004BD3">
        <w:rPr>
          <w:rFonts w:ascii="MS PGothic" w:eastAsia="MS PGothic" w:hAnsi="MS PGothic" w:hint="eastAsia"/>
          <w:snapToGrid w:val="0"/>
          <w:lang w:eastAsia="ja-JP"/>
        </w:rPr>
        <w:t>直近五年度の簡易財務資料部分（記載事項準則第2</w:t>
      </w:r>
      <w:r w:rsidR="00A01EA1" w:rsidRPr="00004BD3">
        <w:rPr>
          <w:rFonts w:ascii="MS PGothic" w:eastAsia="MS PGothic" w:hAnsi="MS PGothic" w:hint="eastAsia"/>
          <w:snapToGrid w:val="0"/>
          <w:lang w:eastAsia="ja-JP"/>
        </w:rPr>
        <w:t>7</w:t>
      </w:r>
      <w:r w:rsidR="00FB619F" w:rsidRPr="00004BD3">
        <w:rPr>
          <w:rFonts w:ascii="MS PGothic" w:eastAsia="MS PGothic" w:hAnsi="MS PGothic" w:hint="eastAsia"/>
          <w:snapToGrid w:val="0"/>
          <w:lang w:eastAsia="ja-JP"/>
        </w:rPr>
        <w:t>条の規定の補足）について、下記の規定に従って取り扱う。</w:t>
      </w:r>
    </w:p>
    <w:p w:rsidR="00294DE0" w:rsidRPr="00004BD3" w:rsidRDefault="00FB619F" w:rsidP="0010303C">
      <w:pPr>
        <w:pStyle w:val="a8"/>
        <w:spacing w:line="360" w:lineRule="exact"/>
        <w:ind w:leftChars="490" w:left="1608" w:right="74" w:hangingChars="180" w:hanging="432"/>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一、</w:t>
      </w:r>
      <w:r w:rsidR="004947E1" w:rsidRPr="00004BD3">
        <w:rPr>
          <w:rFonts w:ascii="MS PGothic" w:eastAsia="MS PGothic" w:hAnsi="MS PGothic" w:hint="eastAsia"/>
          <w:snapToGrid w:val="0"/>
          <w:szCs w:val="24"/>
          <w:lang w:eastAsia="ja-JP"/>
        </w:rPr>
        <w:t>国内</w:t>
      </w:r>
      <w:r w:rsidRPr="00004BD3">
        <w:rPr>
          <w:rFonts w:ascii="MS PGothic" w:eastAsia="MS PGothic" w:hAnsi="MS PGothic" w:hint="eastAsia"/>
          <w:snapToGrid w:val="0"/>
          <w:szCs w:val="24"/>
          <w:lang w:eastAsia="ja-JP"/>
        </w:rPr>
        <w:t>発行者が</w:t>
      </w:r>
      <w:r w:rsidR="0010303C" w:rsidRPr="00004BD3">
        <w:rPr>
          <w:rFonts w:ascii="MS PGothic" w:eastAsia="MS PGothic" w:hAnsi="MS PGothic" w:hint="eastAsia"/>
          <w:snapToGrid w:val="0"/>
          <w:szCs w:val="24"/>
          <w:lang w:eastAsia="ja-JP"/>
        </w:rPr>
        <w:t>公開発行後に直近連続五年間又は外国発行者が直近連続五年間において同じ公認会計士の監査査証を受ける場合には、変更のない理由、現在委任する公認会計士の独立性、及び発行会社が採用する公認会計士の独立性の強化に係る具体的な対応策を追加で説明する必要がある。</w:t>
      </w:r>
    </w:p>
    <w:p w:rsidR="0010303C" w:rsidRPr="00004BD3" w:rsidRDefault="0010303C" w:rsidP="0010303C">
      <w:pPr>
        <w:pStyle w:val="a8"/>
        <w:spacing w:line="360" w:lineRule="exact"/>
        <w:ind w:leftChars="490" w:left="1608" w:right="74" w:hangingChars="180" w:hanging="432"/>
        <w:jc w:val="both"/>
        <w:rPr>
          <w:rFonts w:ascii="MS PGothic" w:eastAsia="MS PGothic" w:hAnsi="MS PGothic"/>
          <w:snapToGrid w:val="0"/>
          <w:szCs w:val="24"/>
          <w:lang w:eastAsia="ja-JP"/>
        </w:rPr>
      </w:pPr>
      <w:r w:rsidRPr="00004BD3">
        <w:rPr>
          <w:rFonts w:ascii="MS PGothic" w:eastAsia="MS PGothic" w:hAnsi="MS PGothic" w:hint="eastAsia"/>
          <w:snapToGrid w:val="0"/>
          <w:szCs w:val="24"/>
          <w:lang w:eastAsia="ja-JP"/>
        </w:rPr>
        <w:t>二、外国発行者が興櫃上場を申請する場合には、直近二年度のみの財務資料を記載することができる。外国発行者がグレタイ</w:t>
      </w:r>
      <w:r w:rsidR="00A868F5" w:rsidRPr="00004BD3">
        <w:rPr>
          <w:rFonts w:ascii="MS PGothic" w:eastAsia="MS PGothic" w:hAnsi="MS PGothic" w:hint="eastAsia"/>
          <w:snapToGrid w:val="0"/>
          <w:szCs w:val="24"/>
          <w:lang w:eastAsia="ja-JP"/>
        </w:rPr>
        <w:t>売買市場</w:t>
      </w:r>
      <w:r w:rsidR="00166DF8" w:rsidRPr="00004BD3">
        <w:rPr>
          <w:rFonts w:ascii="MS PGothic" w:eastAsia="MS PGothic" w:hAnsi="MS PGothic" w:hint="eastAsia"/>
          <w:snapToGrid w:val="0"/>
          <w:szCs w:val="24"/>
          <w:lang w:eastAsia="ja-JP"/>
        </w:rPr>
        <w:t>第一</w:t>
      </w:r>
      <w:r w:rsidRPr="00004BD3">
        <w:rPr>
          <w:rFonts w:ascii="MS PGothic" w:eastAsia="MS PGothic" w:hAnsi="MS PGothic" w:hint="eastAsia"/>
          <w:snapToGrid w:val="0"/>
          <w:szCs w:val="24"/>
          <w:lang w:eastAsia="ja-JP"/>
        </w:rPr>
        <w:t>上場を申請する場合には、直近三年度のみの財務資料を記載することができる。</w:t>
      </w:r>
    </w:p>
    <w:p w:rsidR="00294DE0" w:rsidRPr="00004BD3" w:rsidRDefault="00294DE0" w:rsidP="00294DE0">
      <w:pPr>
        <w:ind w:left="1202" w:right="57" w:hanging="1202"/>
        <w:jc w:val="both"/>
        <w:rPr>
          <w:lang w:eastAsia="ja-JP"/>
        </w:rPr>
      </w:pPr>
    </w:p>
    <w:p w:rsidR="00294DE0" w:rsidRPr="00004BD3" w:rsidRDefault="00294DE0" w:rsidP="00893D00">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 xml:space="preserve">第 </w:t>
      </w:r>
      <w:r w:rsidR="00894D30" w:rsidRPr="00004BD3">
        <w:rPr>
          <w:rFonts w:ascii="MS PGothic" w:eastAsia="MS PGothic" w:hAnsi="MS PGothic" w:hint="eastAsia"/>
          <w:snapToGrid w:val="0"/>
          <w:lang w:eastAsia="ja-JP"/>
        </w:rPr>
        <w:t>20</w:t>
      </w:r>
      <w:r w:rsidRPr="00004BD3">
        <w:rPr>
          <w:rFonts w:ascii="MS PGothic" w:eastAsia="MS PGothic" w:hAnsi="MS PGothic" w:hint="eastAsia"/>
          <w:snapToGrid w:val="0"/>
          <w:lang w:eastAsia="ja-JP"/>
        </w:rPr>
        <w:t xml:space="preserve"> </w:t>
      </w:r>
      <w:r w:rsidR="00894D30" w:rsidRPr="00004BD3">
        <w:rPr>
          <w:rFonts w:ascii="MS PGothic" w:eastAsia="MS PGothic" w:hAnsi="MS PGothic" w:hint="eastAsia"/>
          <w:snapToGrid w:val="0"/>
          <w:lang w:eastAsia="ja-JP"/>
        </w:rPr>
        <w:t>条</w:t>
      </w:r>
      <w:r w:rsidRPr="00004BD3">
        <w:rPr>
          <w:rFonts w:ascii="MS PGothic" w:eastAsia="MS PGothic" w:hAnsi="MS PGothic" w:hint="eastAsia"/>
          <w:snapToGrid w:val="0"/>
          <w:lang w:eastAsia="ja-JP"/>
        </w:rPr>
        <w:t xml:space="preserve"> </w:t>
      </w:r>
      <w:r w:rsidR="00894D30" w:rsidRPr="00004BD3">
        <w:rPr>
          <w:rFonts w:ascii="MS PGothic" w:eastAsia="MS PGothic" w:hAnsi="MS PGothic" w:hint="eastAsia"/>
          <w:snapToGrid w:val="0"/>
          <w:lang w:eastAsia="ja-JP"/>
        </w:rPr>
        <w:t>特別記載事項部分（記載事項準則第3</w:t>
      </w:r>
      <w:r w:rsidR="00A01EA1" w:rsidRPr="00004BD3">
        <w:rPr>
          <w:rFonts w:ascii="MS PGothic" w:eastAsia="MS PGothic" w:hAnsi="MS PGothic" w:hint="eastAsia"/>
          <w:snapToGrid w:val="0"/>
          <w:lang w:eastAsia="ja-JP"/>
        </w:rPr>
        <w:t>1</w:t>
      </w:r>
      <w:r w:rsidR="00894D30" w:rsidRPr="00004BD3">
        <w:rPr>
          <w:rFonts w:ascii="MS PGothic" w:eastAsia="MS PGothic" w:hAnsi="MS PGothic" w:hint="eastAsia"/>
          <w:snapToGrid w:val="0"/>
          <w:lang w:eastAsia="ja-JP"/>
        </w:rPr>
        <w:t>条の規定の補足）について、以下の事項を追加で記載する必要がある。</w:t>
      </w:r>
    </w:p>
    <w:p w:rsidR="00294DE0" w:rsidRPr="00004BD3" w:rsidRDefault="00294DE0" w:rsidP="00893D00">
      <w:pPr>
        <w:pStyle w:val="a7"/>
        <w:ind w:left="1526" w:right="57" w:hanging="420"/>
        <w:jc w:val="both"/>
        <w:rPr>
          <w:rFonts w:ascii="MS PGothic" w:eastAsia="MS PGothic" w:hAnsi="MS PGothic"/>
          <w:lang w:eastAsia="ja-JP"/>
        </w:rPr>
      </w:pPr>
      <w:r w:rsidRPr="00004BD3">
        <w:rPr>
          <w:rFonts w:ascii="MS PGothic" w:eastAsia="MS PGothic" w:hAnsi="MS PGothic" w:hint="eastAsia"/>
          <w:lang w:eastAsia="ja-JP"/>
        </w:rPr>
        <w:t>一、</w:t>
      </w:r>
      <w:r w:rsidR="004947E1" w:rsidRPr="00004BD3">
        <w:rPr>
          <w:rFonts w:ascii="MS PGothic" w:eastAsia="MS PGothic" w:hAnsi="MS PGothic" w:hint="eastAsia"/>
          <w:lang w:eastAsia="ja-JP"/>
        </w:rPr>
        <w:t>国内</w:t>
      </w:r>
      <w:r w:rsidR="00894D30" w:rsidRPr="00004BD3">
        <w:rPr>
          <w:rFonts w:ascii="MS PGothic" w:eastAsia="MS PGothic" w:hAnsi="MS PGothic" w:hint="eastAsia"/>
          <w:lang w:eastAsia="ja-JP"/>
        </w:rPr>
        <w:t>発行者が内部統制</w:t>
      </w:r>
      <w:r w:rsidR="00FD7B40" w:rsidRPr="00004BD3">
        <w:rPr>
          <w:rFonts w:ascii="MS PGothic" w:eastAsia="MS PGothic" w:hAnsi="MS PGothic" w:hint="eastAsia"/>
          <w:lang w:eastAsia="ja-JP"/>
        </w:rPr>
        <w:t>を自ら評価することにより作成した内部統制声明書及び公認</w:t>
      </w:r>
      <w:r w:rsidR="00FD7B40" w:rsidRPr="00004BD3">
        <w:rPr>
          <w:rFonts w:ascii="MS PGothic" w:eastAsia="MS PGothic" w:hAnsi="MS PGothic" w:hint="eastAsia"/>
          <w:lang w:eastAsia="ja-JP"/>
        </w:rPr>
        <w:lastRenderedPageBreak/>
        <w:t>会計士に監査を依頼することにより作成された報告書。</w:t>
      </w:r>
    </w:p>
    <w:p w:rsidR="00B32FE0" w:rsidRPr="00004BD3" w:rsidRDefault="00B32FE0" w:rsidP="00893D00">
      <w:pPr>
        <w:pStyle w:val="a7"/>
        <w:ind w:left="1526" w:right="57" w:hanging="420"/>
        <w:jc w:val="both"/>
        <w:rPr>
          <w:rFonts w:ascii="MS PGothic" w:eastAsia="MS PGothic" w:hAnsi="MS PGothic"/>
          <w:lang w:eastAsia="ja-JP"/>
        </w:rPr>
      </w:pPr>
      <w:r w:rsidRPr="00004BD3">
        <w:rPr>
          <w:rFonts w:ascii="MS PGothic" w:eastAsia="MS PGothic" w:hAnsi="MS PGothic" w:hint="eastAsia"/>
          <w:lang w:eastAsia="ja-JP"/>
        </w:rPr>
        <w:t>二、発行者及びその系列会社がそれぞれ発行した財務業務取引</w:t>
      </w:r>
      <w:r w:rsidR="00D349D6" w:rsidRPr="00004BD3">
        <w:rPr>
          <w:rFonts w:ascii="MS PGothic" w:eastAsia="MS PGothic" w:hAnsi="MS PGothic" w:hint="eastAsia"/>
          <w:lang w:eastAsia="ja-JP"/>
        </w:rPr>
        <w:t>が</w:t>
      </w:r>
      <w:r w:rsidRPr="00004BD3">
        <w:rPr>
          <w:rFonts w:ascii="MS PGothic" w:eastAsia="MS PGothic" w:hAnsi="MS PGothic" w:hint="eastAsia"/>
          <w:lang w:eastAsia="ja-JP"/>
        </w:rPr>
        <w:t>独立企業</w:t>
      </w:r>
      <w:r w:rsidR="00D349D6" w:rsidRPr="00004BD3">
        <w:rPr>
          <w:rFonts w:ascii="MS PGothic" w:eastAsia="MS PGothic" w:hAnsi="MS PGothic" w:hint="eastAsia"/>
          <w:lang w:eastAsia="ja-JP"/>
        </w:rPr>
        <w:t>間</w:t>
      </w:r>
      <w:r w:rsidR="00166DF8" w:rsidRPr="00004BD3">
        <w:rPr>
          <w:rFonts w:ascii="MS PGothic" w:eastAsia="MS PGothic" w:hAnsi="MS PGothic" w:hint="eastAsia"/>
          <w:lang w:eastAsia="ja-JP"/>
        </w:rPr>
        <w:t>価格に基づかない</w:t>
      </w:r>
      <w:r w:rsidR="00D349D6" w:rsidRPr="00004BD3">
        <w:rPr>
          <w:rFonts w:ascii="MS PGothic" w:eastAsia="MS PGothic" w:hAnsi="MS PGothic" w:hint="eastAsia"/>
          <w:lang w:eastAsia="ja-JP"/>
        </w:rPr>
        <w:t>取引がない旨の書面承諾、及びその重要業務方針（</w:t>
      </w:r>
      <w:r w:rsidR="00787413" w:rsidRPr="00004BD3">
        <w:rPr>
          <w:rFonts w:ascii="MS PGothic" w:eastAsia="MS PGothic" w:hAnsi="MS PGothic" w:hint="eastAsia"/>
          <w:lang w:eastAsia="ja-JP"/>
        </w:rPr>
        <w:t>公営事業に</w:t>
      </w:r>
      <w:r w:rsidR="000304EA" w:rsidRPr="00004BD3">
        <w:rPr>
          <w:rFonts w:ascii="MS PGothic" w:eastAsia="MS PGothic" w:hAnsi="MS PGothic" w:hint="eastAsia"/>
          <w:lang w:eastAsia="ja-JP"/>
        </w:rPr>
        <w:t>は</w:t>
      </w:r>
      <w:r w:rsidR="00787413" w:rsidRPr="00004BD3">
        <w:rPr>
          <w:rFonts w:ascii="MS PGothic" w:eastAsia="MS PGothic" w:hAnsi="MS PGothic" w:hint="eastAsia"/>
          <w:lang w:eastAsia="ja-JP"/>
        </w:rPr>
        <w:t>適用されない</w:t>
      </w:r>
      <w:r w:rsidR="000304EA" w:rsidRPr="00004BD3">
        <w:rPr>
          <w:rFonts w:ascii="MS PGothic" w:eastAsia="MS PGothic" w:hAnsi="MS PGothic" w:hint="eastAsia"/>
          <w:lang w:eastAsia="ja-JP"/>
        </w:rPr>
        <w:t>。</w:t>
      </w:r>
      <w:r w:rsidR="00D349D6" w:rsidRPr="00004BD3">
        <w:rPr>
          <w:rFonts w:ascii="MS PGothic" w:eastAsia="MS PGothic" w:hAnsi="MS PGothic" w:hint="eastAsia"/>
          <w:lang w:eastAsia="ja-JP"/>
        </w:rPr>
        <w:t>）</w:t>
      </w:r>
    </w:p>
    <w:p w:rsidR="00294DE0" w:rsidRPr="00004BD3" w:rsidRDefault="00294DE0" w:rsidP="00893D00">
      <w:pPr>
        <w:pStyle w:val="a7"/>
        <w:ind w:left="1526" w:right="57" w:hanging="420"/>
        <w:jc w:val="both"/>
        <w:rPr>
          <w:rFonts w:ascii="MS PGothic" w:eastAsia="MS PGothic" w:hAnsi="MS PGothic"/>
          <w:lang w:eastAsia="ja-JP"/>
        </w:rPr>
      </w:pPr>
      <w:r w:rsidRPr="00004BD3">
        <w:rPr>
          <w:rFonts w:ascii="MS PGothic" w:eastAsia="MS PGothic" w:hAnsi="MS PGothic"/>
          <w:lang w:eastAsia="ja-JP"/>
        </w:rPr>
        <w:t>三、</w:t>
      </w:r>
      <w:r w:rsidR="007B7172" w:rsidRPr="00004BD3">
        <w:rPr>
          <w:rFonts w:ascii="MS PGothic" w:eastAsia="MS PGothic" w:hAnsi="MS PGothic" w:hint="eastAsia"/>
          <w:lang w:eastAsia="ja-JP"/>
        </w:rPr>
        <w:t>発行者は、その他の会社と共同で借入金限度額を申請することがあるかどうか。</w:t>
      </w:r>
    </w:p>
    <w:p w:rsidR="007B7172" w:rsidRPr="00004BD3" w:rsidRDefault="007B7172" w:rsidP="00893D00">
      <w:pPr>
        <w:pStyle w:val="a7"/>
        <w:ind w:left="1526" w:right="57" w:hanging="420"/>
        <w:jc w:val="both"/>
        <w:rPr>
          <w:rFonts w:ascii="MS PGothic" w:eastAsia="MS PGothic" w:hAnsi="MS PGothic"/>
          <w:lang w:eastAsia="ja-JP"/>
        </w:rPr>
      </w:pPr>
      <w:r w:rsidRPr="00004BD3">
        <w:rPr>
          <w:rFonts w:ascii="MS PGothic" w:eastAsia="MS PGothic" w:hAnsi="MS PGothic" w:hint="eastAsia"/>
          <w:lang w:eastAsia="ja-JP"/>
        </w:rPr>
        <w:t>四、発行者は、正当な理由以外の事由により大量の資金の他人への貸出しがあるかどうか。</w:t>
      </w:r>
    </w:p>
    <w:p w:rsidR="00294DE0" w:rsidRPr="00004BD3" w:rsidRDefault="007B7172" w:rsidP="00893D00">
      <w:pPr>
        <w:pStyle w:val="a7"/>
        <w:ind w:left="1526" w:right="57" w:hanging="420"/>
        <w:jc w:val="both"/>
        <w:rPr>
          <w:rFonts w:ascii="MS PGothic" w:eastAsia="MS PGothic" w:hAnsi="MS PGothic"/>
          <w:lang w:eastAsia="ja-JP"/>
        </w:rPr>
      </w:pPr>
      <w:r w:rsidRPr="00004BD3">
        <w:rPr>
          <w:rFonts w:ascii="MS PGothic" w:eastAsia="MS PGothic" w:hAnsi="MS PGothic" w:hint="eastAsia"/>
          <w:lang w:eastAsia="ja-JP"/>
        </w:rPr>
        <w:t>五、発行者</w:t>
      </w:r>
      <w:r w:rsidR="00383266" w:rsidRPr="00004BD3">
        <w:rPr>
          <w:rFonts w:ascii="MS PGothic" w:eastAsia="MS PGothic" w:hAnsi="MS PGothic" w:hint="eastAsia"/>
          <w:lang w:eastAsia="ja-JP"/>
        </w:rPr>
        <w:t>が</w:t>
      </w:r>
      <w:r w:rsidRPr="00004BD3">
        <w:rPr>
          <w:rFonts w:ascii="MS PGothic" w:eastAsia="MS PGothic" w:hAnsi="MS PGothic" w:hint="eastAsia"/>
          <w:lang w:eastAsia="ja-JP"/>
        </w:rPr>
        <w:t>社債の</w:t>
      </w:r>
      <w:r w:rsidR="00383266" w:rsidRPr="00004BD3">
        <w:rPr>
          <w:rFonts w:ascii="MS PGothic" w:eastAsia="MS PGothic" w:hAnsi="MS PGothic" w:hint="eastAsia"/>
          <w:lang w:eastAsia="ja-JP"/>
        </w:rPr>
        <w:t>グレタイ</w:t>
      </w:r>
      <w:r w:rsidR="00A868F5" w:rsidRPr="00004BD3">
        <w:rPr>
          <w:rFonts w:ascii="MS PGothic" w:eastAsia="MS PGothic" w:hAnsi="MS PGothic" w:hint="eastAsia"/>
          <w:lang w:eastAsia="ja-JP"/>
        </w:rPr>
        <w:t>売買市場</w:t>
      </w:r>
      <w:r w:rsidR="00383266" w:rsidRPr="00004BD3">
        <w:rPr>
          <w:rFonts w:ascii="MS PGothic" w:eastAsia="MS PGothic" w:hAnsi="MS PGothic" w:hint="eastAsia"/>
          <w:lang w:eastAsia="ja-JP"/>
        </w:rPr>
        <w:t>上場を申請する場合は、社債の元金及び利息返済の資金源、並びに発行標的又は保証金融機構の信用格付け等級、評価の理由、評価の展望などの信用評価結果を説明する必要がある。</w:t>
      </w:r>
    </w:p>
    <w:p w:rsidR="00383266" w:rsidRPr="00004BD3" w:rsidRDefault="00383266" w:rsidP="00893D00">
      <w:pPr>
        <w:pStyle w:val="a7"/>
        <w:ind w:left="1526" w:right="57" w:hanging="420"/>
        <w:jc w:val="both"/>
        <w:rPr>
          <w:rFonts w:ascii="MS PGothic" w:eastAsia="MS PGothic" w:hAnsi="MS PGothic"/>
          <w:lang w:eastAsia="ja-JP"/>
        </w:rPr>
      </w:pPr>
      <w:r w:rsidRPr="00004BD3">
        <w:rPr>
          <w:rFonts w:ascii="MS PGothic" w:eastAsia="MS PGothic" w:hAnsi="MS PGothic" w:hint="eastAsia"/>
          <w:lang w:eastAsia="ja-JP"/>
        </w:rPr>
        <w:t>六、発行者は、当センター審査準則第10条第1項第4号又は外国審査準則第9条第1項第3号所定の事情に該当する場合は、当該重要で改善されていない非独立取引間取引に係る詳細な内容及び処理状況を充分に開示し、株主総会に報告する必要がある。</w:t>
      </w:r>
    </w:p>
    <w:p w:rsidR="000B59D8" w:rsidRPr="00004BD3" w:rsidRDefault="00383266" w:rsidP="00893D00">
      <w:pPr>
        <w:pStyle w:val="a7"/>
        <w:ind w:left="1526" w:right="57" w:hanging="420"/>
        <w:jc w:val="both"/>
        <w:rPr>
          <w:rFonts w:ascii="MS PGothic" w:eastAsia="MS PGothic" w:hAnsi="MS PGothic"/>
          <w:lang w:eastAsia="ja-JP"/>
        </w:rPr>
      </w:pPr>
      <w:r w:rsidRPr="00004BD3">
        <w:rPr>
          <w:rFonts w:ascii="MS PGothic" w:eastAsia="MS PGothic" w:hAnsi="MS PGothic" w:hint="eastAsia"/>
          <w:lang w:eastAsia="ja-JP"/>
        </w:rPr>
        <w:t>七、</w:t>
      </w:r>
      <w:r w:rsidR="00BC7415" w:rsidRPr="00004BD3">
        <w:rPr>
          <w:rFonts w:ascii="MS PGothic" w:eastAsia="MS PGothic" w:hAnsi="MS PGothic" w:hint="eastAsia"/>
          <w:lang w:eastAsia="ja-JP"/>
        </w:rPr>
        <w:t>発行者と推薦証券会社</w:t>
      </w:r>
      <w:r w:rsidR="000B59D8" w:rsidRPr="00004BD3">
        <w:rPr>
          <w:rFonts w:ascii="MS PGothic" w:eastAsia="MS PGothic" w:hAnsi="MS PGothic" w:hint="eastAsia"/>
          <w:lang w:eastAsia="ja-JP"/>
        </w:rPr>
        <w:t>が共同で定めた引受販売価格の依拠及び方式を充分に開示する。少なくとも以下の事項を開示する必要がある。</w:t>
      </w:r>
    </w:p>
    <w:p w:rsidR="000B59D8" w:rsidRPr="00004BD3" w:rsidRDefault="000B59D8" w:rsidP="00893D00">
      <w:pPr>
        <w:pStyle w:val="a7"/>
        <w:ind w:left="2072" w:right="57" w:hanging="532"/>
        <w:jc w:val="both"/>
        <w:rPr>
          <w:rFonts w:ascii="MS PGothic" w:eastAsia="MS PGothic" w:hAnsi="MS PGothic"/>
          <w:lang w:eastAsia="ja-JP"/>
        </w:rPr>
      </w:pPr>
      <w:r w:rsidRPr="00004BD3">
        <w:rPr>
          <w:rFonts w:ascii="MS PGothic" w:eastAsia="MS PGothic" w:hAnsi="MS PGothic" w:hint="eastAsia"/>
          <w:lang w:eastAsia="ja-JP"/>
        </w:rPr>
        <w:t>（一）</w:t>
      </w:r>
      <w:r w:rsidR="00EA27F9" w:rsidRPr="00004BD3">
        <w:rPr>
          <w:rFonts w:ascii="MS PGothic" w:eastAsia="MS PGothic" w:hAnsi="MS PGothic" w:hint="eastAsia"/>
          <w:lang w:eastAsia="ja-JP"/>
        </w:rPr>
        <w:t>引受販売価格の決定に採用される方法、原則又は計算方式及び適用する国際的に慣用される時価法、原価法及びキャッシュフロー法に基づく比較。</w:t>
      </w:r>
    </w:p>
    <w:p w:rsidR="00EA27F9" w:rsidRPr="00004BD3" w:rsidRDefault="00EA27F9" w:rsidP="00893D00">
      <w:pPr>
        <w:pStyle w:val="a7"/>
        <w:ind w:left="2072" w:right="57" w:hanging="532"/>
        <w:jc w:val="both"/>
        <w:rPr>
          <w:rFonts w:ascii="MS PGothic" w:eastAsia="MS PGothic" w:hAnsi="MS PGothic"/>
          <w:lang w:eastAsia="ja-JP"/>
        </w:rPr>
      </w:pPr>
      <w:r w:rsidRPr="00004BD3">
        <w:rPr>
          <w:rFonts w:ascii="MS PGothic" w:eastAsia="MS PGothic" w:hAnsi="MS PGothic" w:hint="eastAsia"/>
          <w:lang w:eastAsia="ja-JP"/>
        </w:rPr>
        <w:t>（二）</w:t>
      </w:r>
      <w:r w:rsidR="002C088A" w:rsidRPr="00004BD3">
        <w:rPr>
          <w:rFonts w:ascii="MS PGothic" w:eastAsia="MS PGothic" w:hAnsi="MS PGothic" w:hint="eastAsia"/>
          <w:lang w:eastAsia="ja-JP"/>
        </w:rPr>
        <w:t>発行者とグレタイ</w:t>
      </w:r>
      <w:r w:rsidR="00A868F5" w:rsidRPr="00004BD3">
        <w:rPr>
          <w:rFonts w:ascii="MS PGothic" w:eastAsia="MS PGothic" w:hAnsi="MS PGothic" w:hint="eastAsia"/>
          <w:lang w:eastAsia="ja-JP"/>
        </w:rPr>
        <w:t>売買市場</w:t>
      </w:r>
      <w:r w:rsidR="002C088A" w:rsidRPr="00004BD3">
        <w:rPr>
          <w:rFonts w:ascii="MS PGothic" w:eastAsia="MS PGothic" w:hAnsi="MS PGothic" w:hint="eastAsia"/>
          <w:lang w:eastAsia="ja-JP"/>
        </w:rPr>
        <w:t>上場同業者の財務状況、収益状況、株価収益率の比較。</w:t>
      </w:r>
    </w:p>
    <w:p w:rsidR="002C088A" w:rsidRPr="00004BD3" w:rsidRDefault="002C088A" w:rsidP="00893D00">
      <w:pPr>
        <w:pStyle w:val="a7"/>
        <w:ind w:left="2072" w:right="57" w:hanging="532"/>
        <w:jc w:val="both"/>
        <w:rPr>
          <w:rFonts w:ascii="MS PGothic" w:eastAsia="MS PGothic" w:hAnsi="MS PGothic"/>
          <w:lang w:eastAsia="ja-JP"/>
        </w:rPr>
      </w:pPr>
      <w:r w:rsidRPr="00004BD3">
        <w:rPr>
          <w:rFonts w:ascii="MS PGothic" w:eastAsia="MS PGothic" w:hAnsi="MS PGothic" w:hint="eastAsia"/>
          <w:lang w:eastAsia="ja-JP"/>
        </w:rPr>
        <w:t>（三）決定された引受販売価格が財務専門家又は価格鑑定機構による価格鑑定報告書を参考したものであれば、当該専門家の意見もしくは価格鑑定報告書の内容及び結論を説明する必要がある。</w:t>
      </w:r>
    </w:p>
    <w:p w:rsidR="002C088A" w:rsidRPr="00004BD3" w:rsidRDefault="002C088A" w:rsidP="00893D00">
      <w:pPr>
        <w:pStyle w:val="a7"/>
        <w:ind w:left="2072" w:right="57" w:hanging="532"/>
        <w:jc w:val="both"/>
        <w:rPr>
          <w:rFonts w:ascii="MS PGothic" w:eastAsia="MS PGothic" w:hAnsi="MS PGothic"/>
          <w:lang w:eastAsia="ja-JP"/>
        </w:rPr>
      </w:pPr>
      <w:r w:rsidRPr="00004BD3">
        <w:rPr>
          <w:rFonts w:ascii="MS PGothic" w:eastAsia="MS PGothic" w:hAnsi="MS PGothic" w:hint="eastAsia"/>
          <w:lang w:eastAsia="ja-JP"/>
        </w:rPr>
        <w:t>（四）発行者が興</w:t>
      </w:r>
      <w:r w:rsidRPr="00004BD3">
        <w:rPr>
          <w:rFonts w:ascii="MS PGothic" w:eastAsia="MS PGothic" w:hAnsi="MS PGothic"/>
          <w:lang w:eastAsia="ja-JP"/>
        </w:rPr>
        <w:t>櫃</w:t>
      </w:r>
      <w:r w:rsidRPr="00004BD3">
        <w:rPr>
          <w:rFonts w:ascii="MS PGothic" w:eastAsia="MS PGothic" w:hAnsi="MS PGothic" w:hint="eastAsia"/>
          <w:lang w:eastAsia="ja-JP"/>
        </w:rPr>
        <w:t>市場にて上場した直近一ヶ月の平均株価及び取引量</w:t>
      </w:r>
      <w:r w:rsidR="00FC1041" w:rsidRPr="00004BD3">
        <w:rPr>
          <w:rFonts w:ascii="MS PGothic" w:eastAsia="MS PGothic" w:hAnsi="MS PGothic" w:hint="eastAsia"/>
          <w:lang w:eastAsia="ja-JP"/>
        </w:rPr>
        <w:t>に係る情報</w:t>
      </w:r>
    </w:p>
    <w:p w:rsidR="00FC1041" w:rsidRPr="00004BD3" w:rsidRDefault="00FC1041" w:rsidP="00893D00">
      <w:pPr>
        <w:pStyle w:val="a7"/>
        <w:ind w:left="2072" w:right="57" w:hanging="532"/>
        <w:jc w:val="both"/>
        <w:rPr>
          <w:rFonts w:ascii="MS PGothic" w:eastAsia="MS PGothic" w:hAnsi="MS PGothic"/>
          <w:lang w:eastAsia="ja-JP"/>
        </w:rPr>
      </w:pPr>
      <w:r w:rsidRPr="00004BD3">
        <w:rPr>
          <w:rFonts w:ascii="MS PGothic" w:eastAsia="MS PGothic" w:hAnsi="MS PGothic" w:hint="eastAsia"/>
          <w:lang w:eastAsia="ja-JP"/>
        </w:rPr>
        <w:t>（五）推薦証券会社</w:t>
      </w:r>
      <w:r w:rsidR="008A7E4F" w:rsidRPr="00004BD3">
        <w:rPr>
          <w:rFonts w:ascii="MS PGothic" w:eastAsia="MS PGothic" w:hAnsi="MS PGothic" w:hint="eastAsia"/>
          <w:lang w:eastAsia="ja-JP"/>
        </w:rPr>
        <w:t>と発行者が共同で定めた引受販売価格の合理性についての評価意見。</w:t>
      </w:r>
    </w:p>
    <w:p w:rsidR="006D1F55" w:rsidRPr="00004BD3" w:rsidRDefault="00294DE0" w:rsidP="000D5A29">
      <w:pPr>
        <w:pStyle w:val="a7"/>
        <w:ind w:left="1624" w:right="57" w:hanging="420"/>
        <w:jc w:val="both"/>
        <w:rPr>
          <w:rFonts w:ascii="MS PGothic" w:eastAsia="MS PGothic" w:hAnsi="MS PGothic"/>
          <w:lang w:eastAsia="ja-JP"/>
        </w:rPr>
      </w:pPr>
      <w:r w:rsidRPr="00004BD3">
        <w:rPr>
          <w:rFonts w:ascii="MS PGothic" w:eastAsia="MS PGothic" w:hAnsi="MS PGothic"/>
          <w:lang w:eastAsia="ja-JP"/>
        </w:rPr>
        <w:t>八、</w:t>
      </w:r>
      <w:r w:rsidR="00566789" w:rsidRPr="00004BD3">
        <w:rPr>
          <w:rFonts w:ascii="MS PGothic" w:eastAsia="MS PGothic" w:hAnsi="MS PGothic" w:hint="eastAsia"/>
          <w:lang w:eastAsia="ja-JP"/>
        </w:rPr>
        <w:t>発行者は、引受販売価格及び興</w:t>
      </w:r>
      <w:r w:rsidR="00566789" w:rsidRPr="00004BD3">
        <w:rPr>
          <w:rFonts w:ascii="MS PGothic" w:eastAsia="MS PGothic" w:hAnsi="MS PGothic"/>
          <w:lang w:eastAsia="ja-JP"/>
        </w:rPr>
        <w:t>櫃</w:t>
      </w:r>
      <w:r w:rsidR="00566789" w:rsidRPr="00004BD3">
        <w:rPr>
          <w:rFonts w:ascii="MS PGothic" w:eastAsia="MS PGothic" w:hAnsi="MS PGothic" w:hint="eastAsia"/>
          <w:lang w:eastAsia="ja-JP"/>
        </w:rPr>
        <w:t>市場にて上場した直近一ヶ月の平均株価を</w:t>
      </w:r>
      <w:r w:rsidR="000D5A29" w:rsidRPr="00004BD3">
        <w:rPr>
          <w:rFonts w:ascii="MS PGothic" w:eastAsia="MS PGothic" w:hAnsi="MS PGothic" w:hint="eastAsia"/>
          <w:lang w:eastAsia="ja-JP"/>
        </w:rPr>
        <w:t>それぞれの</w:t>
      </w:r>
      <w:r w:rsidR="00566789" w:rsidRPr="00004BD3">
        <w:rPr>
          <w:rFonts w:ascii="MS PGothic" w:eastAsia="MS PGothic" w:hAnsi="MS PGothic" w:hint="eastAsia"/>
          <w:lang w:eastAsia="ja-JP"/>
        </w:rPr>
        <w:t>評価依拠として</w:t>
      </w:r>
      <w:r w:rsidR="000D5A29" w:rsidRPr="00004BD3">
        <w:rPr>
          <w:rFonts w:ascii="MS PGothic" w:eastAsia="MS PGothic" w:hAnsi="MS PGothic" w:hint="eastAsia"/>
          <w:lang w:eastAsia="ja-JP"/>
        </w:rPr>
        <w:t>、</w:t>
      </w:r>
      <w:r w:rsidR="00566789" w:rsidRPr="00004BD3">
        <w:rPr>
          <w:rFonts w:ascii="MS PGothic" w:eastAsia="MS PGothic" w:hAnsi="MS PGothic" w:hint="eastAsia"/>
          <w:lang w:eastAsia="ja-JP"/>
        </w:rPr>
        <w:t>発行</w:t>
      </w:r>
      <w:r w:rsidR="005E49E5" w:rsidRPr="00004BD3">
        <w:rPr>
          <w:rFonts w:ascii="MS PGothic" w:eastAsia="MS PGothic" w:hAnsi="MS PGothic" w:hint="eastAsia"/>
          <w:lang w:eastAsia="ja-JP"/>
        </w:rPr>
        <w:t>したが株式報酬取引の最終確定日が到来しておらず</w:t>
      </w:r>
      <w:r w:rsidR="006D1F55" w:rsidRPr="00004BD3">
        <w:rPr>
          <w:rFonts w:ascii="MS PGothic" w:eastAsia="MS PGothic" w:hAnsi="MS PGothic" w:hint="eastAsia"/>
          <w:lang w:eastAsia="ja-JP"/>
        </w:rPr>
        <w:t>、本源的価値法</w:t>
      </w:r>
      <w:r w:rsidR="000D5A29" w:rsidRPr="00004BD3">
        <w:rPr>
          <w:rFonts w:ascii="MS PGothic" w:eastAsia="MS PGothic" w:hAnsi="MS PGothic" w:hint="eastAsia"/>
          <w:lang w:eastAsia="ja-JP"/>
        </w:rPr>
        <w:t>を採用したストックオプションについて、株式のグレタイ</w:t>
      </w:r>
      <w:r w:rsidR="00A868F5" w:rsidRPr="00004BD3">
        <w:rPr>
          <w:rFonts w:ascii="MS PGothic" w:eastAsia="MS PGothic" w:hAnsi="MS PGothic" w:hint="eastAsia"/>
          <w:snapToGrid w:val="0"/>
          <w:szCs w:val="24"/>
          <w:lang w:eastAsia="ja-JP"/>
        </w:rPr>
        <w:t>売買市場</w:t>
      </w:r>
      <w:r w:rsidR="000D5A29" w:rsidRPr="00004BD3">
        <w:rPr>
          <w:rFonts w:ascii="MS PGothic" w:eastAsia="MS PGothic" w:hAnsi="MS PGothic" w:hint="eastAsia"/>
          <w:lang w:eastAsia="ja-JP"/>
        </w:rPr>
        <w:t>上場後に生じた費用の財務諸表へ与えうる影響を見積り計算する。</w:t>
      </w:r>
    </w:p>
    <w:p w:rsidR="000D5A29" w:rsidRPr="00004BD3" w:rsidRDefault="000D5A29" w:rsidP="000D5A29">
      <w:pPr>
        <w:pStyle w:val="a7"/>
        <w:ind w:left="1624" w:right="57" w:hanging="420"/>
        <w:jc w:val="both"/>
        <w:rPr>
          <w:rFonts w:ascii="MS PGothic" w:eastAsia="MS PGothic" w:hAnsi="MS PGothic"/>
          <w:lang w:eastAsia="ja-JP"/>
        </w:rPr>
      </w:pPr>
      <w:r w:rsidRPr="00004BD3">
        <w:rPr>
          <w:rFonts w:ascii="MS PGothic" w:eastAsia="MS PGothic" w:hAnsi="MS PGothic" w:hint="eastAsia"/>
          <w:lang w:eastAsia="ja-JP"/>
        </w:rPr>
        <w:t>九、</w:t>
      </w:r>
      <w:r w:rsidR="00501C9C" w:rsidRPr="00004BD3">
        <w:rPr>
          <w:rFonts w:ascii="MS PGothic" w:eastAsia="MS PGothic" w:hAnsi="MS PGothic" w:hint="eastAsia"/>
          <w:lang w:eastAsia="ja-JP"/>
        </w:rPr>
        <w:t>関連規定によりその他の作成すべき書面承諾又は声明。</w:t>
      </w:r>
    </w:p>
    <w:p w:rsidR="00501C9C" w:rsidRPr="00004BD3" w:rsidRDefault="00501C9C" w:rsidP="00294DE0">
      <w:pPr>
        <w:ind w:left="1202" w:right="57" w:hanging="1202"/>
        <w:jc w:val="both"/>
        <w:rPr>
          <w:rFonts w:ascii="標楷體" w:eastAsia="MS Mincho"/>
          <w:snapToGrid w:val="0"/>
          <w:color w:val="0000FF"/>
          <w:u w:val="single"/>
          <w:lang w:eastAsia="ja-JP"/>
        </w:rPr>
      </w:pPr>
    </w:p>
    <w:p w:rsidR="003564D8" w:rsidRPr="00004BD3" w:rsidRDefault="003564D8" w:rsidP="00893D00">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第 21条</w:t>
      </w:r>
      <w:r w:rsidR="00893D00" w:rsidRPr="00004BD3">
        <w:rPr>
          <w:rFonts w:ascii="MS PGothic" w:eastAsia="MS PGothic" w:hAnsi="MS PGothic" w:hint="eastAsia"/>
          <w:snapToGrid w:val="0"/>
          <w:lang w:eastAsia="ja-JP"/>
        </w:rPr>
        <w:t xml:space="preserve"> </w:t>
      </w:r>
      <w:r w:rsidRPr="00004BD3">
        <w:rPr>
          <w:rFonts w:ascii="MS PGothic" w:eastAsia="MS PGothic" w:hAnsi="MS PGothic" w:hint="eastAsia"/>
          <w:snapToGrid w:val="0"/>
          <w:lang w:eastAsia="ja-JP"/>
        </w:rPr>
        <w:t>重要な決議部分（記載事項準則第3</w:t>
      </w:r>
      <w:r w:rsidR="00A01EA1" w:rsidRPr="00004BD3">
        <w:rPr>
          <w:rFonts w:ascii="MS PGothic" w:eastAsia="MS PGothic" w:hAnsi="MS PGothic" w:hint="eastAsia"/>
          <w:snapToGrid w:val="0"/>
          <w:lang w:eastAsia="ja-JP"/>
        </w:rPr>
        <w:t>3</w:t>
      </w:r>
      <w:r w:rsidRPr="00004BD3">
        <w:rPr>
          <w:rFonts w:ascii="MS PGothic" w:eastAsia="MS PGothic" w:hAnsi="MS PGothic" w:hint="eastAsia"/>
          <w:snapToGrid w:val="0"/>
          <w:lang w:eastAsia="ja-JP"/>
        </w:rPr>
        <w:t>条の規定の補足）について、経済景気の変更に対応し、会社の財務構</w:t>
      </w:r>
      <w:r w:rsidR="00B743A5" w:rsidRPr="00004BD3">
        <w:rPr>
          <w:rFonts w:ascii="MS PGothic" w:eastAsia="MS PGothic" w:hAnsi="MS PGothic" w:hint="eastAsia"/>
          <w:snapToGrid w:val="0"/>
          <w:lang w:eastAsia="ja-JP"/>
        </w:rPr>
        <w:t>成の健全化を図るため、グレタイ</w:t>
      </w:r>
      <w:r w:rsidR="00A868F5" w:rsidRPr="00004BD3">
        <w:rPr>
          <w:rFonts w:ascii="MS PGothic" w:eastAsia="MS PGothic" w:hAnsi="MS PGothic" w:hint="eastAsia"/>
          <w:snapToGrid w:val="0"/>
          <w:lang w:eastAsia="ja-JP"/>
        </w:rPr>
        <w:t>売買市場</w:t>
      </w:r>
      <w:r w:rsidR="00B743A5" w:rsidRPr="00004BD3">
        <w:rPr>
          <w:rFonts w:ascii="MS PGothic" w:eastAsia="MS PGothic" w:hAnsi="MS PGothic" w:hint="eastAsia"/>
          <w:snapToGrid w:val="0"/>
          <w:lang w:eastAsia="ja-JP"/>
        </w:rPr>
        <w:t>上場会社は、配当金安定方針を採用し、</w:t>
      </w:r>
      <w:r w:rsidRPr="00004BD3">
        <w:rPr>
          <w:rFonts w:ascii="MS PGothic" w:eastAsia="MS PGothic" w:hAnsi="MS PGothic" w:hint="eastAsia"/>
          <w:snapToGrid w:val="0"/>
          <w:lang w:eastAsia="ja-JP"/>
        </w:rPr>
        <w:t>株式グレタイ</w:t>
      </w:r>
      <w:r w:rsidR="00A868F5" w:rsidRPr="00004BD3">
        <w:rPr>
          <w:rFonts w:ascii="MS PGothic" w:eastAsia="MS PGothic" w:hAnsi="MS PGothic" w:hint="eastAsia"/>
          <w:snapToGrid w:val="0"/>
          <w:lang w:eastAsia="ja-JP"/>
        </w:rPr>
        <w:t>売買市場</w:t>
      </w:r>
      <w:r w:rsidRPr="00004BD3">
        <w:rPr>
          <w:rFonts w:ascii="MS PGothic" w:eastAsia="MS PGothic" w:hAnsi="MS PGothic" w:hint="eastAsia"/>
          <w:snapToGrid w:val="0"/>
          <w:lang w:eastAsia="ja-JP"/>
        </w:rPr>
        <w:t>上場の申請会社はその将来の配当金支払方針の開示</w:t>
      </w:r>
      <w:r w:rsidR="00B743A5" w:rsidRPr="00004BD3">
        <w:rPr>
          <w:rFonts w:ascii="MS PGothic" w:eastAsia="MS PGothic" w:hAnsi="MS PGothic" w:hint="eastAsia"/>
          <w:snapToGrid w:val="0"/>
          <w:lang w:eastAsia="ja-JP"/>
        </w:rPr>
        <w:t>を増加すべきであり、また、</w:t>
      </w:r>
      <w:r w:rsidRPr="00004BD3">
        <w:rPr>
          <w:rFonts w:ascii="MS PGothic" w:eastAsia="MS PGothic" w:hAnsi="MS PGothic" w:hint="eastAsia"/>
          <w:snapToGrid w:val="0"/>
          <w:lang w:eastAsia="ja-JP"/>
        </w:rPr>
        <w:t>裏書保証作業の健全化を</w:t>
      </w:r>
      <w:r w:rsidR="00B743A5" w:rsidRPr="00004BD3">
        <w:rPr>
          <w:rFonts w:ascii="MS PGothic" w:eastAsia="MS PGothic" w:hAnsi="MS PGothic" w:hint="eastAsia"/>
          <w:snapToGrid w:val="0"/>
          <w:lang w:eastAsia="ja-JP"/>
        </w:rPr>
        <w:t>図るため、記載日現在の裏書保証の関連情報を開示すべきである。</w:t>
      </w:r>
    </w:p>
    <w:p w:rsidR="004732D6" w:rsidRPr="00004BD3" w:rsidRDefault="004732D6" w:rsidP="00294DE0">
      <w:pPr>
        <w:ind w:left="1202" w:right="57" w:hanging="1202"/>
        <w:jc w:val="both"/>
        <w:rPr>
          <w:rFonts w:ascii="MS PGothic" w:eastAsia="MS PGothic" w:hAnsi="MS PGothic"/>
          <w:lang w:eastAsia="ja-JP"/>
        </w:rPr>
      </w:pPr>
    </w:p>
    <w:p w:rsidR="004732D6" w:rsidRPr="00004BD3" w:rsidRDefault="004732D6" w:rsidP="00893D00">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lastRenderedPageBreak/>
        <w:t>第 22条</w:t>
      </w:r>
      <w:r w:rsidR="00893D00" w:rsidRPr="00004BD3">
        <w:rPr>
          <w:rFonts w:ascii="MS PGothic" w:eastAsia="MS PGothic" w:hAnsi="MS PGothic" w:hint="eastAsia"/>
          <w:snapToGrid w:val="0"/>
          <w:lang w:eastAsia="ja-JP"/>
        </w:rPr>
        <w:t xml:space="preserve"> </w:t>
      </w:r>
      <w:r w:rsidRPr="00004BD3">
        <w:rPr>
          <w:rFonts w:ascii="MS PGothic" w:eastAsia="MS PGothic" w:hAnsi="MS PGothic" w:hint="eastAsia"/>
          <w:snapToGrid w:val="0"/>
          <w:lang w:eastAsia="ja-JP"/>
        </w:rPr>
        <w:t>発行者が、グレタイ</w:t>
      </w:r>
      <w:r w:rsidR="00794FD1" w:rsidRPr="00004BD3">
        <w:rPr>
          <w:rFonts w:ascii="MS PGothic" w:eastAsia="MS PGothic" w:hAnsi="MS PGothic" w:hint="eastAsia"/>
          <w:snapToGrid w:val="0"/>
          <w:lang w:eastAsia="ja-JP"/>
        </w:rPr>
        <w:t>売買市場</w:t>
      </w:r>
      <w:r w:rsidRPr="00004BD3">
        <w:rPr>
          <w:rFonts w:ascii="MS PGothic" w:eastAsia="MS PGothic" w:hAnsi="MS PGothic" w:hint="eastAsia"/>
          <w:snapToGrid w:val="0"/>
          <w:lang w:eastAsia="ja-JP"/>
        </w:rPr>
        <w:t>売買を申請する場合には、当センター所定のフォーマットにより完全版公開説明</w:t>
      </w:r>
      <w:r w:rsidR="00FC3271" w:rsidRPr="00004BD3">
        <w:rPr>
          <w:rFonts w:ascii="MS PGothic" w:eastAsia="MS PGothic" w:hAnsi="MS PGothic" w:hint="eastAsia"/>
          <w:snapToGrid w:val="0"/>
          <w:lang w:eastAsia="ja-JP"/>
        </w:rPr>
        <w:t>書</w:t>
      </w:r>
      <w:r w:rsidRPr="00004BD3">
        <w:rPr>
          <w:rFonts w:ascii="MS PGothic" w:eastAsia="MS PGothic" w:hAnsi="MS PGothic" w:hint="eastAsia"/>
          <w:snapToGrid w:val="0"/>
          <w:lang w:eastAsia="ja-JP"/>
        </w:rPr>
        <w:t>の電子ファイルを</w:t>
      </w:r>
      <w:r w:rsidR="00FC3271" w:rsidRPr="00004BD3">
        <w:rPr>
          <w:rFonts w:ascii="MS PGothic" w:eastAsia="MS PGothic" w:hAnsi="MS PGothic" w:hint="eastAsia"/>
          <w:snapToGrid w:val="0"/>
          <w:lang w:eastAsia="ja-JP"/>
        </w:rPr>
        <w:t>当センターが指定したインターネット情報申告システムへアップロードすると共に、投資者の閲覧のために書面を当センター及び下記の場所にて置く必要がある。</w:t>
      </w:r>
      <w:r w:rsidR="00F1681F" w:rsidRPr="00004BD3">
        <w:rPr>
          <w:rFonts w:ascii="MS PGothic" w:eastAsia="MS PGothic" w:hAnsi="MS PGothic" w:hint="eastAsia"/>
          <w:snapToGrid w:val="0"/>
          <w:lang w:eastAsia="ja-JP"/>
        </w:rPr>
        <w:t>また、簡易の公開説明書を株式引受購買者に引き渡すことができる。</w:t>
      </w:r>
    </w:p>
    <w:p w:rsidR="001F5CF8" w:rsidRPr="00004BD3" w:rsidRDefault="001F5CF8" w:rsidP="00893D00">
      <w:pPr>
        <w:ind w:left="1202" w:right="57" w:hanging="68"/>
        <w:jc w:val="both"/>
        <w:rPr>
          <w:rFonts w:ascii="MS PGothic" w:eastAsia="MS PGothic" w:hAnsi="MS PGothic"/>
          <w:snapToGrid w:val="0"/>
        </w:rPr>
      </w:pPr>
      <w:r w:rsidRPr="00004BD3">
        <w:rPr>
          <w:rFonts w:ascii="MS PGothic" w:eastAsia="MS PGothic" w:hAnsi="MS PGothic" w:hint="eastAsia"/>
          <w:snapToGrid w:val="0"/>
        </w:rPr>
        <w:t>一、台湾証券取引所</w:t>
      </w:r>
      <w:r w:rsidRPr="00004BD3">
        <w:rPr>
          <w:rFonts w:ascii="MS PGothic" w:eastAsia="MS PGothic" w:hAnsi="MS PGothic"/>
          <w:snapToGrid w:val="0"/>
        </w:rPr>
        <w:t>股份有限公司</w:t>
      </w:r>
      <w:r w:rsidRPr="00004BD3">
        <w:rPr>
          <w:rFonts w:ascii="MS PGothic" w:eastAsia="MS PGothic" w:hAnsi="MS PGothic" w:hint="eastAsia"/>
          <w:snapToGrid w:val="0"/>
        </w:rPr>
        <w:t>。</w:t>
      </w:r>
    </w:p>
    <w:p w:rsidR="001F5CF8" w:rsidRPr="00004BD3" w:rsidRDefault="001F5CF8" w:rsidP="00893D00">
      <w:pPr>
        <w:ind w:left="1202" w:right="57" w:hanging="68"/>
        <w:jc w:val="both"/>
        <w:rPr>
          <w:rFonts w:ascii="MS PGothic" w:eastAsia="MS PGothic" w:hAnsi="MS PGothic"/>
          <w:snapToGrid w:val="0"/>
          <w:lang w:eastAsia="ja-JP"/>
        </w:rPr>
      </w:pPr>
      <w:r w:rsidRPr="00004BD3">
        <w:rPr>
          <w:rFonts w:ascii="MS PGothic" w:eastAsia="MS PGothic" w:hAnsi="MS PGothic" w:hint="eastAsia"/>
          <w:snapToGrid w:val="0"/>
          <w:lang w:eastAsia="ja-JP"/>
        </w:rPr>
        <w:t>二、</w:t>
      </w:r>
      <w:r w:rsidRPr="00004BD3">
        <w:rPr>
          <w:rFonts w:ascii="MS PGothic" w:eastAsia="MS PGothic" w:hAnsi="MS PGothic"/>
          <w:snapToGrid w:val="0"/>
          <w:lang w:eastAsia="ja-JP"/>
        </w:rPr>
        <w:t>財團法人</w:t>
      </w:r>
      <w:r w:rsidR="004947E1" w:rsidRPr="00004BD3">
        <w:rPr>
          <w:rFonts w:ascii="MS PGothic" w:eastAsia="MS PGothic" w:hAnsi="MS PGothic"/>
          <w:snapToGrid w:val="0"/>
          <w:lang w:eastAsia="ja-JP"/>
        </w:rPr>
        <w:t>国内</w:t>
      </w:r>
      <w:r w:rsidRPr="00004BD3">
        <w:rPr>
          <w:rFonts w:ascii="MS PGothic" w:eastAsia="MS PGothic" w:hAnsi="MS PGothic" w:hint="eastAsia"/>
          <w:snapToGrid w:val="0"/>
          <w:lang w:eastAsia="ja-JP"/>
        </w:rPr>
        <w:t>証券並びに先物市場発展基金会</w:t>
      </w:r>
      <w:r w:rsidRPr="00004BD3">
        <w:rPr>
          <w:rFonts w:ascii="MS PGothic" w:eastAsia="MS PGothic" w:hAnsi="MS PGothic"/>
          <w:snapToGrid w:val="0"/>
          <w:lang w:eastAsia="ja-JP"/>
        </w:rPr>
        <w:t>。</w:t>
      </w:r>
    </w:p>
    <w:p w:rsidR="001F5CF8" w:rsidRPr="00004BD3" w:rsidRDefault="001F5CF8" w:rsidP="00893D00">
      <w:pPr>
        <w:ind w:left="1202" w:right="57" w:hanging="68"/>
        <w:jc w:val="both"/>
        <w:rPr>
          <w:rFonts w:ascii="MS PGothic" w:eastAsia="MS PGothic" w:hAnsi="MS PGothic"/>
          <w:snapToGrid w:val="0"/>
        </w:rPr>
      </w:pPr>
      <w:r w:rsidRPr="00004BD3">
        <w:rPr>
          <w:rFonts w:ascii="MS PGothic" w:eastAsia="MS PGothic" w:hAnsi="MS PGothic" w:hint="eastAsia"/>
          <w:snapToGrid w:val="0"/>
        </w:rPr>
        <w:t>三、</w:t>
      </w:r>
      <w:r w:rsidR="004947E1" w:rsidRPr="00004BD3">
        <w:rPr>
          <w:rFonts w:ascii="MS PGothic" w:eastAsia="MS PGothic" w:hAnsi="MS PGothic" w:hint="eastAsia"/>
          <w:snapToGrid w:val="0"/>
        </w:rPr>
        <w:t>国内</w:t>
      </w:r>
      <w:r w:rsidRPr="00004BD3">
        <w:rPr>
          <w:rFonts w:ascii="MS PGothic" w:eastAsia="MS PGothic" w:hAnsi="MS PGothic" w:hint="eastAsia"/>
          <w:snapToGrid w:val="0"/>
        </w:rPr>
        <w:t>証券商業同業公会。</w:t>
      </w:r>
    </w:p>
    <w:p w:rsidR="001F5CF8" w:rsidRPr="00004BD3" w:rsidRDefault="001F5CF8" w:rsidP="00893D00">
      <w:pPr>
        <w:ind w:left="1202" w:right="57" w:hanging="68"/>
        <w:jc w:val="both"/>
        <w:rPr>
          <w:rFonts w:ascii="MS PGothic" w:eastAsia="MS PGothic" w:hAnsi="MS PGothic"/>
          <w:snapToGrid w:val="0"/>
          <w:lang w:eastAsia="ja-JP"/>
        </w:rPr>
      </w:pPr>
      <w:r w:rsidRPr="00004BD3">
        <w:rPr>
          <w:rFonts w:ascii="MS PGothic" w:eastAsia="MS PGothic" w:hAnsi="MS PGothic" w:hint="eastAsia"/>
          <w:snapToGrid w:val="0"/>
          <w:lang w:eastAsia="ja-JP"/>
        </w:rPr>
        <w:t>四、本会募集発行案件主、協力担当証券引受会社の本社。</w:t>
      </w:r>
    </w:p>
    <w:p w:rsidR="001F5CF8" w:rsidRPr="00004BD3" w:rsidRDefault="001F5CF8" w:rsidP="00893D00">
      <w:pPr>
        <w:ind w:left="1202" w:right="57" w:hanging="68"/>
        <w:jc w:val="both"/>
        <w:rPr>
          <w:rFonts w:ascii="MS PGothic" w:eastAsia="MS PGothic" w:hAnsi="MS PGothic"/>
          <w:snapToGrid w:val="0"/>
          <w:lang w:eastAsia="ja-JP"/>
        </w:rPr>
      </w:pPr>
    </w:p>
    <w:p w:rsidR="001F5CF8" w:rsidRPr="001F5CF8" w:rsidRDefault="001F5CF8" w:rsidP="007A3DBD">
      <w:pPr>
        <w:ind w:left="1120" w:right="57" w:hanging="1120"/>
        <w:jc w:val="both"/>
        <w:rPr>
          <w:rFonts w:ascii="MS PGothic" w:eastAsia="MS PGothic" w:hAnsi="MS PGothic"/>
          <w:snapToGrid w:val="0"/>
          <w:lang w:eastAsia="ja-JP"/>
        </w:rPr>
      </w:pPr>
      <w:r w:rsidRPr="00004BD3">
        <w:rPr>
          <w:rFonts w:ascii="MS PGothic" w:eastAsia="MS PGothic" w:hAnsi="MS PGothic" w:hint="eastAsia"/>
          <w:snapToGrid w:val="0"/>
          <w:lang w:eastAsia="ja-JP"/>
        </w:rPr>
        <w:t>第 23条 本準則は主務機関</w:t>
      </w:r>
      <w:r w:rsidR="000A6ED7" w:rsidRPr="00004BD3">
        <w:rPr>
          <w:rFonts w:ascii="MS PGothic" w:eastAsia="MS PGothic" w:hAnsi="MS PGothic" w:hint="eastAsia"/>
          <w:snapToGrid w:val="0"/>
          <w:lang w:eastAsia="ja-JP"/>
        </w:rPr>
        <w:t>に届出て</w:t>
      </w:r>
      <w:r w:rsidR="0084337C" w:rsidRPr="00004BD3">
        <w:rPr>
          <w:rFonts w:ascii="MS PGothic" w:eastAsia="MS PGothic" w:hAnsi="MS PGothic" w:hint="eastAsia"/>
          <w:snapToGrid w:val="0"/>
          <w:lang w:eastAsia="ja-JP"/>
        </w:rPr>
        <w:t>承認</w:t>
      </w:r>
      <w:r w:rsidR="000A6ED7" w:rsidRPr="00004BD3">
        <w:rPr>
          <w:rFonts w:ascii="MS PGothic" w:eastAsia="MS PGothic" w:hAnsi="MS PGothic" w:hint="eastAsia"/>
          <w:snapToGrid w:val="0"/>
          <w:lang w:eastAsia="ja-JP"/>
        </w:rPr>
        <w:t>を</w:t>
      </w:r>
      <w:r w:rsidR="0084337C" w:rsidRPr="00004BD3">
        <w:rPr>
          <w:rFonts w:ascii="MS PGothic" w:eastAsia="MS PGothic" w:hAnsi="MS PGothic" w:hint="eastAsia"/>
          <w:snapToGrid w:val="0"/>
          <w:lang w:eastAsia="ja-JP"/>
        </w:rPr>
        <w:t>受けた</w:t>
      </w:r>
      <w:r w:rsidR="000A6ED7" w:rsidRPr="00004BD3">
        <w:rPr>
          <w:rFonts w:ascii="MS PGothic" w:eastAsia="MS PGothic" w:hAnsi="MS PGothic" w:hint="eastAsia"/>
          <w:snapToGrid w:val="0"/>
          <w:lang w:eastAsia="ja-JP"/>
        </w:rPr>
        <w:t>上で</w:t>
      </w:r>
      <w:r w:rsidR="0084337C" w:rsidRPr="00004BD3">
        <w:rPr>
          <w:rFonts w:ascii="MS PGothic" w:eastAsia="MS PGothic" w:hAnsi="MS PGothic" w:hint="eastAsia"/>
          <w:snapToGrid w:val="0"/>
          <w:lang w:eastAsia="ja-JP"/>
        </w:rPr>
        <w:t>施行する</w:t>
      </w:r>
      <w:r w:rsidR="000A6ED7" w:rsidRPr="00004BD3">
        <w:rPr>
          <w:rFonts w:ascii="MS PGothic" w:eastAsia="MS PGothic" w:hAnsi="MS PGothic" w:hint="eastAsia"/>
          <w:snapToGrid w:val="0"/>
          <w:lang w:eastAsia="ja-JP"/>
        </w:rPr>
        <w:t>。</w:t>
      </w:r>
      <w:r w:rsidR="004F5F12" w:rsidRPr="00004BD3">
        <w:rPr>
          <w:rFonts w:ascii="MS PGothic" w:eastAsia="MS PGothic" w:hAnsi="MS PGothic" w:hint="eastAsia"/>
          <w:snapToGrid w:val="0"/>
          <w:lang w:eastAsia="ja-JP"/>
        </w:rPr>
        <w:t>改定時も同様である。</w:t>
      </w:r>
      <w:r w:rsidR="000A6ED7" w:rsidRPr="00004BD3">
        <w:rPr>
          <w:rFonts w:ascii="MS PGothic" w:eastAsia="MS PGothic" w:hAnsi="MS PGothic" w:hint="eastAsia"/>
          <w:snapToGrid w:val="0"/>
          <w:lang w:eastAsia="ja-JP"/>
        </w:rPr>
        <w:t>準則の中の添付</w:t>
      </w:r>
      <w:r w:rsidR="002A0100" w:rsidRPr="00004BD3">
        <w:rPr>
          <w:rFonts w:ascii="MS PGothic" w:eastAsia="MS PGothic" w:hAnsi="MS PGothic" w:hint="eastAsia"/>
          <w:snapToGrid w:val="0"/>
          <w:lang w:eastAsia="ja-JP"/>
        </w:rPr>
        <w:t>資料</w:t>
      </w:r>
      <w:r w:rsidR="000A6ED7" w:rsidRPr="00004BD3">
        <w:rPr>
          <w:rFonts w:ascii="MS PGothic" w:eastAsia="MS PGothic" w:hAnsi="MS PGothic" w:hint="eastAsia"/>
          <w:snapToGrid w:val="0"/>
          <w:lang w:eastAsia="ja-JP"/>
        </w:rPr>
        <w:t>の</w:t>
      </w:r>
      <w:r w:rsidR="002A0100" w:rsidRPr="00004BD3">
        <w:rPr>
          <w:rFonts w:ascii="MS PGothic" w:eastAsia="MS PGothic" w:hAnsi="MS PGothic" w:hint="eastAsia"/>
          <w:snapToGrid w:val="0"/>
          <w:lang w:eastAsia="ja-JP"/>
        </w:rPr>
        <w:t>追加および削除</w:t>
      </w:r>
      <w:r w:rsidR="000A6ED7" w:rsidRPr="00004BD3">
        <w:rPr>
          <w:rFonts w:ascii="MS PGothic" w:eastAsia="MS PGothic" w:hAnsi="MS PGothic" w:hint="eastAsia"/>
          <w:snapToGrid w:val="0"/>
          <w:lang w:eastAsia="ja-JP"/>
        </w:rPr>
        <w:t>又は修正については、</w:t>
      </w:r>
      <w:r w:rsidR="0084337C" w:rsidRPr="00004BD3">
        <w:rPr>
          <w:rFonts w:ascii="MS PGothic" w:eastAsia="MS PGothic" w:hAnsi="MS PGothic" w:hint="eastAsia"/>
          <w:snapToGrid w:val="0"/>
          <w:lang w:eastAsia="ja-JP"/>
        </w:rPr>
        <w:t>本</w:t>
      </w:r>
      <w:r w:rsidR="000A6ED7" w:rsidRPr="00004BD3">
        <w:rPr>
          <w:rFonts w:ascii="MS PGothic" w:eastAsia="MS PGothic" w:hAnsi="MS PGothic" w:hint="eastAsia"/>
          <w:snapToGrid w:val="0"/>
          <w:lang w:eastAsia="ja-JP"/>
        </w:rPr>
        <w:t>センターの総経理の承認を受けた後に</w:t>
      </w:r>
      <w:r w:rsidR="0044320C" w:rsidRPr="00004BD3">
        <w:rPr>
          <w:rFonts w:ascii="MS PGothic" w:eastAsia="MS PGothic" w:hAnsi="MS PGothic" w:hint="eastAsia"/>
          <w:snapToGrid w:val="0"/>
          <w:lang w:eastAsia="ja-JP"/>
        </w:rPr>
        <w:t>行われる</w:t>
      </w:r>
      <w:r w:rsidR="000A6ED7" w:rsidRPr="00004BD3">
        <w:rPr>
          <w:rFonts w:ascii="MS PGothic" w:eastAsia="MS PGothic" w:hAnsi="MS PGothic" w:hint="eastAsia"/>
          <w:snapToGrid w:val="0"/>
          <w:lang w:eastAsia="ja-JP"/>
        </w:rPr>
        <w:t>。</w:t>
      </w:r>
      <w:bookmarkStart w:id="0" w:name="_GoBack"/>
      <w:bookmarkEnd w:id="0"/>
    </w:p>
    <w:sectPr w:rsidR="001F5CF8" w:rsidRPr="001F5CF8" w:rsidSect="0068132F">
      <w:footerReference w:type="even" r:id="rId8"/>
      <w:footerReference w:type="default" r:id="rId9"/>
      <w:pgSz w:w="11906" w:h="16838" w:code="519"/>
      <w:pgMar w:top="1440" w:right="902" w:bottom="1440" w:left="902" w:header="851" w:footer="992" w:gutter="0"/>
      <w:pgNumType w:start="1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60" w:rsidRDefault="00087460">
      <w:r>
        <w:separator/>
      </w:r>
    </w:p>
  </w:endnote>
  <w:endnote w:type="continuationSeparator" w:id="0">
    <w:p w:rsidR="00087460" w:rsidRDefault="0008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D8" w:rsidRDefault="005B624F">
    <w:pPr>
      <w:pStyle w:val="a4"/>
      <w:framePr w:wrap="around" w:vAnchor="text" w:hAnchor="margin" w:xAlign="center" w:y="1"/>
      <w:rPr>
        <w:rStyle w:val="a5"/>
      </w:rPr>
    </w:pPr>
    <w:r>
      <w:rPr>
        <w:rStyle w:val="a5"/>
      </w:rPr>
      <w:fldChar w:fldCharType="begin"/>
    </w:r>
    <w:r w:rsidR="00211FD8">
      <w:rPr>
        <w:rStyle w:val="a5"/>
      </w:rPr>
      <w:instrText xml:space="preserve">PAGE  </w:instrText>
    </w:r>
    <w:r>
      <w:rPr>
        <w:rStyle w:val="a5"/>
      </w:rPr>
      <w:fldChar w:fldCharType="separate"/>
    </w:r>
    <w:r w:rsidR="00B05513">
      <w:rPr>
        <w:rStyle w:val="a5"/>
        <w:noProof/>
      </w:rPr>
      <w:t>140</w:t>
    </w:r>
    <w:r>
      <w:rPr>
        <w:rStyle w:val="a5"/>
      </w:rPr>
      <w:fldChar w:fldCharType="end"/>
    </w:r>
  </w:p>
  <w:p w:rsidR="00211FD8" w:rsidRDefault="00211F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D8" w:rsidRDefault="005B624F">
    <w:pPr>
      <w:pStyle w:val="a4"/>
      <w:framePr w:wrap="around" w:vAnchor="text" w:hAnchor="margin" w:xAlign="center" w:y="1"/>
      <w:rPr>
        <w:rStyle w:val="a5"/>
      </w:rPr>
    </w:pPr>
    <w:r>
      <w:rPr>
        <w:rStyle w:val="a5"/>
      </w:rPr>
      <w:fldChar w:fldCharType="begin"/>
    </w:r>
    <w:r w:rsidR="00211FD8">
      <w:rPr>
        <w:rStyle w:val="a5"/>
      </w:rPr>
      <w:instrText xml:space="preserve">PAGE  </w:instrText>
    </w:r>
    <w:r>
      <w:rPr>
        <w:rStyle w:val="a5"/>
      </w:rPr>
      <w:fldChar w:fldCharType="separate"/>
    </w:r>
    <w:r w:rsidR="00004BD3">
      <w:rPr>
        <w:rStyle w:val="a5"/>
        <w:noProof/>
      </w:rPr>
      <w:t>140</w:t>
    </w:r>
    <w:r>
      <w:rPr>
        <w:rStyle w:val="a5"/>
      </w:rPr>
      <w:fldChar w:fldCharType="end"/>
    </w:r>
  </w:p>
  <w:p w:rsidR="00211FD8" w:rsidRDefault="00211F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60" w:rsidRDefault="00087460">
      <w:r>
        <w:separator/>
      </w:r>
    </w:p>
  </w:footnote>
  <w:footnote w:type="continuationSeparator" w:id="0">
    <w:p w:rsidR="00087460" w:rsidRDefault="0008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43"/>
    <w:rsid w:val="00000002"/>
    <w:rsid w:val="00000C8C"/>
    <w:rsid w:val="000036F9"/>
    <w:rsid w:val="00004BD3"/>
    <w:rsid w:val="00005D96"/>
    <w:rsid w:val="00006E6E"/>
    <w:rsid w:val="000116EA"/>
    <w:rsid w:val="0002178C"/>
    <w:rsid w:val="0002741B"/>
    <w:rsid w:val="000304EA"/>
    <w:rsid w:val="0004765F"/>
    <w:rsid w:val="000548C3"/>
    <w:rsid w:val="00070B69"/>
    <w:rsid w:val="00074571"/>
    <w:rsid w:val="00076C01"/>
    <w:rsid w:val="00077700"/>
    <w:rsid w:val="00087460"/>
    <w:rsid w:val="000874BD"/>
    <w:rsid w:val="00094EDA"/>
    <w:rsid w:val="000A5488"/>
    <w:rsid w:val="000A6ED7"/>
    <w:rsid w:val="000B59D8"/>
    <w:rsid w:val="000D5A29"/>
    <w:rsid w:val="000E6AEA"/>
    <w:rsid w:val="000F388C"/>
    <w:rsid w:val="000F7400"/>
    <w:rsid w:val="0010303C"/>
    <w:rsid w:val="001050DF"/>
    <w:rsid w:val="00132AEA"/>
    <w:rsid w:val="00166DF8"/>
    <w:rsid w:val="00170248"/>
    <w:rsid w:val="00186BE1"/>
    <w:rsid w:val="001936DA"/>
    <w:rsid w:val="001946FF"/>
    <w:rsid w:val="001B51C3"/>
    <w:rsid w:val="001C1D06"/>
    <w:rsid w:val="001E099F"/>
    <w:rsid w:val="001E131D"/>
    <w:rsid w:val="001E657A"/>
    <w:rsid w:val="001E766D"/>
    <w:rsid w:val="001F5BB7"/>
    <w:rsid w:val="001F5CF8"/>
    <w:rsid w:val="0020069E"/>
    <w:rsid w:val="002075C9"/>
    <w:rsid w:val="0021062A"/>
    <w:rsid w:val="00210DED"/>
    <w:rsid w:val="00211FD8"/>
    <w:rsid w:val="00212E28"/>
    <w:rsid w:val="002149FE"/>
    <w:rsid w:val="00223AB4"/>
    <w:rsid w:val="0022497F"/>
    <w:rsid w:val="0023177C"/>
    <w:rsid w:val="00231B3B"/>
    <w:rsid w:val="00240343"/>
    <w:rsid w:val="0024550E"/>
    <w:rsid w:val="002466DB"/>
    <w:rsid w:val="00252AE3"/>
    <w:rsid w:val="0027343D"/>
    <w:rsid w:val="00281AA8"/>
    <w:rsid w:val="00291576"/>
    <w:rsid w:val="002931A9"/>
    <w:rsid w:val="00294DE0"/>
    <w:rsid w:val="002A0100"/>
    <w:rsid w:val="002C088A"/>
    <w:rsid w:val="002D5ADA"/>
    <w:rsid w:val="002E4CDA"/>
    <w:rsid w:val="002E4EDB"/>
    <w:rsid w:val="0030311C"/>
    <w:rsid w:val="00311579"/>
    <w:rsid w:val="003122DA"/>
    <w:rsid w:val="00313055"/>
    <w:rsid w:val="00315639"/>
    <w:rsid w:val="00317F59"/>
    <w:rsid w:val="0032280C"/>
    <w:rsid w:val="00325E28"/>
    <w:rsid w:val="00335570"/>
    <w:rsid w:val="00337143"/>
    <w:rsid w:val="003400EA"/>
    <w:rsid w:val="003559AA"/>
    <w:rsid w:val="003564D8"/>
    <w:rsid w:val="00357C92"/>
    <w:rsid w:val="0037308C"/>
    <w:rsid w:val="00373787"/>
    <w:rsid w:val="00383266"/>
    <w:rsid w:val="00385918"/>
    <w:rsid w:val="003859C3"/>
    <w:rsid w:val="00396066"/>
    <w:rsid w:val="00396C84"/>
    <w:rsid w:val="003A6912"/>
    <w:rsid w:val="003C0C07"/>
    <w:rsid w:val="003D6E85"/>
    <w:rsid w:val="003E62D2"/>
    <w:rsid w:val="003F4550"/>
    <w:rsid w:val="00400C1F"/>
    <w:rsid w:val="00403845"/>
    <w:rsid w:val="00413A93"/>
    <w:rsid w:val="00420068"/>
    <w:rsid w:val="00441EC9"/>
    <w:rsid w:val="0044320C"/>
    <w:rsid w:val="00450B72"/>
    <w:rsid w:val="00450EC6"/>
    <w:rsid w:val="004602C8"/>
    <w:rsid w:val="0047217E"/>
    <w:rsid w:val="004732D6"/>
    <w:rsid w:val="004823D7"/>
    <w:rsid w:val="0048327C"/>
    <w:rsid w:val="004947E1"/>
    <w:rsid w:val="0049716C"/>
    <w:rsid w:val="00497F98"/>
    <w:rsid w:val="004B418E"/>
    <w:rsid w:val="004C61C8"/>
    <w:rsid w:val="004D3C2A"/>
    <w:rsid w:val="004D406F"/>
    <w:rsid w:val="004E17C4"/>
    <w:rsid w:val="004E3DE6"/>
    <w:rsid w:val="004F5F12"/>
    <w:rsid w:val="00501C9C"/>
    <w:rsid w:val="005113C0"/>
    <w:rsid w:val="005318D4"/>
    <w:rsid w:val="00535181"/>
    <w:rsid w:val="005473E4"/>
    <w:rsid w:val="0055475B"/>
    <w:rsid w:val="00564551"/>
    <w:rsid w:val="00564F2A"/>
    <w:rsid w:val="00566789"/>
    <w:rsid w:val="00566D0F"/>
    <w:rsid w:val="00566D16"/>
    <w:rsid w:val="0057128D"/>
    <w:rsid w:val="00572133"/>
    <w:rsid w:val="005811E2"/>
    <w:rsid w:val="0058533A"/>
    <w:rsid w:val="00587D95"/>
    <w:rsid w:val="00591D9C"/>
    <w:rsid w:val="005A10D3"/>
    <w:rsid w:val="005B0AA3"/>
    <w:rsid w:val="005B624F"/>
    <w:rsid w:val="005C7CE0"/>
    <w:rsid w:val="005D1C30"/>
    <w:rsid w:val="005E49E5"/>
    <w:rsid w:val="005E7A14"/>
    <w:rsid w:val="00615D24"/>
    <w:rsid w:val="00615FFC"/>
    <w:rsid w:val="0062698B"/>
    <w:rsid w:val="00640067"/>
    <w:rsid w:val="00646F89"/>
    <w:rsid w:val="0065226C"/>
    <w:rsid w:val="006679D3"/>
    <w:rsid w:val="0068132F"/>
    <w:rsid w:val="00681FD8"/>
    <w:rsid w:val="00691089"/>
    <w:rsid w:val="006932E8"/>
    <w:rsid w:val="006A6BBD"/>
    <w:rsid w:val="006A757F"/>
    <w:rsid w:val="006B5368"/>
    <w:rsid w:val="006B765E"/>
    <w:rsid w:val="006C4262"/>
    <w:rsid w:val="006D1F55"/>
    <w:rsid w:val="006E31BE"/>
    <w:rsid w:val="006E7385"/>
    <w:rsid w:val="006F11EA"/>
    <w:rsid w:val="006F4606"/>
    <w:rsid w:val="006F672E"/>
    <w:rsid w:val="00712165"/>
    <w:rsid w:val="00713A8A"/>
    <w:rsid w:val="00735119"/>
    <w:rsid w:val="00736C40"/>
    <w:rsid w:val="0075174B"/>
    <w:rsid w:val="00760819"/>
    <w:rsid w:val="0077023C"/>
    <w:rsid w:val="00773273"/>
    <w:rsid w:val="00774325"/>
    <w:rsid w:val="00787413"/>
    <w:rsid w:val="00794FD1"/>
    <w:rsid w:val="007A145A"/>
    <w:rsid w:val="007A3DBD"/>
    <w:rsid w:val="007A5964"/>
    <w:rsid w:val="007B7172"/>
    <w:rsid w:val="007C1E1C"/>
    <w:rsid w:val="007D1A50"/>
    <w:rsid w:val="007D226D"/>
    <w:rsid w:val="007D43FA"/>
    <w:rsid w:val="007D4587"/>
    <w:rsid w:val="007D6172"/>
    <w:rsid w:val="00804474"/>
    <w:rsid w:val="008048B1"/>
    <w:rsid w:val="008102A2"/>
    <w:rsid w:val="008109A5"/>
    <w:rsid w:val="00823B4F"/>
    <w:rsid w:val="0084337C"/>
    <w:rsid w:val="00852199"/>
    <w:rsid w:val="008534D6"/>
    <w:rsid w:val="00871361"/>
    <w:rsid w:val="00871BE3"/>
    <w:rsid w:val="00893D00"/>
    <w:rsid w:val="00894D30"/>
    <w:rsid w:val="008A01B0"/>
    <w:rsid w:val="008A20A1"/>
    <w:rsid w:val="008A7E4F"/>
    <w:rsid w:val="008B09A5"/>
    <w:rsid w:val="008B1106"/>
    <w:rsid w:val="008B22AE"/>
    <w:rsid w:val="008D0BC5"/>
    <w:rsid w:val="008D51A6"/>
    <w:rsid w:val="008E2077"/>
    <w:rsid w:val="008F026B"/>
    <w:rsid w:val="0090781E"/>
    <w:rsid w:val="00934735"/>
    <w:rsid w:val="00971781"/>
    <w:rsid w:val="00971D90"/>
    <w:rsid w:val="0097612F"/>
    <w:rsid w:val="00993E9D"/>
    <w:rsid w:val="009972FA"/>
    <w:rsid w:val="009A54D4"/>
    <w:rsid w:val="009A5B46"/>
    <w:rsid w:val="009E49E3"/>
    <w:rsid w:val="009F18E1"/>
    <w:rsid w:val="009F2F3C"/>
    <w:rsid w:val="009F363B"/>
    <w:rsid w:val="00A01EA1"/>
    <w:rsid w:val="00A0574E"/>
    <w:rsid w:val="00A1621E"/>
    <w:rsid w:val="00A2577E"/>
    <w:rsid w:val="00A26CB0"/>
    <w:rsid w:val="00A43F84"/>
    <w:rsid w:val="00A536F7"/>
    <w:rsid w:val="00A674A9"/>
    <w:rsid w:val="00A72383"/>
    <w:rsid w:val="00A724AA"/>
    <w:rsid w:val="00A868F5"/>
    <w:rsid w:val="00A97B08"/>
    <w:rsid w:val="00AA2F61"/>
    <w:rsid w:val="00AA3352"/>
    <w:rsid w:val="00AA3F98"/>
    <w:rsid w:val="00AC0277"/>
    <w:rsid w:val="00AD2DA3"/>
    <w:rsid w:val="00AD531F"/>
    <w:rsid w:val="00AD7407"/>
    <w:rsid w:val="00AE71CF"/>
    <w:rsid w:val="00AF2481"/>
    <w:rsid w:val="00AF776C"/>
    <w:rsid w:val="00B016B5"/>
    <w:rsid w:val="00B05513"/>
    <w:rsid w:val="00B1708D"/>
    <w:rsid w:val="00B301C0"/>
    <w:rsid w:val="00B32FE0"/>
    <w:rsid w:val="00B354DF"/>
    <w:rsid w:val="00B57CF5"/>
    <w:rsid w:val="00B72AA6"/>
    <w:rsid w:val="00B743A5"/>
    <w:rsid w:val="00B778CD"/>
    <w:rsid w:val="00B8648E"/>
    <w:rsid w:val="00B864FB"/>
    <w:rsid w:val="00B9008F"/>
    <w:rsid w:val="00B95C45"/>
    <w:rsid w:val="00BA123B"/>
    <w:rsid w:val="00BC7415"/>
    <w:rsid w:val="00BD22AA"/>
    <w:rsid w:val="00BE78E8"/>
    <w:rsid w:val="00BF2E44"/>
    <w:rsid w:val="00C24D94"/>
    <w:rsid w:val="00C440D9"/>
    <w:rsid w:val="00C468B7"/>
    <w:rsid w:val="00C4709C"/>
    <w:rsid w:val="00C472DA"/>
    <w:rsid w:val="00C775A0"/>
    <w:rsid w:val="00C85447"/>
    <w:rsid w:val="00C944B6"/>
    <w:rsid w:val="00C95EBD"/>
    <w:rsid w:val="00CA315A"/>
    <w:rsid w:val="00CA61B4"/>
    <w:rsid w:val="00CB670B"/>
    <w:rsid w:val="00CD65BB"/>
    <w:rsid w:val="00CD76B8"/>
    <w:rsid w:val="00CE6F34"/>
    <w:rsid w:val="00D07A6A"/>
    <w:rsid w:val="00D204BB"/>
    <w:rsid w:val="00D2493F"/>
    <w:rsid w:val="00D349D6"/>
    <w:rsid w:val="00D35B8B"/>
    <w:rsid w:val="00D37365"/>
    <w:rsid w:val="00D478E8"/>
    <w:rsid w:val="00D517D8"/>
    <w:rsid w:val="00D54550"/>
    <w:rsid w:val="00D67BD7"/>
    <w:rsid w:val="00D702A7"/>
    <w:rsid w:val="00D7515E"/>
    <w:rsid w:val="00D87657"/>
    <w:rsid w:val="00D92B28"/>
    <w:rsid w:val="00DB67B3"/>
    <w:rsid w:val="00DC562E"/>
    <w:rsid w:val="00DE256F"/>
    <w:rsid w:val="00DF17D5"/>
    <w:rsid w:val="00DF3AC5"/>
    <w:rsid w:val="00E10E86"/>
    <w:rsid w:val="00E408A1"/>
    <w:rsid w:val="00E506B8"/>
    <w:rsid w:val="00E579FA"/>
    <w:rsid w:val="00E71525"/>
    <w:rsid w:val="00E73915"/>
    <w:rsid w:val="00E815FB"/>
    <w:rsid w:val="00EA27F9"/>
    <w:rsid w:val="00EA7077"/>
    <w:rsid w:val="00EB08EC"/>
    <w:rsid w:val="00EB2EA1"/>
    <w:rsid w:val="00EB4D27"/>
    <w:rsid w:val="00ED005B"/>
    <w:rsid w:val="00EF1F78"/>
    <w:rsid w:val="00EF3385"/>
    <w:rsid w:val="00EF478E"/>
    <w:rsid w:val="00F067DF"/>
    <w:rsid w:val="00F07142"/>
    <w:rsid w:val="00F1496B"/>
    <w:rsid w:val="00F1681F"/>
    <w:rsid w:val="00F37F94"/>
    <w:rsid w:val="00F40445"/>
    <w:rsid w:val="00F40EB7"/>
    <w:rsid w:val="00F46CDD"/>
    <w:rsid w:val="00F609D9"/>
    <w:rsid w:val="00F945E4"/>
    <w:rsid w:val="00FA269F"/>
    <w:rsid w:val="00FA5DE7"/>
    <w:rsid w:val="00FA6D73"/>
    <w:rsid w:val="00FB284A"/>
    <w:rsid w:val="00FB619F"/>
    <w:rsid w:val="00FB6DE7"/>
    <w:rsid w:val="00FC025E"/>
    <w:rsid w:val="00FC1041"/>
    <w:rsid w:val="00FC2396"/>
    <w:rsid w:val="00FC3271"/>
    <w:rsid w:val="00FD7B40"/>
    <w:rsid w:val="00FE00F9"/>
    <w:rsid w:val="00FE088F"/>
    <w:rsid w:val="00FF0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D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rPr>
  </w:style>
  <w:style w:type="paragraph" w:styleId="a3">
    <w:name w:val="Body Text Indent"/>
    <w:basedOn w:val="a"/>
    <w:rsid w:val="00FA5DE7"/>
    <w:pPr>
      <w:spacing w:line="400" w:lineRule="exact"/>
      <w:ind w:left="964" w:firstLine="716"/>
    </w:pPr>
    <w:rPr>
      <w:rFonts w:ascii="標楷體" w:eastAsia="標楷體"/>
      <w:snapToGrid w:val="0"/>
    </w:rPr>
  </w:style>
  <w:style w:type="paragraph" w:styleId="2">
    <w:name w:val="Body Text Indent 2"/>
    <w:basedOn w:val="a"/>
    <w:rsid w:val="00FA5DE7"/>
    <w:pPr>
      <w:spacing w:line="400" w:lineRule="exact"/>
      <w:ind w:left="2399" w:hanging="709"/>
    </w:pPr>
    <w:rPr>
      <w:rFonts w:eastAsia="標楷體"/>
    </w:rPr>
  </w:style>
  <w:style w:type="paragraph" w:styleId="3">
    <w:name w:val="Body Text Indent 3"/>
    <w:basedOn w:val="a"/>
    <w:rsid w:val="00FA5DE7"/>
    <w:pPr>
      <w:spacing w:line="400" w:lineRule="exact"/>
      <w:ind w:left="2750" w:hanging="471"/>
    </w:pPr>
    <w:rPr>
      <w:rFonts w:ascii="標楷體" w:eastAsia="標楷體"/>
      <w:snapToGrid w:val="0"/>
    </w:rPr>
  </w:style>
  <w:style w:type="paragraph" w:styleId="a4">
    <w:name w:val="footer"/>
    <w:basedOn w:val="a"/>
    <w:rsid w:val="00FA5DE7"/>
    <w:pPr>
      <w:tabs>
        <w:tab w:val="center" w:pos="4153"/>
        <w:tab w:val="right" w:pos="8306"/>
      </w:tabs>
      <w:snapToGrid w:val="0"/>
    </w:pPr>
    <w:rPr>
      <w:sz w:val="20"/>
    </w:rPr>
  </w:style>
  <w:style w:type="character" w:styleId="a5">
    <w:name w:val="page number"/>
    <w:basedOn w:val="a0"/>
    <w:rsid w:val="00FA5DE7"/>
  </w:style>
  <w:style w:type="paragraph" w:styleId="a6">
    <w:name w:val="Block Text"/>
    <w:basedOn w:val="a"/>
    <w:rsid w:val="00FA5DE7"/>
    <w:pPr>
      <w:ind w:left="1678" w:right="57" w:hanging="1678"/>
      <w:jc w:val="both"/>
    </w:pPr>
    <w:rPr>
      <w:rFonts w:ascii="標楷體" w:eastAsia="標楷體"/>
      <w:snapToGrid w:val="0"/>
      <w:u w:val="single"/>
    </w:rPr>
  </w:style>
  <w:style w:type="paragraph" w:styleId="a7">
    <w:name w:val="Plain Text"/>
    <w:basedOn w:val="a"/>
    <w:rsid w:val="00FA5DE7"/>
    <w:rPr>
      <w:rFonts w:ascii="細明體" w:eastAsia="細明體" w:hAnsi="Courier New"/>
    </w:rPr>
  </w:style>
  <w:style w:type="paragraph" w:styleId="a8">
    <w:name w:val="Body Text"/>
    <w:basedOn w:val="a"/>
    <w:rsid w:val="00450EC6"/>
    <w:pPr>
      <w:spacing w:after="120"/>
    </w:pPr>
  </w:style>
  <w:style w:type="character" w:customStyle="1" w:styleId="HTML0">
    <w:name w:val="HTML 預設格式 字元"/>
    <w:basedOn w:val="a0"/>
    <w:link w:val="HTML"/>
    <w:rsid w:val="006F11EA"/>
    <w:rPr>
      <w:rFonts w:ascii="細明體" w:eastAsia="細明體" w:hAnsi="Courier New"/>
      <w:color w:val="000000"/>
      <w:lang w:val="en-US" w:eastAsia="zh-TW" w:bidi="ar-SA"/>
    </w:rPr>
  </w:style>
  <w:style w:type="paragraph" w:styleId="a9">
    <w:name w:val="header"/>
    <w:basedOn w:val="a"/>
    <w:link w:val="aa"/>
    <w:rsid w:val="00315639"/>
    <w:pPr>
      <w:tabs>
        <w:tab w:val="center" w:pos="4153"/>
        <w:tab w:val="right" w:pos="8306"/>
      </w:tabs>
      <w:snapToGrid w:val="0"/>
    </w:pPr>
    <w:rPr>
      <w:sz w:val="20"/>
    </w:rPr>
  </w:style>
  <w:style w:type="character" w:customStyle="1" w:styleId="aa">
    <w:name w:val="頁首 字元"/>
    <w:basedOn w:val="a0"/>
    <w:link w:val="a9"/>
    <w:rsid w:val="00315639"/>
    <w:rPr>
      <w:kern w:val="2"/>
    </w:rPr>
  </w:style>
  <w:style w:type="paragraph" w:styleId="ab">
    <w:name w:val="Balloon Text"/>
    <w:basedOn w:val="a"/>
    <w:link w:val="ac"/>
    <w:rsid w:val="00B05513"/>
    <w:rPr>
      <w:rFonts w:asciiTheme="majorHAnsi" w:eastAsiaTheme="majorEastAsia" w:hAnsiTheme="majorHAnsi" w:cstheme="majorBidi"/>
      <w:sz w:val="18"/>
      <w:szCs w:val="18"/>
    </w:rPr>
  </w:style>
  <w:style w:type="character" w:customStyle="1" w:styleId="ac">
    <w:name w:val="註解方塊文字 字元"/>
    <w:basedOn w:val="a0"/>
    <w:link w:val="ab"/>
    <w:rsid w:val="00B0551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D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rPr>
  </w:style>
  <w:style w:type="paragraph" w:styleId="a3">
    <w:name w:val="Body Text Indent"/>
    <w:basedOn w:val="a"/>
    <w:rsid w:val="00FA5DE7"/>
    <w:pPr>
      <w:spacing w:line="400" w:lineRule="exact"/>
      <w:ind w:left="964" w:firstLine="716"/>
    </w:pPr>
    <w:rPr>
      <w:rFonts w:ascii="標楷體" w:eastAsia="標楷體"/>
      <w:snapToGrid w:val="0"/>
    </w:rPr>
  </w:style>
  <w:style w:type="paragraph" w:styleId="2">
    <w:name w:val="Body Text Indent 2"/>
    <w:basedOn w:val="a"/>
    <w:rsid w:val="00FA5DE7"/>
    <w:pPr>
      <w:spacing w:line="400" w:lineRule="exact"/>
      <w:ind w:left="2399" w:hanging="709"/>
    </w:pPr>
    <w:rPr>
      <w:rFonts w:eastAsia="標楷體"/>
    </w:rPr>
  </w:style>
  <w:style w:type="paragraph" w:styleId="3">
    <w:name w:val="Body Text Indent 3"/>
    <w:basedOn w:val="a"/>
    <w:rsid w:val="00FA5DE7"/>
    <w:pPr>
      <w:spacing w:line="400" w:lineRule="exact"/>
      <w:ind w:left="2750" w:hanging="471"/>
    </w:pPr>
    <w:rPr>
      <w:rFonts w:ascii="標楷體" w:eastAsia="標楷體"/>
      <w:snapToGrid w:val="0"/>
    </w:rPr>
  </w:style>
  <w:style w:type="paragraph" w:styleId="a4">
    <w:name w:val="footer"/>
    <w:basedOn w:val="a"/>
    <w:rsid w:val="00FA5DE7"/>
    <w:pPr>
      <w:tabs>
        <w:tab w:val="center" w:pos="4153"/>
        <w:tab w:val="right" w:pos="8306"/>
      </w:tabs>
      <w:snapToGrid w:val="0"/>
    </w:pPr>
    <w:rPr>
      <w:sz w:val="20"/>
    </w:rPr>
  </w:style>
  <w:style w:type="character" w:styleId="a5">
    <w:name w:val="page number"/>
    <w:basedOn w:val="a0"/>
    <w:rsid w:val="00FA5DE7"/>
  </w:style>
  <w:style w:type="paragraph" w:styleId="a6">
    <w:name w:val="Block Text"/>
    <w:basedOn w:val="a"/>
    <w:rsid w:val="00FA5DE7"/>
    <w:pPr>
      <w:ind w:left="1678" w:right="57" w:hanging="1678"/>
      <w:jc w:val="both"/>
    </w:pPr>
    <w:rPr>
      <w:rFonts w:ascii="標楷體" w:eastAsia="標楷體"/>
      <w:snapToGrid w:val="0"/>
      <w:u w:val="single"/>
    </w:rPr>
  </w:style>
  <w:style w:type="paragraph" w:styleId="a7">
    <w:name w:val="Plain Text"/>
    <w:basedOn w:val="a"/>
    <w:rsid w:val="00FA5DE7"/>
    <w:rPr>
      <w:rFonts w:ascii="細明體" w:eastAsia="細明體" w:hAnsi="Courier New"/>
    </w:rPr>
  </w:style>
  <w:style w:type="paragraph" w:styleId="a8">
    <w:name w:val="Body Text"/>
    <w:basedOn w:val="a"/>
    <w:rsid w:val="00450EC6"/>
    <w:pPr>
      <w:spacing w:after="120"/>
    </w:pPr>
  </w:style>
  <w:style w:type="character" w:customStyle="1" w:styleId="HTML0">
    <w:name w:val="HTML 預設格式 字元"/>
    <w:basedOn w:val="a0"/>
    <w:link w:val="HTML"/>
    <w:rsid w:val="006F11EA"/>
    <w:rPr>
      <w:rFonts w:ascii="細明體" w:eastAsia="細明體" w:hAnsi="Courier New"/>
      <w:color w:val="000000"/>
      <w:lang w:val="en-US" w:eastAsia="zh-TW" w:bidi="ar-SA"/>
    </w:rPr>
  </w:style>
  <w:style w:type="paragraph" w:styleId="a9">
    <w:name w:val="header"/>
    <w:basedOn w:val="a"/>
    <w:link w:val="aa"/>
    <w:rsid w:val="00315639"/>
    <w:pPr>
      <w:tabs>
        <w:tab w:val="center" w:pos="4153"/>
        <w:tab w:val="right" w:pos="8306"/>
      </w:tabs>
      <w:snapToGrid w:val="0"/>
    </w:pPr>
    <w:rPr>
      <w:sz w:val="20"/>
    </w:rPr>
  </w:style>
  <w:style w:type="character" w:customStyle="1" w:styleId="aa">
    <w:name w:val="頁首 字元"/>
    <w:basedOn w:val="a0"/>
    <w:link w:val="a9"/>
    <w:rsid w:val="00315639"/>
    <w:rPr>
      <w:kern w:val="2"/>
    </w:rPr>
  </w:style>
  <w:style w:type="paragraph" w:styleId="ab">
    <w:name w:val="Balloon Text"/>
    <w:basedOn w:val="a"/>
    <w:link w:val="ac"/>
    <w:rsid w:val="00B05513"/>
    <w:rPr>
      <w:rFonts w:asciiTheme="majorHAnsi" w:eastAsiaTheme="majorEastAsia" w:hAnsiTheme="majorHAnsi" w:cstheme="majorBidi"/>
      <w:sz w:val="18"/>
      <w:szCs w:val="18"/>
    </w:rPr>
  </w:style>
  <w:style w:type="character" w:customStyle="1" w:styleId="ac">
    <w:name w:val="註解方塊文字 字元"/>
    <w:basedOn w:val="a0"/>
    <w:link w:val="ab"/>
    <w:rsid w:val="00B055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C66A-BE48-42C0-B806-CB4DC228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1501</Words>
  <Characters>8560</Characters>
  <Application>Microsoft Office Word</Application>
  <DocSecurity>0</DocSecurity>
  <Lines>71</Lines>
  <Paragraphs>20</Paragraphs>
  <ScaleCrop>false</ScaleCrop>
  <Company>OTC</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dc:title>
  <dc:creator>Listing Department 8</dc:creator>
  <cp:lastModifiedBy>李汶峮</cp:lastModifiedBy>
  <cp:revision>2</cp:revision>
  <cp:lastPrinted>2014-04-01T08:07:00Z</cp:lastPrinted>
  <dcterms:created xsi:type="dcterms:W3CDTF">2014-05-21T01:41:00Z</dcterms:created>
  <dcterms:modified xsi:type="dcterms:W3CDTF">2014-05-21T01:41:00Z</dcterms:modified>
</cp:coreProperties>
</file>