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B9FE1" w14:textId="52B47B34" w:rsidR="00F3035E" w:rsidRPr="00D96E8B" w:rsidRDefault="00E3018E">
      <w:pPr>
        <w:spacing w:line="440" w:lineRule="exact"/>
        <w:ind w:left="-7" w:right="42" w:hanging="135"/>
        <w:jc w:val="center"/>
      </w:pPr>
      <w:r w:rsidRPr="00D96E8B">
        <w:rPr>
          <w:rFonts w:ascii="標楷體" w:eastAsia="標楷體" w:hAnsi="標楷體"/>
          <w:noProof/>
          <w:sz w:val="30"/>
          <w:szCs w:val="30"/>
        </w:rPr>
        <mc:AlternateContent>
          <mc:Choice Requires="wps">
            <w:drawing>
              <wp:anchor distT="0" distB="0" distL="114300" distR="114300" simplePos="0" relativeHeight="251660288" behindDoc="1" locked="0" layoutInCell="1" allowOverlap="1" wp14:anchorId="5653775D" wp14:editId="5B17030D">
                <wp:simplePos x="0" y="0"/>
                <wp:positionH relativeFrom="column">
                  <wp:posOffset>-554355</wp:posOffset>
                </wp:positionH>
                <wp:positionV relativeFrom="paragraph">
                  <wp:posOffset>-505462</wp:posOffset>
                </wp:positionV>
                <wp:extent cx="1143000" cy="342900"/>
                <wp:effectExtent l="0" t="0" r="19050" b="19050"/>
                <wp:wrapNone/>
                <wp:docPr id="2" name="Text Box 6"/>
                <wp:cNvGraphicFramePr/>
                <a:graphic xmlns:a="http://schemas.openxmlformats.org/drawingml/2006/main">
                  <a:graphicData uri="http://schemas.microsoft.com/office/word/2010/wordprocessingShape">
                    <wps:wsp>
                      <wps:cNvSpPr txBox="1"/>
                      <wps:spPr>
                        <a:xfrm>
                          <a:off x="0" y="0"/>
                          <a:ext cx="1143000" cy="342900"/>
                        </a:xfrm>
                        <a:prstGeom prst="rect">
                          <a:avLst/>
                        </a:prstGeom>
                        <a:solidFill>
                          <a:srgbClr val="FFFFFF"/>
                        </a:solidFill>
                        <a:ln w="9528">
                          <a:solidFill>
                            <a:srgbClr val="000000"/>
                          </a:solidFill>
                          <a:prstDash val="solid"/>
                        </a:ln>
                      </wps:spPr>
                      <wps:txbx>
                        <w:txbxContent>
                          <w:p w14:paraId="62AEA46C" w14:textId="77777777" w:rsidR="005C130E" w:rsidRDefault="005C130E">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r>
                              <w:rPr>
                                <w:rFonts w:ascii="標楷體" w:eastAsia="標楷體" w:hAnsi="標楷體"/>
                                <w:b/>
                              </w:rPr>
                              <w:t>之</w:t>
                            </w:r>
                            <w:proofErr w:type="gramStart"/>
                            <w:r>
                              <w:rPr>
                                <w:rFonts w:ascii="標楷體" w:eastAsia="標楷體" w:hAnsi="標楷體"/>
                                <w:b/>
                              </w:rPr>
                              <w:t>ㄧ</w:t>
                            </w:r>
                            <w:proofErr w:type="gramEnd"/>
                          </w:p>
                        </w:txbxContent>
                      </wps:txbx>
                      <wps:bodyPr vert="horz" wrap="square" lIns="91440" tIns="45720" rIns="91440" bIns="45720" anchor="t" anchorCtr="0" compatLnSpc="0">
                        <a:noAutofit/>
                      </wps:bodyPr>
                    </wps:wsp>
                  </a:graphicData>
                </a:graphic>
              </wp:anchor>
            </w:drawing>
          </mc:Choice>
          <mc:Fallback>
            <w:pict>
              <v:shapetype w14:anchorId="5653775D" id="_x0000_t202" coordsize="21600,21600" o:spt="202" path="m,l,21600r21600,l21600,xe">
                <v:stroke joinstyle="miter"/>
                <v:path gradientshapeok="t" o:connecttype="rect"/>
              </v:shapetype>
              <v:shape id="Text Box 6" o:spid="_x0000_s1026" type="#_x0000_t202" style="position:absolute;left:0;text-align:left;margin-left:-43.65pt;margin-top:-39.8pt;width:90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" strokeweight=".26467mm">
                <v:textbox>
                  <w:txbxContent>
                    <w:p w14:paraId="62AEA46C" w14:textId="77777777" w:rsidR="005C130E" w:rsidRDefault="005C130E">
                      <w:pPr>
                        <w:rPr>
                          <w:rFonts w:ascii="標楷體" w:eastAsia="標楷體" w:hAnsi="標楷體"/>
                          <w:b/>
                        </w:rPr>
                      </w:pPr>
                      <w:r>
                        <w:rPr>
                          <w:rFonts w:ascii="標楷體" w:eastAsia="標楷體" w:hAnsi="標楷體"/>
                          <w:b/>
                        </w:rPr>
                        <w:t>附表</w:t>
                      </w:r>
                      <w:proofErr w:type="gramStart"/>
                      <w:r>
                        <w:rPr>
                          <w:rFonts w:ascii="標楷體" w:eastAsia="標楷體" w:hAnsi="標楷體"/>
                          <w:b/>
                        </w:rPr>
                        <w:t>一</w:t>
                      </w:r>
                      <w:proofErr w:type="gramEnd"/>
                      <w:r>
                        <w:rPr>
                          <w:rFonts w:ascii="標楷體" w:eastAsia="標楷體" w:hAnsi="標楷體"/>
                          <w:b/>
                        </w:rPr>
                        <w:t>之</w:t>
                      </w:r>
                      <w:proofErr w:type="gramStart"/>
                      <w:r>
                        <w:rPr>
                          <w:rFonts w:ascii="標楷體" w:eastAsia="標楷體" w:hAnsi="標楷體"/>
                          <w:b/>
                        </w:rPr>
                        <w:t>ㄧ</w:t>
                      </w:r>
                      <w:proofErr w:type="gramEnd"/>
                    </w:p>
                  </w:txbxContent>
                </v:textbox>
              </v:shape>
            </w:pict>
          </mc:Fallback>
        </mc:AlternateContent>
      </w:r>
      <w:r w:rsidRPr="00D96E8B">
        <w:rPr>
          <w:rFonts w:ascii="標楷體" w:eastAsia="標楷體" w:hAnsi="標楷體"/>
          <w:sz w:val="30"/>
          <w:szCs w:val="30"/>
        </w:rPr>
        <w:t>主辦輔導推薦證券商</w:t>
      </w:r>
      <w:proofErr w:type="gramStart"/>
      <w:r w:rsidRPr="00D96E8B">
        <w:rPr>
          <w:rFonts w:ascii="標楷體" w:eastAsia="標楷體" w:hAnsi="標楷體"/>
          <w:sz w:val="30"/>
          <w:szCs w:val="30"/>
        </w:rPr>
        <w:t>對興櫃公</w:t>
      </w:r>
      <w:r w:rsidR="005C130E">
        <w:rPr>
          <w:rFonts w:ascii="標楷體" w:eastAsia="標楷體" w:hAnsi="標楷體" w:hint="eastAsia"/>
          <w:sz w:val="30"/>
          <w:szCs w:val="30"/>
        </w:rPr>
        <w:t>司</w:t>
      </w:r>
      <w:proofErr w:type="gramEnd"/>
      <w:r w:rsidRPr="00D96E8B">
        <w:rPr>
          <w:rFonts w:ascii="標楷體" w:eastAsia="標楷體" w:hAnsi="標楷體"/>
          <w:sz w:val="30"/>
          <w:szCs w:val="30"/>
        </w:rPr>
        <w:t xml:space="preserve">  年</w:t>
      </w:r>
      <w:r w:rsidR="00E004DC">
        <w:rPr>
          <w:rFonts w:ascii="標楷體" w:eastAsia="標楷體" w:hAnsi="標楷體" w:hint="eastAsia"/>
          <w:sz w:val="30"/>
          <w:szCs w:val="30"/>
        </w:rPr>
        <w:t xml:space="preserve"> </w:t>
      </w:r>
      <w:r w:rsidRPr="00D96E8B">
        <w:rPr>
          <w:rFonts w:ascii="標楷體" w:eastAsia="標楷體" w:hAnsi="標楷體"/>
          <w:sz w:val="30"/>
          <w:szCs w:val="30"/>
        </w:rPr>
        <w:t xml:space="preserve"> 月財務業務重大事件檢查表</w:t>
      </w:r>
      <w:r w:rsidRPr="00D96E8B">
        <w:rPr>
          <w:rFonts w:ascii="標楷體" w:eastAsia="標楷體" w:hAnsi="標楷體"/>
          <w:b/>
          <w:sz w:val="30"/>
          <w:szCs w:val="30"/>
        </w:rPr>
        <w:t>(詳式)</w:t>
      </w:r>
    </w:p>
    <w:p w14:paraId="6DA16C2D" w14:textId="77777777" w:rsidR="00F3035E" w:rsidRPr="00D96E8B" w:rsidRDefault="00E3018E">
      <w:pPr>
        <w:spacing w:line="440" w:lineRule="exact"/>
        <w:ind w:left="-360" w:right="-516"/>
        <w:jc w:val="center"/>
        <w:rPr>
          <w:rFonts w:ascii="標楷體" w:eastAsia="標楷體" w:hAnsi="標楷體"/>
          <w:b/>
          <w:sz w:val="30"/>
          <w:szCs w:val="30"/>
        </w:rPr>
      </w:pPr>
      <w:r w:rsidRPr="00D96E8B">
        <w:rPr>
          <w:rFonts w:ascii="標楷體" w:eastAsia="標楷體" w:hAnsi="標楷體"/>
          <w:b/>
          <w:sz w:val="30"/>
          <w:szCs w:val="30"/>
        </w:rPr>
        <w:t>(擬於未來三個月申請上櫃、已申請上櫃者適用)</w:t>
      </w:r>
    </w:p>
    <w:tbl>
      <w:tblPr>
        <w:tblW w:w="9526" w:type="dxa"/>
        <w:tblLayout w:type="fixed"/>
        <w:tblCellMar>
          <w:left w:w="10" w:type="dxa"/>
          <w:right w:w="10" w:type="dxa"/>
        </w:tblCellMar>
        <w:tblLook w:val="04A0" w:firstRow="1" w:lastRow="0" w:firstColumn="1" w:lastColumn="0" w:noHBand="0" w:noVBand="1"/>
      </w:tblPr>
      <w:tblGrid>
        <w:gridCol w:w="4139"/>
        <w:gridCol w:w="5387"/>
      </w:tblGrid>
      <w:tr w:rsidR="00F3035E" w:rsidRPr="00D96E8B" w14:paraId="394D123C" w14:textId="77777777">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BFFAB3" w14:textId="77777777" w:rsidR="00F3035E" w:rsidRPr="00D96E8B" w:rsidRDefault="00E3018E">
            <w:pPr>
              <w:ind w:right="-514"/>
              <w:jc w:val="both"/>
              <w:rPr>
                <w:rFonts w:eastAsia="標楷體"/>
              </w:rPr>
            </w:pPr>
            <w:r w:rsidRPr="00D96E8B">
              <w:rPr>
                <w:rFonts w:eastAsia="標楷體"/>
              </w:rPr>
              <w:t>公司代號：</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0184B6" w14:textId="77777777" w:rsidR="00F3035E" w:rsidRPr="00D96E8B" w:rsidRDefault="00E3018E">
            <w:pPr>
              <w:ind w:right="-514"/>
              <w:jc w:val="both"/>
              <w:rPr>
                <w:rFonts w:eastAsia="標楷體"/>
              </w:rPr>
            </w:pPr>
            <w:r w:rsidRPr="00D96E8B">
              <w:rPr>
                <w:rFonts w:eastAsia="標楷體"/>
              </w:rPr>
              <w:t>公司名稱：</w:t>
            </w:r>
            <w:r w:rsidRPr="00D96E8B">
              <w:rPr>
                <w:rFonts w:eastAsia="標楷體"/>
              </w:rPr>
              <w:t xml:space="preserve"> </w:t>
            </w:r>
          </w:p>
        </w:tc>
      </w:tr>
      <w:tr w:rsidR="00F3035E" w:rsidRPr="00D96E8B" w14:paraId="4F59D2B9"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C152A6" w14:textId="77777777" w:rsidR="00F3035E" w:rsidRPr="00D96E8B" w:rsidRDefault="00E3018E">
            <w:pPr>
              <w:ind w:right="-514"/>
              <w:jc w:val="both"/>
              <w:rPr>
                <w:rFonts w:eastAsia="標楷體"/>
              </w:rPr>
            </w:pPr>
            <w:r w:rsidRPr="00D96E8B">
              <w:rPr>
                <w:rFonts w:eastAsia="標楷體"/>
              </w:rPr>
              <w:t>公司聯絡人：</w:t>
            </w:r>
            <w:r w:rsidRPr="00D96E8B">
              <w:rPr>
                <w:rFonts w:eastAsia="標楷體"/>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F8C95C0" w14:textId="77777777" w:rsidR="00F3035E" w:rsidRPr="00D96E8B" w:rsidRDefault="00E3018E">
            <w:pPr>
              <w:ind w:right="-514"/>
              <w:jc w:val="both"/>
              <w:rPr>
                <w:rFonts w:eastAsia="標楷體"/>
              </w:rPr>
            </w:pPr>
            <w:r w:rsidRPr="00D96E8B">
              <w:rPr>
                <w:rFonts w:eastAsia="標楷體"/>
              </w:rPr>
              <w:t>聯絡電話：</w:t>
            </w:r>
          </w:p>
        </w:tc>
      </w:tr>
      <w:tr w:rsidR="00F3035E" w:rsidRPr="00D96E8B" w14:paraId="48B837D8" w14:textId="77777777">
        <w:trPr>
          <w:cantSplit/>
        </w:trPr>
        <w:tc>
          <w:tcPr>
            <w:tcW w:w="95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F5D34E" w14:textId="77777777" w:rsidR="00F3035E" w:rsidRPr="00D96E8B" w:rsidRDefault="00E3018E">
            <w:pPr>
              <w:ind w:right="-514"/>
              <w:jc w:val="both"/>
              <w:rPr>
                <w:rFonts w:eastAsia="標楷體"/>
              </w:rPr>
            </w:pPr>
            <w:r w:rsidRPr="00D96E8B">
              <w:rPr>
                <w:rFonts w:eastAsia="標楷體"/>
              </w:rPr>
              <w:t>主辦輔導推薦證券商：</w:t>
            </w:r>
            <w:r w:rsidRPr="00D96E8B">
              <w:rPr>
                <w:rFonts w:eastAsia="標楷體"/>
              </w:rPr>
              <w:t xml:space="preserve"> </w:t>
            </w:r>
          </w:p>
        </w:tc>
      </w:tr>
      <w:tr w:rsidR="00F3035E" w:rsidRPr="00D96E8B" w14:paraId="71D03B86" w14:textId="77777777">
        <w:trPr>
          <w:cantSplit/>
        </w:trPr>
        <w:tc>
          <w:tcPr>
            <w:tcW w:w="41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E433182" w14:textId="77777777" w:rsidR="00F3035E" w:rsidRPr="00D96E8B" w:rsidRDefault="00E3018E">
            <w:pPr>
              <w:ind w:right="-514"/>
              <w:jc w:val="both"/>
              <w:rPr>
                <w:rFonts w:eastAsia="標楷體"/>
              </w:rPr>
            </w:pPr>
            <w:r w:rsidRPr="00D96E8B">
              <w:rPr>
                <w:rFonts w:eastAsia="標楷體"/>
              </w:rPr>
              <w:t>聯絡人：</w:t>
            </w:r>
            <w:r w:rsidRPr="00D96E8B">
              <w:rPr>
                <w:rFonts w:eastAsia="標楷體"/>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2CF3279" w14:textId="77777777" w:rsidR="00F3035E" w:rsidRPr="00D96E8B" w:rsidRDefault="00E3018E">
            <w:pPr>
              <w:ind w:right="-514"/>
              <w:jc w:val="both"/>
              <w:rPr>
                <w:rFonts w:eastAsia="標楷體"/>
              </w:rPr>
            </w:pPr>
            <w:r w:rsidRPr="00D96E8B">
              <w:rPr>
                <w:rFonts w:eastAsia="標楷體"/>
              </w:rPr>
              <w:t>聯絡電話：</w:t>
            </w:r>
          </w:p>
        </w:tc>
      </w:tr>
    </w:tbl>
    <w:p w14:paraId="5C886F46" w14:textId="77777777" w:rsidR="00F3035E" w:rsidRPr="00D96E8B" w:rsidRDefault="00E3018E">
      <w:pPr>
        <w:tabs>
          <w:tab w:val="left" w:pos="1230"/>
        </w:tabs>
        <w:spacing w:line="240" w:lineRule="exact"/>
        <w:ind w:left="-357" w:right="-516"/>
        <w:jc w:val="both"/>
        <w:rPr>
          <w:rFonts w:ascii="標楷體" w:eastAsia="標楷體" w:hAnsi="標楷體"/>
          <w:sz w:val="32"/>
        </w:rPr>
      </w:pPr>
      <w:r w:rsidRPr="00D96E8B">
        <w:rPr>
          <w:rFonts w:ascii="標楷體" w:eastAsia="標楷體" w:hAnsi="標楷體"/>
          <w:sz w:val="32"/>
        </w:rPr>
        <w:t xml:space="preserve">    </w:t>
      </w:r>
    </w:p>
    <w:p w14:paraId="7921CA56" w14:textId="77777777" w:rsidR="00F3035E" w:rsidRPr="00D96E8B" w:rsidRDefault="00E3018E">
      <w:pPr>
        <w:pBdr>
          <w:top w:val="single" w:sz="4" w:space="0" w:color="000000"/>
          <w:left w:val="single" w:sz="4" w:space="0" w:color="000000"/>
          <w:bottom w:val="single" w:sz="4" w:space="0" w:color="000000"/>
          <w:right w:val="single" w:sz="4" w:space="0" w:color="000000"/>
        </w:pBdr>
        <w:tabs>
          <w:tab w:val="left" w:pos="1230"/>
        </w:tabs>
        <w:spacing w:line="310" w:lineRule="exact"/>
        <w:ind w:right="41"/>
        <w:jc w:val="both"/>
        <w:rPr>
          <w:rFonts w:ascii="標楷體" w:eastAsia="標楷體" w:hAnsi="標楷體"/>
          <w:b/>
          <w:szCs w:val="24"/>
        </w:rPr>
      </w:pPr>
      <w:r w:rsidRPr="00D96E8B">
        <w:rPr>
          <w:rFonts w:ascii="標楷體" w:eastAsia="標楷體" w:hAnsi="標楷體"/>
          <w:b/>
          <w:szCs w:val="24"/>
        </w:rPr>
        <w:t>請勾選</w:t>
      </w:r>
      <w:proofErr w:type="gramStart"/>
      <w:r w:rsidRPr="00D96E8B">
        <w:rPr>
          <w:rFonts w:ascii="標楷體" w:eastAsia="標楷體" w:hAnsi="標楷體"/>
          <w:b/>
          <w:szCs w:val="24"/>
        </w:rPr>
        <w:t>該興櫃</w:t>
      </w:r>
      <w:proofErr w:type="gramEnd"/>
      <w:r w:rsidRPr="00D96E8B">
        <w:rPr>
          <w:rFonts w:ascii="標楷體" w:eastAsia="標楷體" w:hAnsi="標楷體"/>
          <w:b/>
          <w:szCs w:val="24"/>
        </w:rPr>
        <w:t>公司目前狀況</w:t>
      </w:r>
    </w:p>
    <w:p w14:paraId="205C3364" w14:textId="77777777" w:rsidR="00F3035E" w:rsidRPr="00D96E8B" w:rsidRDefault="00E3018E">
      <w:pPr>
        <w:pBdr>
          <w:top w:val="single" w:sz="4" w:space="0" w:color="000000"/>
          <w:left w:val="single" w:sz="4" w:space="0" w:color="000000"/>
          <w:bottom w:val="single" w:sz="4" w:space="0" w:color="000000"/>
          <w:right w:val="single" w:sz="4" w:space="0" w:color="000000"/>
        </w:pBdr>
        <w:spacing w:line="310" w:lineRule="exact"/>
        <w:ind w:right="41"/>
        <w:jc w:val="both"/>
      </w:pPr>
      <w:r w:rsidRPr="00D96E8B">
        <w:rPr>
          <w:rFonts w:ascii="標楷體" w:eastAsia="標楷體" w:hAnsi="標楷體"/>
          <w:b/>
          <w:bCs/>
          <w:szCs w:val="24"/>
        </w:rPr>
        <w:t>□</w:t>
      </w:r>
      <w:r w:rsidRPr="00D96E8B">
        <w:rPr>
          <w:rFonts w:ascii="標楷體" w:eastAsia="標楷體" w:hAnsi="標楷體"/>
          <w:b/>
          <w:szCs w:val="24"/>
        </w:rPr>
        <w:t>擬於未來三個月申請上櫃者。</w:t>
      </w:r>
    </w:p>
    <w:p w14:paraId="0C2C3768" w14:textId="77777777" w:rsidR="00F3035E" w:rsidRPr="00D96E8B" w:rsidRDefault="00E3018E">
      <w:pPr>
        <w:pBdr>
          <w:top w:val="single" w:sz="4" w:space="0" w:color="000000"/>
          <w:left w:val="single" w:sz="4" w:space="0" w:color="000000"/>
          <w:bottom w:val="single" w:sz="4" w:space="0" w:color="000000"/>
          <w:right w:val="single" w:sz="4" w:space="0" w:color="000000"/>
        </w:pBdr>
        <w:spacing w:line="310" w:lineRule="exact"/>
        <w:ind w:right="41"/>
        <w:jc w:val="both"/>
      </w:pPr>
      <w:r w:rsidRPr="00D96E8B">
        <w:rPr>
          <w:rFonts w:ascii="標楷體" w:eastAsia="標楷體" w:hAnsi="標楷體"/>
          <w:b/>
          <w:bCs/>
          <w:szCs w:val="24"/>
        </w:rPr>
        <w:t>□已申請上櫃</w:t>
      </w:r>
      <w:r w:rsidRPr="00D96E8B">
        <w:rPr>
          <w:rFonts w:ascii="標楷體" w:eastAsia="標楷體" w:hAnsi="標楷體"/>
          <w:b/>
          <w:szCs w:val="24"/>
        </w:rPr>
        <w:t>者</w:t>
      </w:r>
    </w:p>
    <w:p w14:paraId="17564D7A" w14:textId="77777777" w:rsidR="00F3035E" w:rsidRPr="00D96E8B" w:rsidRDefault="00E3018E">
      <w:pPr>
        <w:spacing w:before="81" w:line="300" w:lineRule="exact"/>
        <w:ind w:left="-357" w:right="-516"/>
        <w:jc w:val="both"/>
      </w:pPr>
      <w:r w:rsidRPr="00D96E8B">
        <w:rPr>
          <w:rFonts w:ascii="標楷體" w:eastAsia="標楷體" w:hAnsi="標楷體"/>
          <w:b/>
          <w:bCs/>
          <w:sz w:val="32"/>
        </w:rPr>
        <w:t xml:space="preserve">    </w:t>
      </w:r>
      <w:r w:rsidRPr="00D96E8B">
        <w:rPr>
          <w:rFonts w:ascii="標楷體" w:eastAsia="標楷體" w:hAnsi="標楷體"/>
          <w:b/>
          <w:bCs/>
          <w:szCs w:val="24"/>
        </w:rPr>
        <w:t>注意事項：【請主辦輔導推薦證券商確實評估填寫，以免違反本中心規定】</w:t>
      </w:r>
    </w:p>
    <w:p w14:paraId="64E6F9BD" w14:textId="77777777" w:rsidR="00F3035E" w:rsidRPr="00D96E8B" w:rsidRDefault="00E3018E" w:rsidP="00F41330">
      <w:pPr>
        <w:numPr>
          <w:ilvl w:val="0"/>
          <w:numId w:val="1"/>
        </w:numPr>
        <w:suppressAutoHyphens w:val="0"/>
        <w:overflowPunct w:val="0"/>
        <w:spacing w:before="120" w:line="300" w:lineRule="exact"/>
        <w:ind w:left="420" w:right="40" w:hanging="539"/>
        <w:jc w:val="both"/>
        <w:textAlignment w:val="auto"/>
        <w:rPr>
          <w:rFonts w:ascii="標楷體" w:eastAsia="標楷體" w:hAnsi="標楷體"/>
          <w:szCs w:val="24"/>
        </w:rPr>
      </w:pPr>
      <w:r w:rsidRPr="00D96E8B">
        <w:rPr>
          <w:rFonts w:ascii="標楷體" w:eastAsia="標楷體" w:hAnsi="標楷體"/>
          <w:szCs w:val="24"/>
        </w:rPr>
        <w:t>主辦輔導推薦證券商應於興櫃公司或受輔導公司申請上櫃前三</w:t>
      </w:r>
      <w:proofErr w:type="gramStart"/>
      <w:r w:rsidRPr="00D96E8B">
        <w:rPr>
          <w:rFonts w:ascii="標楷體" w:eastAsia="標楷體" w:hAnsi="標楷體"/>
          <w:szCs w:val="24"/>
        </w:rPr>
        <w:t>個</w:t>
      </w:r>
      <w:proofErr w:type="gramEnd"/>
      <w:r w:rsidRPr="00D96E8B">
        <w:rPr>
          <w:rFonts w:ascii="標楷體" w:eastAsia="標楷體" w:hAnsi="標楷體"/>
          <w:szCs w:val="24"/>
        </w:rPr>
        <w:t>月起，按月將本檢查表透過本中心指定之網際網路資訊申報系統辦理申報，且無論評估當月有無本表所列之重大事件【包括(ㄧ)及(二)】，應檢具相關評估資料以書面函報本中心。惟</w:t>
      </w:r>
      <w:proofErr w:type="gramStart"/>
      <w:r w:rsidRPr="00D96E8B">
        <w:rPr>
          <w:rFonts w:ascii="標楷體" w:eastAsia="標楷體" w:hAnsi="標楷體"/>
          <w:szCs w:val="24"/>
        </w:rPr>
        <w:t>當興櫃</w:t>
      </w:r>
      <w:proofErr w:type="gramEnd"/>
      <w:r w:rsidRPr="00D96E8B">
        <w:rPr>
          <w:rFonts w:ascii="標楷體" w:eastAsia="標楷體" w:hAnsi="標楷體"/>
          <w:szCs w:val="24"/>
        </w:rPr>
        <w:t>公司或受輔導公司申請上櫃後，倘評估當月未發生重大事件，主辦輔導推薦證券商則僅需於資訊申報系統辦理申報，無須以書面函報本中心。</w:t>
      </w:r>
    </w:p>
    <w:p w14:paraId="0C07BF40" w14:textId="77777777" w:rsidR="00F3035E" w:rsidRPr="00D96E8B" w:rsidRDefault="00E3018E" w:rsidP="00F41330">
      <w:pPr>
        <w:numPr>
          <w:ilvl w:val="0"/>
          <w:numId w:val="1"/>
        </w:numPr>
        <w:suppressAutoHyphens w:val="0"/>
        <w:overflowPunct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主辦輔導推薦證券商應確實落實輔導作業，</w:t>
      </w:r>
      <w:r w:rsidRPr="00D96E8B">
        <w:rPr>
          <w:rFonts w:ascii="標楷體" w:eastAsia="標楷體" w:hAnsi="標楷體"/>
          <w:b/>
          <w:szCs w:val="24"/>
        </w:rPr>
        <w:t>按月執行相關查核程序及取具受評估當月財務報表，並參與該公司董事會</w:t>
      </w:r>
      <w:r w:rsidRPr="00D96E8B">
        <w:rPr>
          <w:rFonts w:ascii="標楷體" w:eastAsia="標楷體" w:hAnsi="標楷體"/>
          <w:szCs w:val="24"/>
        </w:rPr>
        <w:t>，依本檢查表所列檢查項目，詳實填具查核結果，連同相關工作底稿彙集成冊，以留存相關查核軌跡，</w:t>
      </w:r>
      <w:proofErr w:type="gramStart"/>
      <w:r w:rsidRPr="00D96E8B">
        <w:rPr>
          <w:rFonts w:ascii="標楷體" w:eastAsia="標楷體" w:hAnsi="標楷體"/>
          <w:szCs w:val="24"/>
        </w:rPr>
        <w:t>俾</w:t>
      </w:r>
      <w:proofErr w:type="gramEnd"/>
      <w:r w:rsidRPr="00D96E8B">
        <w:rPr>
          <w:rFonts w:ascii="標楷體" w:eastAsia="標楷體" w:hAnsi="標楷體"/>
          <w:szCs w:val="24"/>
        </w:rPr>
        <w:t>利</w:t>
      </w:r>
      <w:proofErr w:type="gramStart"/>
      <w:r w:rsidRPr="00D96E8B">
        <w:rPr>
          <w:rFonts w:ascii="標楷體" w:eastAsia="標楷體" w:hAnsi="標楷體"/>
          <w:szCs w:val="24"/>
        </w:rPr>
        <w:t>釐</w:t>
      </w:r>
      <w:proofErr w:type="gramEnd"/>
      <w:r w:rsidRPr="00D96E8B">
        <w:rPr>
          <w:rFonts w:ascii="標楷體" w:eastAsia="標楷體" w:hAnsi="標楷體"/>
          <w:szCs w:val="24"/>
        </w:rPr>
        <w:t>清責任。</w:t>
      </w:r>
    </w:p>
    <w:p w14:paraId="2040A9D5" w14:textId="77777777" w:rsidR="00F3035E" w:rsidRPr="00D96E8B" w:rsidRDefault="00E3018E" w:rsidP="00F41330">
      <w:pPr>
        <w:numPr>
          <w:ilvl w:val="0"/>
          <w:numId w:val="1"/>
        </w:numPr>
        <w:suppressAutoHyphens w:val="0"/>
        <w:overflowPunct w:val="0"/>
        <w:spacing w:before="120" w:line="300" w:lineRule="exact"/>
        <w:ind w:left="420" w:right="40" w:hanging="539"/>
        <w:jc w:val="both"/>
        <w:textAlignment w:val="auto"/>
        <w:rPr>
          <w:rFonts w:ascii="標楷體" w:eastAsia="標楷體" w:hAnsi="標楷體"/>
        </w:rPr>
      </w:pPr>
      <w:proofErr w:type="gramStart"/>
      <w:r w:rsidRPr="00D96E8B">
        <w:rPr>
          <w:rFonts w:ascii="標楷體" w:eastAsia="標楷體" w:hAnsi="標楷體"/>
          <w:szCs w:val="24"/>
        </w:rPr>
        <w:t>興櫃公司</w:t>
      </w:r>
      <w:proofErr w:type="gramEnd"/>
      <w:r w:rsidRPr="00D96E8B">
        <w:rPr>
          <w:rFonts w:ascii="標楷體" w:eastAsia="標楷體" w:hAnsi="標楷體"/>
          <w:szCs w:val="24"/>
        </w:rPr>
        <w:t>遇有本檢查表所列重大事件發生時，主辦輔導推薦證券商應立即以網際網路連線方式向本中心申報，另於申報日起五日內完成查核，並將結果以網際網路連線方式申報及</w:t>
      </w:r>
      <w:r w:rsidRPr="00D96E8B">
        <w:rPr>
          <w:rFonts w:eastAsia="標楷體"/>
          <w:szCs w:val="24"/>
        </w:rPr>
        <w:t>正式發函檢具相關資料向本中心通報。涉及使用月結財務報表損益數字分析項目及第</w:t>
      </w:r>
      <w:r w:rsidRPr="00D96E8B">
        <w:rPr>
          <w:rFonts w:eastAsia="標楷體"/>
          <w:szCs w:val="24"/>
        </w:rPr>
        <w:t>12</w:t>
      </w:r>
      <w:r w:rsidRPr="00D96E8B">
        <w:rPr>
          <w:rFonts w:eastAsia="標楷體"/>
          <w:szCs w:val="24"/>
        </w:rPr>
        <w:t>項</w:t>
      </w:r>
      <w:r w:rsidRPr="00D96E8B">
        <w:rPr>
          <w:rFonts w:eastAsia="標楷體"/>
          <w:szCs w:val="24"/>
        </w:rPr>
        <w:t>(1)</w:t>
      </w:r>
      <w:r w:rsidRPr="00D96E8B">
        <w:rPr>
          <w:rFonts w:eastAsia="標楷體"/>
          <w:szCs w:val="24"/>
        </w:rPr>
        <w:t>應</w:t>
      </w:r>
      <w:r w:rsidRPr="00D96E8B">
        <w:rPr>
          <w:rFonts w:ascii="標楷體" w:eastAsia="標楷體" w:hAnsi="標楷體"/>
          <w:szCs w:val="24"/>
        </w:rPr>
        <w:t>取具股東常會停止過戶日後股東名冊等重大事件，</w:t>
      </w:r>
      <w:proofErr w:type="gramStart"/>
      <w:r w:rsidRPr="00D96E8B">
        <w:rPr>
          <w:rFonts w:ascii="標楷體" w:eastAsia="標楷體" w:hAnsi="標楷體"/>
          <w:szCs w:val="24"/>
        </w:rPr>
        <w:t>得於取具</w:t>
      </w:r>
      <w:proofErr w:type="gramEnd"/>
      <w:r w:rsidRPr="00D96E8B">
        <w:rPr>
          <w:rFonts w:ascii="標楷體" w:eastAsia="標楷體" w:hAnsi="標楷體"/>
          <w:szCs w:val="24"/>
        </w:rPr>
        <w:t>相關資料之當月月底，以網際網路連線方式申報及正式發函檢具相關資料向本中心通報。</w:t>
      </w:r>
    </w:p>
    <w:p w14:paraId="6BC010F7" w14:textId="43220DAD" w:rsidR="00F3035E" w:rsidRPr="00D96E8B" w:rsidRDefault="00E3018E" w:rsidP="00F41330">
      <w:pPr>
        <w:numPr>
          <w:ilvl w:val="0"/>
          <w:numId w:val="1"/>
        </w:numPr>
        <w:suppressAutoHyphens w:val="0"/>
        <w:overflowPunct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申報重大事件【包括不定期（月中申報）及定期（月底申報）】之原則：</w:t>
      </w:r>
    </w:p>
    <w:p w14:paraId="4257C399" w14:textId="77777777" w:rsidR="00F3035E" w:rsidRPr="00D96E8B" w:rsidRDefault="00E3018E" w:rsidP="00F41330">
      <w:pPr>
        <w:numPr>
          <w:ilvl w:val="0"/>
          <w:numId w:val="2"/>
        </w:numPr>
        <w:tabs>
          <w:tab w:val="left" w:pos="0"/>
          <w:tab w:val="left" w:pos="426"/>
          <w:tab w:val="left" w:pos="567"/>
          <w:tab w:val="left" w:pos="720"/>
        </w:tabs>
        <w:suppressAutoHyphens w:val="0"/>
        <w:overflowPunct w:val="0"/>
        <w:spacing w:line="300" w:lineRule="exact"/>
        <w:ind w:left="721" w:hanging="721"/>
        <w:jc w:val="both"/>
        <w:textAlignment w:val="auto"/>
        <w:rPr>
          <w:rFonts w:ascii="標楷體" w:eastAsia="標楷體" w:hAnsi="標楷體"/>
        </w:rPr>
      </w:pPr>
      <w:r w:rsidRPr="00D96E8B">
        <w:rPr>
          <w:rFonts w:ascii="標楷體" w:eastAsia="標楷體" w:hAnsi="標楷體"/>
          <w:b/>
          <w:szCs w:val="24"/>
        </w:rPr>
        <w:t>已於重大事件發生當月月中申報重大事件者，</w:t>
      </w:r>
      <w:r w:rsidRPr="00D96E8B">
        <w:rPr>
          <w:rFonts w:ascii="標楷體" w:eastAsia="標楷體" w:hAnsi="標楷體"/>
          <w:bCs/>
          <w:szCs w:val="24"/>
        </w:rPr>
        <w:t>自</w:t>
      </w:r>
      <w:r w:rsidRPr="00D96E8B">
        <w:rPr>
          <w:rFonts w:ascii="標楷體" w:eastAsia="標楷體" w:hAnsi="標楷體"/>
          <w:szCs w:val="24"/>
        </w:rPr>
        <w:t>重大事件發生</w:t>
      </w:r>
      <w:r w:rsidRPr="00D96E8B">
        <w:rPr>
          <w:rFonts w:ascii="標楷體" w:eastAsia="標楷體" w:hAnsi="標楷體"/>
          <w:bCs/>
          <w:szCs w:val="24"/>
        </w:rPr>
        <w:t>前一個月至</w:t>
      </w:r>
      <w:r w:rsidRPr="00D96E8B">
        <w:rPr>
          <w:rFonts w:ascii="標楷體" w:eastAsia="標楷體" w:hAnsi="標楷體"/>
          <w:szCs w:val="24"/>
        </w:rPr>
        <w:t>重大事件發生當月</w:t>
      </w:r>
      <w:r w:rsidRPr="00D96E8B">
        <w:rPr>
          <w:rFonts w:ascii="標楷體" w:eastAsia="標楷體" w:hAnsi="標楷體"/>
          <w:bCs/>
          <w:szCs w:val="24"/>
        </w:rPr>
        <w:t>月底無其他重大事件時，則無需再重覆以</w:t>
      </w:r>
      <w:r w:rsidRPr="00D96E8B">
        <w:rPr>
          <w:rFonts w:ascii="標楷體" w:eastAsia="標楷體" w:hAnsi="標楷體"/>
          <w:szCs w:val="24"/>
        </w:rPr>
        <w:t>網際網路連線方式進行定期申報或函報本中心。</w:t>
      </w:r>
    </w:p>
    <w:p w14:paraId="3BF7A5C4" w14:textId="0B40386F" w:rsidR="00F3035E" w:rsidRPr="00D96E8B" w:rsidRDefault="00E3018E" w:rsidP="00F41330">
      <w:pPr>
        <w:numPr>
          <w:ilvl w:val="0"/>
          <w:numId w:val="2"/>
        </w:numPr>
        <w:tabs>
          <w:tab w:val="left" w:pos="0"/>
          <w:tab w:val="left" w:pos="426"/>
          <w:tab w:val="left" w:pos="567"/>
          <w:tab w:val="left" w:pos="720"/>
        </w:tabs>
        <w:suppressAutoHyphens w:val="0"/>
        <w:overflowPunct w:val="0"/>
        <w:spacing w:line="300" w:lineRule="exact"/>
        <w:ind w:left="721" w:hanging="721"/>
        <w:jc w:val="both"/>
        <w:textAlignment w:val="auto"/>
        <w:rPr>
          <w:rFonts w:ascii="標楷體" w:eastAsia="標楷體" w:hAnsi="標楷體"/>
        </w:rPr>
      </w:pPr>
      <w:r w:rsidRPr="00D96E8B">
        <w:rPr>
          <w:rFonts w:ascii="標楷體" w:eastAsia="標楷體" w:hAnsi="標楷體"/>
          <w:b/>
          <w:szCs w:val="24"/>
        </w:rPr>
        <w:t>未於申報當月月中申報重大事件者</w:t>
      </w:r>
      <w:r w:rsidRPr="00D96E8B">
        <w:rPr>
          <w:rFonts w:ascii="標楷體" w:eastAsia="標楷體" w:hAnsi="標楷體"/>
          <w:szCs w:val="24"/>
        </w:rPr>
        <w:t>，申報當月</w:t>
      </w:r>
      <w:r w:rsidR="009D41E5" w:rsidRPr="00F41330">
        <w:rPr>
          <w:rFonts w:ascii="標楷體" w:eastAsia="標楷體" w:hAnsi="標楷體" w:hint="eastAsia"/>
          <w:szCs w:val="24"/>
        </w:rPr>
        <w:t>若有重大事件者，應於</w:t>
      </w:r>
      <w:r w:rsidRPr="00D96E8B">
        <w:rPr>
          <w:rFonts w:ascii="標楷體" w:eastAsia="標楷體" w:hAnsi="標楷體"/>
          <w:szCs w:val="24"/>
        </w:rPr>
        <w:t>月</w:t>
      </w:r>
      <w:r w:rsidRPr="00F41330">
        <w:rPr>
          <w:rFonts w:ascii="標楷體" w:eastAsia="標楷體" w:hAnsi="標楷體"/>
          <w:szCs w:val="24"/>
        </w:rPr>
        <w:t>底前</w:t>
      </w:r>
      <w:r w:rsidRPr="00D96E8B">
        <w:rPr>
          <w:rFonts w:ascii="標楷體" w:eastAsia="標楷體" w:hAnsi="標楷體"/>
          <w:szCs w:val="24"/>
        </w:rPr>
        <w:t>以網際網路連線方式申報</w:t>
      </w:r>
      <w:r w:rsidR="009D41E5" w:rsidRPr="00F41330">
        <w:rPr>
          <w:rFonts w:ascii="標楷體" w:eastAsia="標楷體" w:hAnsi="標楷體" w:hint="eastAsia"/>
          <w:szCs w:val="24"/>
        </w:rPr>
        <w:t>本檢查表且亦</w:t>
      </w:r>
      <w:r w:rsidR="00CC55DD" w:rsidRPr="00F41330">
        <w:rPr>
          <w:rFonts w:ascii="標楷體" w:eastAsia="標楷體" w:hAnsi="標楷體" w:hint="eastAsia"/>
          <w:szCs w:val="24"/>
        </w:rPr>
        <w:t>須</w:t>
      </w:r>
      <w:r w:rsidRPr="00D96E8B">
        <w:rPr>
          <w:rFonts w:ascii="標楷體" w:eastAsia="標楷體" w:hAnsi="標楷體"/>
          <w:szCs w:val="24"/>
        </w:rPr>
        <w:t>正式發函檢具相關資料向本中心通報。</w:t>
      </w:r>
      <w:r w:rsidR="009D41E5" w:rsidRPr="00F41330">
        <w:rPr>
          <w:rFonts w:ascii="標楷體" w:eastAsia="標楷體" w:hAnsi="標楷體" w:hint="eastAsia"/>
          <w:szCs w:val="24"/>
        </w:rPr>
        <w:t>申報當月若無重大事件者，於月底僅須以網際網路連線方式申報</w:t>
      </w:r>
      <w:r w:rsidR="0057400D" w:rsidRPr="00F41330">
        <w:rPr>
          <w:rFonts w:ascii="標楷體" w:eastAsia="標楷體" w:hAnsi="標楷體" w:hint="eastAsia"/>
          <w:szCs w:val="24"/>
        </w:rPr>
        <w:t>檢查結果為</w:t>
      </w:r>
      <w:r w:rsidR="009D41E5" w:rsidRPr="00F41330">
        <w:rPr>
          <w:rFonts w:ascii="標楷體" w:eastAsia="標楷體" w:hAnsi="標楷體" w:hint="eastAsia"/>
          <w:szCs w:val="24"/>
        </w:rPr>
        <w:t>「無重大事件」，但無須上傳本檢查表。</w:t>
      </w:r>
    </w:p>
    <w:p w14:paraId="269F1A3C" w14:textId="77777777" w:rsidR="00F3035E" w:rsidRPr="00D96E8B" w:rsidRDefault="00E3018E" w:rsidP="00F41330">
      <w:pPr>
        <w:numPr>
          <w:ilvl w:val="0"/>
          <w:numId w:val="1"/>
        </w:numPr>
        <w:suppressAutoHyphens w:val="0"/>
        <w:overflowPunct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szCs w:val="24"/>
        </w:rPr>
        <w:t>對重大事件可參酌(但不限於，可視個案公司情況及主辦輔導推薦證券商專業判斷進行調整)執行之查核程序：</w:t>
      </w:r>
    </w:p>
    <w:p w14:paraId="40BE34F5" w14:textId="7E3E3264" w:rsidR="00F3035E" w:rsidRPr="00D96E8B" w:rsidRDefault="00E3018E" w:rsidP="00F41330">
      <w:pPr>
        <w:numPr>
          <w:ilvl w:val="0"/>
          <w:numId w:val="25"/>
        </w:numPr>
        <w:tabs>
          <w:tab w:val="left" w:pos="0"/>
          <w:tab w:val="left" w:pos="426"/>
          <w:tab w:val="left" w:pos="567"/>
          <w:tab w:val="left" w:pos="720"/>
        </w:tabs>
        <w:suppressAutoHyphens w:val="0"/>
        <w:overflowPunct w:val="0"/>
        <w:spacing w:line="300" w:lineRule="exact"/>
        <w:jc w:val="both"/>
        <w:textAlignment w:val="auto"/>
      </w:pPr>
      <w:r w:rsidRPr="00D96E8B">
        <w:rPr>
          <w:rFonts w:ascii="標楷體" w:eastAsia="標楷體" w:hAnsi="標楷體"/>
          <w:szCs w:val="24"/>
        </w:rPr>
        <w:t>重大事件(</w:t>
      </w:r>
      <w:proofErr w:type="gramStart"/>
      <w:r w:rsidRPr="00D96E8B">
        <w:rPr>
          <w:rFonts w:ascii="標楷體" w:eastAsia="標楷體" w:hAnsi="標楷體"/>
          <w:szCs w:val="24"/>
        </w:rPr>
        <w:t>一</w:t>
      </w:r>
      <w:proofErr w:type="gramEnd"/>
      <w:r w:rsidRPr="00D96E8B">
        <w:rPr>
          <w:rFonts w:ascii="標楷體" w:eastAsia="標楷體" w:hAnsi="標楷體"/>
          <w:szCs w:val="24"/>
        </w:rPr>
        <w:t>)</w:t>
      </w:r>
      <w:r w:rsidRPr="00F41330">
        <w:rPr>
          <w:rFonts w:eastAsia="標楷體"/>
          <w:szCs w:val="24"/>
        </w:rPr>
        <w:t>第</w:t>
      </w:r>
      <w:r w:rsidRPr="00F41330">
        <w:rPr>
          <w:rFonts w:eastAsia="標楷體"/>
          <w:szCs w:val="24"/>
        </w:rPr>
        <w:t>1~</w:t>
      </w:r>
      <w:r w:rsidRPr="00D96E8B">
        <w:rPr>
          <w:rFonts w:eastAsia="標楷體"/>
          <w:szCs w:val="24"/>
        </w:rPr>
        <w:t>8</w:t>
      </w:r>
      <w:r w:rsidRPr="00D96E8B">
        <w:rPr>
          <w:rFonts w:eastAsia="標楷體"/>
          <w:szCs w:val="24"/>
        </w:rPr>
        <w:t>項：核閱財務報表、借款合約、銷售合約、進貨合約、董事會議紀錄等，了解重大現金收支交易、向關係人大額資金借貸、銷貨金額超過授信額度、交易對象異常、銷貨真實性、逾期帳款、現金增資計畫執行情形等情事，並查明重大事件發生原因、對公司財務業務之影響及公司所</w:t>
      </w:r>
      <w:proofErr w:type="gramStart"/>
      <w:r w:rsidRPr="00D96E8B">
        <w:rPr>
          <w:rFonts w:eastAsia="標楷體"/>
          <w:szCs w:val="24"/>
        </w:rPr>
        <w:t>採</w:t>
      </w:r>
      <w:proofErr w:type="gramEnd"/>
      <w:r w:rsidRPr="00D96E8B">
        <w:rPr>
          <w:rFonts w:eastAsia="標楷體"/>
          <w:szCs w:val="24"/>
        </w:rPr>
        <w:t>具體因應措施之合理性等。</w:t>
      </w:r>
    </w:p>
    <w:p w14:paraId="5C026794" w14:textId="6E624F8D" w:rsidR="00F3035E" w:rsidRPr="00D96E8B" w:rsidRDefault="00E3018E" w:rsidP="00F41330">
      <w:pPr>
        <w:numPr>
          <w:ilvl w:val="0"/>
          <w:numId w:val="25"/>
        </w:numPr>
        <w:tabs>
          <w:tab w:val="left" w:pos="0"/>
          <w:tab w:val="left" w:pos="426"/>
          <w:tab w:val="left" w:pos="567"/>
          <w:tab w:val="left" w:pos="720"/>
        </w:tabs>
        <w:suppressAutoHyphens w:val="0"/>
        <w:overflowPunct w:val="0"/>
        <w:spacing w:line="300" w:lineRule="exact"/>
        <w:jc w:val="both"/>
        <w:textAlignment w:val="auto"/>
      </w:pP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9~18</w:t>
      </w:r>
      <w:r w:rsidRPr="00D96E8B">
        <w:rPr>
          <w:rFonts w:eastAsia="標楷體"/>
          <w:szCs w:val="24"/>
        </w:rPr>
        <w:t>項：核閱股東會議紀錄、董事會議紀錄、內部稽核報告、律師意見、外部往來公文、起訴書、判決書</w:t>
      </w:r>
      <w:r w:rsidR="0000734D" w:rsidRPr="00F41330">
        <w:rPr>
          <w:rFonts w:eastAsia="標楷體" w:hint="eastAsia"/>
          <w:szCs w:val="24"/>
        </w:rPr>
        <w:t>(</w:t>
      </w:r>
      <w:r w:rsidR="0000734D" w:rsidRPr="00F41330">
        <w:rPr>
          <w:rFonts w:eastAsia="標楷體" w:hint="eastAsia"/>
          <w:szCs w:val="24"/>
        </w:rPr>
        <w:t>可查閱司法院法學資料檢索系統</w:t>
      </w:r>
      <w:r w:rsidR="0000734D" w:rsidRPr="00F41330">
        <w:rPr>
          <w:rFonts w:eastAsia="標楷體" w:hint="eastAsia"/>
          <w:szCs w:val="24"/>
        </w:rPr>
        <w:t>)</w:t>
      </w:r>
      <w:r w:rsidRPr="00D96E8B">
        <w:rPr>
          <w:rFonts w:eastAsia="標楷體"/>
          <w:szCs w:val="24"/>
        </w:rPr>
        <w:t>、重要合約、內部控制制度、取具聲明書、查閱公開資訊觀測站，了解內部稽核人員是否確實依規定執行內部稽核、內部稽核結果或董事會議紀錄有無重大異常，查明重大事件發生原因、對公司財務業務之影響及公司所</w:t>
      </w:r>
      <w:proofErr w:type="gramStart"/>
      <w:r w:rsidRPr="00D96E8B">
        <w:rPr>
          <w:rFonts w:eastAsia="標楷體"/>
          <w:szCs w:val="24"/>
        </w:rPr>
        <w:t>採</w:t>
      </w:r>
      <w:proofErr w:type="gramEnd"/>
      <w:r w:rsidRPr="00D96E8B">
        <w:rPr>
          <w:rFonts w:eastAsia="標楷體"/>
          <w:szCs w:val="24"/>
        </w:rPr>
        <w:t>具體因應措施之合理性等。另重大事件第</w:t>
      </w:r>
      <w:r w:rsidRPr="00D96E8B">
        <w:rPr>
          <w:rFonts w:eastAsia="標楷體"/>
          <w:szCs w:val="24"/>
        </w:rPr>
        <w:t>12</w:t>
      </w:r>
      <w:r w:rsidRPr="00D96E8B">
        <w:rPr>
          <w:rFonts w:eastAsia="標楷體"/>
          <w:szCs w:val="24"/>
        </w:rPr>
        <w:t>項</w:t>
      </w:r>
      <w:r w:rsidRPr="00D96E8B">
        <w:rPr>
          <w:rFonts w:eastAsia="標楷體"/>
          <w:szCs w:val="24"/>
        </w:rPr>
        <w:t>(1)</w:t>
      </w:r>
      <w:r w:rsidRPr="00D96E8B">
        <w:rPr>
          <w:rFonts w:eastAsia="標楷體"/>
          <w:szCs w:val="24"/>
        </w:rPr>
        <w:t>，可取具內部人聲明書，聲明本人是否有持有二個以上帳戶</w:t>
      </w:r>
      <w:r w:rsidRPr="00D96E8B">
        <w:rPr>
          <w:rFonts w:eastAsia="標楷體"/>
          <w:szCs w:val="24"/>
        </w:rPr>
        <w:t>(</w:t>
      </w:r>
      <w:r w:rsidRPr="00D96E8B">
        <w:rPr>
          <w:rFonts w:eastAsia="標楷體"/>
          <w:szCs w:val="24"/>
        </w:rPr>
        <w:t>如</w:t>
      </w:r>
      <w:r w:rsidRPr="00D96E8B">
        <w:rPr>
          <w:rFonts w:eastAsia="標楷體"/>
          <w:szCs w:val="24"/>
        </w:rPr>
        <w:t>FINI</w:t>
      </w:r>
      <w:r w:rsidRPr="00D96E8B">
        <w:rPr>
          <w:rFonts w:eastAsia="標楷體"/>
          <w:szCs w:val="24"/>
        </w:rPr>
        <w:t>帳</w:t>
      </w:r>
      <w:r w:rsidRPr="00D96E8B">
        <w:rPr>
          <w:rFonts w:eastAsia="標楷體"/>
          <w:szCs w:val="24"/>
        </w:rPr>
        <w:lastRenderedPageBreak/>
        <w:t>戶</w:t>
      </w:r>
      <w:r w:rsidRPr="00D96E8B">
        <w:rPr>
          <w:rFonts w:eastAsia="標楷體"/>
          <w:szCs w:val="24"/>
        </w:rPr>
        <w:t>)</w:t>
      </w:r>
      <w:r w:rsidRPr="00D96E8B">
        <w:rPr>
          <w:rFonts w:eastAsia="標楷體"/>
          <w:szCs w:val="24"/>
        </w:rPr>
        <w:t>，及聲明與特殊法人股東</w:t>
      </w:r>
      <w:r w:rsidRPr="00D96E8B">
        <w:rPr>
          <w:rFonts w:eastAsia="標楷體"/>
          <w:szCs w:val="24"/>
        </w:rPr>
        <w:t>(FINI</w:t>
      </w:r>
      <w:r w:rsidRPr="00D96E8B">
        <w:rPr>
          <w:rFonts w:eastAsia="標楷體"/>
          <w:szCs w:val="24"/>
        </w:rPr>
        <w:t>帳戶之股東、戶名內有受託或信託等名稱之法人股東</w:t>
      </w:r>
      <w:r w:rsidRPr="00D96E8B">
        <w:rPr>
          <w:rFonts w:eastAsia="標楷體"/>
          <w:szCs w:val="24"/>
        </w:rPr>
        <w:t>)</w:t>
      </w:r>
      <w:r w:rsidRPr="00D96E8B">
        <w:rPr>
          <w:rFonts w:eastAsia="標楷體"/>
          <w:szCs w:val="24"/>
        </w:rPr>
        <w:t>間是否關係，如有，應了解其揭露之持股數是否正確。</w:t>
      </w:r>
    </w:p>
    <w:p w14:paraId="0A7E8BD3" w14:textId="22C73E7D" w:rsidR="00F3035E" w:rsidRPr="00D96E8B" w:rsidRDefault="00E3018E" w:rsidP="00F41330">
      <w:pPr>
        <w:numPr>
          <w:ilvl w:val="0"/>
          <w:numId w:val="25"/>
        </w:numPr>
        <w:tabs>
          <w:tab w:val="left" w:pos="0"/>
          <w:tab w:val="left" w:pos="426"/>
          <w:tab w:val="left" w:pos="567"/>
          <w:tab w:val="left" w:pos="720"/>
        </w:tabs>
        <w:suppressAutoHyphens w:val="0"/>
        <w:overflowPunct w:val="0"/>
        <w:spacing w:line="300" w:lineRule="exact"/>
        <w:jc w:val="both"/>
        <w:textAlignment w:val="auto"/>
      </w:pPr>
      <w:r w:rsidRPr="007E50A9">
        <w:rPr>
          <w:rFonts w:eastAsia="標楷體"/>
          <w:bCs/>
        </w:rPr>
        <w:t>重大事件</w:t>
      </w:r>
      <w:r w:rsidRPr="007E50A9">
        <w:rPr>
          <w:rFonts w:eastAsia="標楷體"/>
          <w:bCs/>
        </w:rPr>
        <w:t>(</w:t>
      </w:r>
      <w:r w:rsidRPr="007E50A9">
        <w:rPr>
          <w:rFonts w:eastAsia="標楷體"/>
          <w:bCs/>
        </w:rPr>
        <w:t>二</w:t>
      </w:r>
      <w:r w:rsidRPr="007E50A9">
        <w:rPr>
          <w:rFonts w:eastAsia="標楷體"/>
          <w:bCs/>
        </w:rPr>
        <w:t>)</w:t>
      </w:r>
      <w:r w:rsidRPr="007E50A9">
        <w:rPr>
          <w:rFonts w:eastAsia="標楷體"/>
          <w:bCs/>
        </w:rPr>
        <w:t>第</w:t>
      </w:r>
      <w:r w:rsidRPr="007E50A9">
        <w:rPr>
          <w:rFonts w:eastAsia="標楷體"/>
          <w:bCs/>
        </w:rPr>
        <w:t>1~6</w:t>
      </w:r>
      <w:r w:rsidRPr="007E50A9">
        <w:rPr>
          <w:rFonts w:eastAsia="標楷體"/>
          <w:bCs/>
        </w:rPr>
        <w:t>項：核閱財務</w:t>
      </w:r>
      <w:r w:rsidRPr="00D96E8B">
        <w:rPr>
          <w:rFonts w:eastAsia="標楷體"/>
          <w:szCs w:val="24"/>
        </w:rPr>
        <w:t>報表、借款合約、董事會議紀錄等，</w:t>
      </w:r>
      <w:r w:rsidRPr="00D96E8B">
        <w:rPr>
          <w:rFonts w:eastAsia="標楷體"/>
          <w:bCs/>
        </w:rPr>
        <w:t>就其交易內容、對象、收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款條件、實際收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款或資金流程、背書保證或資金貸與他人原因有無重大異常進行了解</w:t>
      </w:r>
      <w:r w:rsidRPr="00D96E8B">
        <w:rPr>
          <w:rFonts w:eastAsia="標楷體"/>
          <w:szCs w:val="24"/>
        </w:rPr>
        <w:t>等。</w:t>
      </w:r>
    </w:p>
    <w:p w14:paraId="33C6CFEE" w14:textId="516C0603" w:rsidR="00F3035E" w:rsidRPr="00D96E8B" w:rsidRDefault="00E3018E" w:rsidP="00F41330">
      <w:pPr>
        <w:numPr>
          <w:ilvl w:val="0"/>
          <w:numId w:val="25"/>
        </w:numPr>
        <w:tabs>
          <w:tab w:val="left" w:pos="0"/>
          <w:tab w:val="left" w:pos="426"/>
          <w:tab w:val="left" w:pos="567"/>
          <w:tab w:val="left" w:pos="720"/>
        </w:tabs>
        <w:suppressAutoHyphens w:val="0"/>
        <w:overflowPunct w:val="0"/>
        <w:spacing w:line="300" w:lineRule="exact"/>
        <w:jc w:val="both"/>
        <w:textAlignment w:val="auto"/>
      </w:pP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2</w:t>
      </w:r>
      <w:r w:rsidR="00F16881" w:rsidRPr="00F41330">
        <w:rPr>
          <w:rFonts w:eastAsia="標楷體"/>
          <w:szCs w:val="24"/>
        </w:rPr>
        <w:t>0</w:t>
      </w:r>
      <w:r w:rsidRPr="00D96E8B">
        <w:rPr>
          <w:rFonts w:eastAsia="標楷體"/>
          <w:szCs w:val="24"/>
        </w:rPr>
        <w:t>項，若</w:t>
      </w:r>
      <w:proofErr w:type="gramStart"/>
      <w:r w:rsidRPr="00D96E8B">
        <w:rPr>
          <w:rFonts w:eastAsia="標楷體"/>
          <w:szCs w:val="24"/>
        </w:rPr>
        <w:t>有興櫃公司</w:t>
      </w:r>
      <w:proofErr w:type="gramEnd"/>
      <w:r w:rsidRPr="00D96E8B">
        <w:rPr>
          <w:rFonts w:eastAsia="標楷體"/>
          <w:szCs w:val="24"/>
        </w:rPr>
        <w:t>董事長、總經理、財務或會計主管離職且尚無新任主管接任而由其他人員暫代或遺缺</w:t>
      </w:r>
      <w:proofErr w:type="gramStart"/>
      <w:r w:rsidRPr="00D96E8B">
        <w:rPr>
          <w:rFonts w:eastAsia="標楷體"/>
          <w:szCs w:val="24"/>
        </w:rPr>
        <w:t>待補者</w:t>
      </w:r>
      <w:proofErr w:type="gramEnd"/>
      <w:r w:rsidRPr="00D96E8B">
        <w:rPr>
          <w:rFonts w:eastAsia="標楷體"/>
          <w:szCs w:val="24"/>
        </w:rPr>
        <w:t>，應加強查核目前該公司</w:t>
      </w:r>
      <w:r w:rsidRPr="00D96E8B">
        <w:rPr>
          <w:rFonts w:eastAsia="標楷體"/>
          <w:b/>
          <w:szCs w:val="24"/>
        </w:rPr>
        <w:t>大小章與支票保管</w:t>
      </w:r>
      <w:r w:rsidRPr="00D96E8B">
        <w:rPr>
          <w:rFonts w:eastAsia="標楷體"/>
          <w:szCs w:val="24"/>
        </w:rPr>
        <w:t>及有關</w:t>
      </w:r>
      <w:proofErr w:type="gramStart"/>
      <w:r w:rsidRPr="00D96E8B">
        <w:rPr>
          <w:rFonts w:eastAsia="標楷體"/>
          <w:b/>
          <w:szCs w:val="24"/>
        </w:rPr>
        <w:t>之內控</w:t>
      </w:r>
      <w:proofErr w:type="gramEnd"/>
      <w:r w:rsidRPr="00D96E8B">
        <w:rPr>
          <w:rFonts w:eastAsia="標楷體"/>
          <w:b/>
          <w:szCs w:val="24"/>
        </w:rPr>
        <w:t>設計及執行情形</w:t>
      </w:r>
      <w:r w:rsidRPr="00D96E8B">
        <w:rPr>
          <w:rFonts w:eastAsia="標楷體"/>
          <w:szCs w:val="24"/>
        </w:rPr>
        <w:t>，並加強評估該公司未來三個月現金收支預測以瞭解有無重大現金缺口。</w:t>
      </w:r>
    </w:p>
    <w:p w14:paraId="39212FC3" w14:textId="7B92B63B" w:rsidR="00F96F0F" w:rsidRPr="00D96E8B" w:rsidRDefault="00E3018E" w:rsidP="00F41330">
      <w:pPr>
        <w:numPr>
          <w:ilvl w:val="0"/>
          <w:numId w:val="25"/>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szCs w:val="24"/>
        </w:rPr>
      </w:pPr>
      <w:r w:rsidRPr="00D96E8B">
        <w:rPr>
          <w:rFonts w:eastAsia="標楷體"/>
          <w:szCs w:val="24"/>
        </w:rPr>
        <w:t>重大事件</w:t>
      </w:r>
      <w:r w:rsidRPr="00D96E8B">
        <w:rPr>
          <w:rFonts w:eastAsia="標楷體"/>
          <w:szCs w:val="24"/>
        </w:rPr>
        <w:t>(</w:t>
      </w:r>
      <w:proofErr w:type="gramStart"/>
      <w:r w:rsidRPr="00D96E8B">
        <w:rPr>
          <w:rFonts w:eastAsia="標楷體"/>
          <w:szCs w:val="24"/>
        </w:rPr>
        <w:t>一</w:t>
      </w:r>
      <w:proofErr w:type="gramEnd"/>
      <w:r w:rsidRPr="00D96E8B">
        <w:rPr>
          <w:rFonts w:eastAsia="標楷體"/>
          <w:szCs w:val="24"/>
        </w:rPr>
        <w:t>)</w:t>
      </w:r>
      <w:r w:rsidRPr="00D96E8B">
        <w:rPr>
          <w:rFonts w:eastAsia="標楷體"/>
          <w:szCs w:val="24"/>
        </w:rPr>
        <w:t>第</w:t>
      </w:r>
      <w:r w:rsidRPr="00D96E8B">
        <w:rPr>
          <w:rFonts w:eastAsia="標楷體"/>
          <w:szCs w:val="24"/>
        </w:rPr>
        <w:t>2</w:t>
      </w:r>
      <w:r w:rsidR="00F16881" w:rsidRPr="00F41330">
        <w:rPr>
          <w:rFonts w:eastAsia="標楷體"/>
          <w:szCs w:val="24"/>
        </w:rPr>
        <w:t>4</w:t>
      </w:r>
      <w:r w:rsidRPr="00D96E8B">
        <w:rPr>
          <w:rFonts w:eastAsia="標楷體"/>
          <w:szCs w:val="24"/>
        </w:rPr>
        <w:t>項：</w:t>
      </w:r>
      <w:r w:rsidR="00DA27C2" w:rsidRPr="00F41330">
        <w:rPr>
          <w:rFonts w:eastAsia="標楷體" w:hint="eastAsia"/>
          <w:szCs w:val="24"/>
        </w:rPr>
        <w:t>瞭解該公司從事重大取得或處分資產前，是否依據相關內控制度及「公開發行公司取得或處分資產處理準則」確實進行評估、</w:t>
      </w:r>
      <w:r w:rsidR="00306792" w:rsidRPr="00F41330">
        <w:rPr>
          <w:rFonts w:eastAsia="標楷體" w:hint="eastAsia"/>
          <w:szCs w:val="24"/>
        </w:rPr>
        <w:t>交易內容有無異常情形</w:t>
      </w:r>
      <w:r w:rsidR="00DA27C2" w:rsidRPr="00F41330">
        <w:rPr>
          <w:rFonts w:eastAsia="標楷體" w:hint="eastAsia"/>
          <w:szCs w:val="24"/>
        </w:rPr>
        <w:t>、保證金支付</w:t>
      </w:r>
      <w:r w:rsidR="00471053" w:rsidRPr="00F41330">
        <w:rPr>
          <w:rFonts w:eastAsia="標楷體" w:hint="eastAsia"/>
          <w:szCs w:val="24"/>
        </w:rPr>
        <w:t>(</w:t>
      </w:r>
      <w:r w:rsidR="00471053" w:rsidRPr="00F41330">
        <w:rPr>
          <w:rFonts w:eastAsia="標楷體" w:hint="eastAsia"/>
          <w:szCs w:val="24"/>
        </w:rPr>
        <w:t>如有</w:t>
      </w:r>
      <w:r w:rsidR="00471053" w:rsidRPr="00F41330">
        <w:rPr>
          <w:rFonts w:eastAsia="標楷體" w:hint="eastAsia"/>
          <w:szCs w:val="24"/>
        </w:rPr>
        <w:t>)</w:t>
      </w:r>
      <w:r w:rsidR="00DA27C2" w:rsidRPr="00F41330">
        <w:rPr>
          <w:rFonts w:eastAsia="標楷體" w:hint="eastAsia"/>
          <w:szCs w:val="24"/>
        </w:rPr>
        <w:t>是否合理以及合約中是否有重大承諾事項</w:t>
      </w:r>
      <w:r w:rsidR="00DA27C2" w:rsidRPr="00F41330">
        <w:rPr>
          <w:rFonts w:eastAsia="標楷體" w:hint="eastAsia"/>
          <w:szCs w:val="24"/>
        </w:rPr>
        <w:t>(</w:t>
      </w:r>
      <w:r w:rsidR="00DA27C2" w:rsidRPr="00F41330">
        <w:rPr>
          <w:rFonts w:eastAsia="標楷體" w:hint="eastAsia"/>
          <w:szCs w:val="24"/>
        </w:rPr>
        <w:t>例如違約賠償條款</w:t>
      </w:r>
      <w:r w:rsidR="00DA27C2" w:rsidRPr="00F41330">
        <w:rPr>
          <w:rFonts w:eastAsia="標楷體" w:hint="eastAsia"/>
          <w:szCs w:val="24"/>
        </w:rPr>
        <w:t>)</w:t>
      </w:r>
      <w:r w:rsidR="00DA27C2" w:rsidRPr="00F41330">
        <w:rPr>
          <w:rFonts w:eastAsia="標楷體" w:hint="eastAsia"/>
          <w:szCs w:val="24"/>
        </w:rPr>
        <w:t>。另該</w:t>
      </w:r>
      <w:r w:rsidRPr="00D96E8B">
        <w:rPr>
          <w:rFonts w:eastAsia="標楷體"/>
          <w:szCs w:val="24"/>
        </w:rPr>
        <w:t>公司從事重大取得或處分資產交易且辦理私募者，應注意其交易對象與</w:t>
      </w:r>
      <w:r w:rsidRPr="00F41330">
        <w:rPr>
          <w:rFonts w:eastAsia="標楷體"/>
          <w:szCs w:val="24"/>
        </w:rPr>
        <w:t>私募應募人之關聯性。</w:t>
      </w:r>
    </w:p>
    <w:p w14:paraId="6D23B2BA" w14:textId="09409C1A" w:rsidR="00F3035E" w:rsidRPr="00D96E8B" w:rsidRDefault="00F96F0F" w:rsidP="00F41330">
      <w:pPr>
        <w:numPr>
          <w:ilvl w:val="0"/>
          <w:numId w:val="25"/>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F41330">
        <w:rPr>
          <w:rFonts w:eastAsia="標楷體" w:hint="eastAsia"/>
          <w:szCs w:val="24"/>
        </w:rPr>
        <w:t>就外國發行人需額外再評估之</w:t>
      </w:r>
      <w:r w:rsidRPr="00F41330">
        <w:rPr>
          <w:rFonts w:eastAsia="標楷體"/>
          <w:szCs w:val="24"/>
        </w:rPr>
        <w:t>重大事件：</w:t>
      </w:r>
      <w:r w:rsidRPr="00D96E8B">
        <w:rPr>
          <w:rFonts w:eastAsia="標楷體"/>
          <w:szCs w:val="24"/>
        </w:rPr>
        <w:t>核閱該公司章程、組織文件、董事會議紀錄等。</w:t>
      </w:r>
    </w:p>
    <w:p w14:paraId="0D8C7E89" w14:textId="77777777" w:rsidR="00F3035E" w:rsidRPr="00D96E8B" w:rsidRDefault="00E3018E">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b/>
        </w:rPr>
        <w:t>「</w:t>
      </w:r>
      <w:r w:rsidRPr="00D96E8B">
        <w:rPr>
          <w:rFonts w:ascii="標楷體" w:eastAsia="標楷體" w:hAnsi="標楷體"/>
          <w:b/>
          <w:szCs w:val="24"/>
        </w:rPr>
        <w:t>上櫃</w:t>
      </w:r>
      <w:r w:rsidRPr="00D96E8B">
        <w:rPr>
          <w:rFonts w:ascii="標楷體" w:eastAsia="標楷體" w:hAnsi="標楷體"/>
          <w:b/>
        </w:rPr>
        <w:t>申請案注意事項」</w:t>
      </w:r>
      <w:r w:rsidRPr="00D96E8B">
        <w:rPr>
          <w:rFonts w:ascii="標楷體" w:eastAsia="標楷體" w:hAnsi="標楷體"/>
        </w:rPr>
        <w:t>如下：</w:t>
      </w:r>
    </w:p>
    <w:p w14:paraId="3B5007F2" w14:textId="0C736F0E" w:rsidR="00F3035E" w:rsidRPr="008B30F2"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若有違章建築之情事，應評估對</w:t>
      </w:r>
      <w:r w:rsidR="00313DD2" w:rsidRPr="008B30F2">
        <w:rPr>
          <w:rFonts w:ascii="標楷體" w:eastAsia="標楷體" w:hAnsi="標楷體" w:hint="eastAsia"/>
        </w:rPr>
        <w:t>該</w:t>
      </w:r>
      <w:r w:rsidRPr="008B30F2">
        <w:rPr>
          <w:rFonts w:ascii="標楷體" w:eastAsia="標楷體" w:hAnsi="標楷體"/>
        </w:rPr>
        <w:t>公司財務業務影響及其後續改善時程。</w:t>
      </w:r>
    </w:p>
    <w:p w14:paraId="084D9234" w14:textId="3D2C9F6A" w:rsidR="00F3035E" w:rsidRPr="008B30F2"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關係人所持有之主要生產或銷售據點，應依競業情況及關係人交易重大性與合理性評估是否須納入投資架構，若未納入投資架構，亦應針對關係人交易訂定相關規範，以避免損及申請公司之股東權益。</w:t>
      </w:r>
    </w:p>
    <w:p w14:paraId="22EE8CB7" w14:textId="73EC7946" w:rsidR="00F3035E" w:rsidRPr="008B30F2"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若有發行員工認股權憑證者，應評估其發行之決策過程、分配依據及明細是否符合我國相關法令及該發行辦法之規定。</w:t>
      </w:r>
    </w:p>
    <w:p w14:paraId="34990852" w14:textId="51F5757A" w:rsidR="00F3035E" w:rsidRPr="008B30F2"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若有佣金及交際費支出且金額重大者，應評估是否有簽訂合約或取具適當憑證，並分析其支付之必要性及合理性。</w:t>
      </w:r>
    </w:p>
    <w:p w14:paraId="6DE10256" w14:textId="50A8BDAF" w:rsidR="00F3035E" w:rsidRPr="008B30F2"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銷貨及收款對象不一致者，除確認銷貨真實性是否無重大異常外，亦應評估其發生原因與合理性及對其應收帳款</w:t>
      </w:r>
      <w:proofErr w:type="gramStart"/>
      <w:r w:rsidRPr="008B30F2">
        <w:rPr>
          <w:rFonts w:ascii="標楷體" w:eastAsia="標楷體" w:hAnsi="標楷體"/>
        </w:rPr>
        <w:t>採</w:t>
      </w:r>
      <w:proofErr w:type="gramEnd"/>
      <w:r w:rsidRPr="008B30F2">
        <w:rPr>
          <w:rFonts w:ascii="標楷體" w:eastAsia="標楷體" w:hAnsi="標楷體"/>
        </w:rPr>
        <w:t>行之控管措施。</w:t>
      </w:r>
    </w:p>
    <w:p w14:paraId="292040FE" w14:textId="7481BFC8" w:rsidR="00F3035E" w:rsidRPr="00D96E8B" w:rsidRDefault="00E3018E"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rPr>
        <w:t>在中國大陸有生產或營運據點者，應評估是否依相關法令規定(包括中國大陸中央及地方規定)足額繳納社會保險及住房公積金、是否取具合</w:t>
      </w:r>
      <w:proofErr w:type="gramStart"/>
      <w:r w:rsidRPr="008B30F2">
        <w:rPr>
          <w:rFonts w:ascii="標楷體" w:eastAsia="標楷體" w:hAnsi="標楷體"/>
        </w:rPr>
        <w:t>規</w:t>
      </w:r>
      <w:proofErr w:type="gramEnd"/>
      <w:r w:rsidRPr="008B30F2">
        <w:rPr>
          <w:rFonts w:ascii="標楷體" w:eastAsia="標楷體" w:hAnsi="標楷體"/>
        </w:rPr>
        <w:t>證明及確認相關證明之真實性；若無法</w:t>
      </w:r>
      <w:proofErr w:type="gramStart"/>
      <w:r w:rsidRPr="008B30F2">
        <w:rPr>
          <w:rFonts w:ascii="標楷體" w:eastAsia="標楷體" w:hAnsi="標楷體"/>
        </w:rPr>
        <w:t>取具者</w:t>
      </w:r>
      <w:proofErr w:type="gramEnd"/>
      <w:r w:rsidRPr="008B30F2">
        <w:rPr>
          <w:rFonts w:ascii="標楷體" w:eastAsia="標楷體" w:hAnsi="標楷體"/>
        </w:rPr>
        <w:t>，應評估其原因之合理性；若有未足額繳納且金額重大者，</w:t>
      </w:r>
      <w:proofErr w:type="gramStart"/>
      <w:r w:rsidRPr="008B30F2">
        <w:rPr>
          <w:rFonts w:ascii="標楷體" w:eastAsia="標楷體" w:hAnsi="標楷體"/>
        </w:rPr>
        <w:t>應估列</w:t>
      </w:r>
      <w:proofErr w:type="gramEnd"/>
      <w:r w:rsidRPr="008B30F2">
        <w:rPr>
          <w:rFonts w:ascii="標楷體" w:eastAsia="標楷體" w:hAnsi="標楷體"/>
        </w:rPr>
        <w:t>相關負債</w:t>
      </w:r>
      <w:proofErr w:type="gramStart"/>
      <w:r w:rsidRPr="008B30F2">
        <w:rPr>
          <w:rFonts w:ascii="標楷體" w:eastAsia="標楷體" w:hAnsi="標楷體"/>
        </w:rPr>
        <w:t>入帳</w:t>
      </w:r>
      <w:proofErr w:type="gramEnd"/>
      <w:r w:rsidRPr="008B30F2">
        <w:rPr>
          <w:rFonts w:ascii="標楷體" w:eastAsia="標楷體" w:hAnsi="標楷體"/>
        </w:rPr>
        <w:t>；若有未足額繳納但金額尚不重大</w:t>
      </w:r>
      <w:proofErr w:type="gramStart"/>
      <w:r w:rsidRPr="008B30F2">
        <w:rPr>
          <w:rFonts w:ascii="標楷體" w:eastAsia="標楷體" w:hAnsi="標楷體"/>
        </w:rPr>
        <w:t>而未估列</w:t>
      </w:r>
      <w:proofErr w:type="gramEnd"/>
      <w:r w:rsidRPr="008B30F2">
        <w:rPr>
          <w:rFonts w:ascii="標楷體" w:eastAsia="標楷體" w:hAnsi="標楷體"/>
        </w:rPr>
        <w:t>相關負債</w:t>
      </w:r>
      <w:proofErr w:type="gramStart"/>
      <w:r w:rsidRPr="008B30F2">
        <w:rPr>
          <w:rFonts w:ascii="標楷體" w:eastAsia="標楷體" w:hAnsi="標楷體"/>
        </w:rPr>
        <w:t>入帳</w:t>
      </w:r>
      <w:proofErr w:type="gramEnd"/>
      <w:r w:rsidRPr="008B30F2">
        <w:rPr>
          <w:rFonts w:ascii="標楷體" w:eastAsia="標楷體" w:hAnsi="標楷體"/>
        </w:rPr>
        <w:t>者，應設</w:t>
      </w:r>
      <w:proofErr w:type="gramStart"/>
      <w:r w:rsidRPr="008B30F2">
        <w:rPr>
          <w:rFonts w:ascii="標楷體" w:eastAsia="標楷體" w:hAnsi="標楷體"/>
        </w:rPr>
        <w:t>算倘估</w:t>
      </w:r>
      <w:proofErr w:type="gramEnd"/>
      <w:r w:rsidRPr="008B30F2">
        <w:rPr>
          <w:rFonts w:ascii="標楷體" w:eastAsia="標楷體" w:hAnsi="標楷體"/>
        </w:rPr>
        <w:t>列</w:t>
      </w:r>
      <w:proofErr w:type="gramStart"/>
      <w:r w:rsidRPr="008B30F2">
        <w:rPr>
          <w:rFonts w:ascii="標楷體" w:eastAsia="標楷體" w:hAnsi="標楷體"/>
        </w:rPr>
        <w:t>入帳</w:t>
      </w:r>
      <w:proofErr w:type="gramEnd"/>
      <w:r w:rsidRPr="008B30F2">
        <w:rPr>
          <w:rFonts w:ascii="標楷體" w:eastAsia="標楷體" w:hAnsi="標楷體"/>
        </w:rPr>
        <w:t>是否仍符合上櫃獲利條件。</w:t>
      </w:r>
    </w:p>
    <w:p w14:paraId="556A246B" w14:textId="1AE1008D" w:rsidR="00F3035E" w:rsidRPr="00D96E8B" w:rsidRDefault="0046723D"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hint="eastAsia"/>
        </w:rPr>
        <w:t>中國</w:t>
      </w:r>
      <w:r w:rsidR="00E3018E" w:rsidRPr="00D96E8B">
        <w:rPr>
          <w:rFonts w:ascii="標楷體" w:eastAsia="標楷體" w:hAnsi="標楷體"/>
        </w:rPr>
        <w:t>大陸主要生產基地若未取具國土證及房產證者，應評估其原因、對</w:t>
      </w:r>
      <w:r w:rsidR="00313DD2" w:rsidRPr="008B30F2">
        <w:rPr>
          <w:rFonts w:ascii="標楷體" w:eastAsia="標楷體" w:hAnsi="標楷體" w:hint="eastAsia"/>
        </w:rPr>
        <w:t>該</w:t>
      </w:r>
      <w:r w:rsidR="00E3018E" w:rsidRPr="00D96E8B">
        <w:rPr>
          <w:rFonts w:ascii="標楷體" w:eastAsia="標楷體" w:hAnsi="標楷體"/>
        </w:rPr>
        <w:t>公司財務業務之影響及因應措施。</w:t>
      </w:r>
    </w:p>
    <w:p w14:paraId="5445246F" w14:textId="44DED84C" w:rsidR="00C35D5F" w:rsidRPr="008B30F2" w:rsidRDefault="004C7A63"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hint="eastAsia"/>
        </w:rPr>
        <w:t>申請</w:t>
      </w:r>
      <w:r w:rsidR="00C35D5F" w:rsidRPr="008B30F2">
        <w:rPr>
          <w:rFonts w:ascii="標楷體" w:eastAsia="標楷體" w:hAnsi="標楷體" w:hint="eastAsia"/>
        </w:rPr>
        <w:t>公司</w:t>
      </w:r>
      <w:proofErr w:type="gramStart"/>
      <w:r w:rsidRPr="008B30F2">
        <w:rPr>
          <w:rFonts w:ascii="標楷體" w:eastAsia="標楷體" w:hAnsi="標楷體" w:hint="eastAsia"/>
        </w:rPr>
        <w:t>行業別非屬於</w:t>
      </w:r>
      <w:proofErr w:type="gramEnd"/>
      <w:r w:rsidRPr="008B30F2">
        <w:rPr>
          <w:rFonts w:ascii="標楷體" w:eastAsia="標楷體" w:hAnsi="標楷體" w:hint="eastAsia"/>
        </w:rPr>
        <w:t>一般傳統製造業者，應了解其各類產品或勞務之</w:t>
      </w:r>
      <w:r w:rsidR="00C35D5F" w:rsidRPr="008B30F2">
        <w:rPr>
          <w:rFonts w:ascii="標楷體" w:eastAsia="標楷體" w:hAnsi="標楷體" w:hint="eastAsia"/>
        </w:rPr>
        <w:t>收入</w:t>
      </w:r>
      <w:r w:rsidRPr="008B30F2">
        <w:rPr>
          <w:rFonts w:ascii="標楷體" w:eastAsia="標楷體" w:hAnsi="標楷體" w:hint="eastAsia"/>
        </w:rPr>
        <w:t>認列方式</w:t>
      </w:r>
      <w:r w:rsidR="00C35D5F" w:rsidRPr="008B30F2">
        <w:rPr>
          <w:rFonts w:ascii="標楷體" w:eastAsia="標楷體" w:hAnsi="標楷體"/>
        </w:rPr>
        <w:t>及認列時點是否合</w:t>
      </w:r>
      <w:r w:rsidR="00C35D5F" w:rsidRPr="008B30F2">
        <w:rPr>
          <w:rFonts w:ascii="標楷體" w:eastAsia="標楷體" w:hAnsi="標楷體" w:hint="eastAsia"/>
        </w:rPr>
        <w:t>理。</w:t>
      </w:r>
    </w:p>
    <w:p w14:paraId="51D66520" w14:textId="341CA27E" w:rsidR="00CD0148" w:rsidRPr="008B30F2" w:rsidRDefault="00750B3F" w:rsidP="008B30F2">
      <w:pPr>
        <w:numPr>
          <w:ilvl w:val="0"/>
          <w:numId w:val="26"/>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rPr>
      </w:pPr>
      <w:r w:rsidRPr="008B30F2">
        <w:rPr>
          <w:rFonts w:ascii="標楷體" w:eastAsia="標楷體" w:hAnsi="標楷體" w:hint="eastAsia"/>
        </w:rPr>
        <w:t>若有轉投資公司者，應</w:t>
      </w:r>
      <w:r w:rsidR="00E3776D" w:rsidRPr="008B30F2">
        <w:rPr>
          <w:rFonts w:ascii="標楷體" w:eastAsia="標楷體" w:hAnsi="標楷體" w:hint="eastAsia"/>
        </w:rPr>
        <w:t>了解</w:t>
      </w:r>
      <w:r w:rsidR="00D96E8B" w:rsidRPr="008B30F2">
        <w:rPr>
          <w:rFonts w:ascii="標楷體" w:eastAsia="標楷體" w:hAnsi="標楷體" w:hint="eastAsia"/>
        </w:rPr>
        <w:t>重要</w:t>
      </w:r>
      <w:r w:rsidR="00471053" w:rsidRPr="008B30F2">
        <w:rPr>
          <w:rFonts w:ascii="標楷體" w:eastAsia="標楷體" w:hAnsi="標楷體" w:hint="eastAsia"/>
        </w:rPr>
        <w:t>轉投資公司</w:t>
      </w:r>
      <w:r w:rsidR="00E3776D" w:rsidRPr="008B30F2">
        <w:rPr>
          <w:rFonts w:ascii="標楷體" w:eastAsia="標楷體" w:hAnsi="標楷體" w:hint="eastAsia"/>
        </w:rPr>
        <w:t>銷貨、採購或其他主要交易之流程、對象、交易條件收付款情形等是否有異常情事</w:t>
      </w:r>
      <w:r w:rsidRPr="008B30F2">
        <w:rPr>
          <w:rFonts w:ascii="標楷體" w:eastAsia="標楷體" w:hAnsi="標楷體" w:hint="eastAsia"/>
        </w:rPr>
        <w:t>。</w:t>
      </w:r>
    </w:p>
    <w:p w14:paraId="6403F609" w14:textId="49928F2B" w:rsidR="00F3035E" w:rsidRPr="00D96E8B" w:rsidRDefault="00313DD2" w:rsidP="008B30F2">
      <w:pPr>
        <w:numPr>
          <w:ilvl w:val="0"/>
          <w:numId w:val="26"/>
        </w:numPr>
        <w:tabs>
          <w:tab w:val="left" w:pos="0"/>
          <w:tab w:val="left" w:pos="426"/>
          <w:tab w:val="left" w:pos="567"/>
          <w:tab w:val="left" w:pos="720"/>
        </w:tabs>
        <w:suppressAutoHyphens w:val="0"/>
        <w:overflowPunct w:val="0"/>
        <w:spacing w:line="300" w:lineRule="exact"/>
        <w:jc w:val="both"/>
        <w:textAlignment w:val="auto"/>
      </w:pPr>
      <w:r w:rsidRPr="008B30F2">
        <w:rPr>
          <w:rFonts w:ascii="標楷體" w:eastAsia="標楷體" w:hAnsi="標楷體" w:hint="eastAsia"/>
        </w:rPr>
        <w:t>該</w:t>
      </w:r>
      <w:r w:rsidR="00E3018E" w:rsidRPr="00D96E8B">
        <w:rPr>
          <w:rFonts w:ascii="標楷體" w:eastAsia="標楷體" w:hAnsi="標楷體"/>
        </w:rPr>
        <w:t>公司已申請上櫃者，其</w:t>
      </w:r>
      <w:r w:rsidR="00E3018E" w:rsidRPr="008B30F2">
        <w:rPr>
          <w:rFonts w:ascii="標楷體" w:eastAsia="標楷體" w:hAnsi="標楷體"/>
        </w:rPr>
        <w:t>股票應集保人員自</w:t>
      </w:r>
      <w:r w:rsidRPr="008B30F2">
        <w:rPr>
          <w:rFonts w:ascii="標楷體" w:eastAsia="標楷體" w:hAnsi="標楷體" w:hint="eastAsia"/>
        </w:rPr>
        <w:t>該</w:t>
      </w:r>
      <w:r w:rsidR="00E3018E" w:rsidRPr="008B30F2">
        <w:rPr>
          <w:rFonts w:ascii="標楷體" w:eastAsia="標楷體" w:hAnsi="標楷體"/>
        </w:rPr>
        <w:t>公司申請上櫃日至掛牌日止之</w:t>
      </w:r>
      <w:proofErr w:type="gramStart"/>
      <w:r w:rsidR="00E3018E" w:rsidRPr="008B30F2">
        <w:rPr>
          <w:rFonts w:ascii="標楷體" w:eastAsia="標楷體" w:hAnsi="標楷體"/>
        </w:rPr>
        <w:t>期間，</w:t>
      </w:r>
      <w:proofErr w:type="gramEnd"/>
      <w:r w:rsidR="00E3018E" w:rsidRPr="008B30F2">
        <w:rPr>
          <w:rFonts w:ascii="標楷體" w:eastAsia="標楷體" w:hAnsi="標楷體"/>
        </w:rPr>
        <w:t>除提出股票供推薦證券商</w:t>
      </w:r>
      <w:proofErr w:type="gramStart"/>
      <w:r w:rsidR="00E3018E" w:rsidRPr="008B30F2">
        <w:rPr>
          <w:rFonts w:ascii="標楷體" w:eastAsia="標楷體" w:hAnsi="標楷體"/>
        </w:rPr>
        <w:t>辦理過額配售</w:t>
      </w:r>
      <w:proofErr w:type="gramEnd"/>
      <w:r w:rsidR="00E3018E" w:rsidRPr="008B30F2">
        <w:rPr>
          <w:rFonts w:ascii="標楷體" w:eastAsia="標楷體" w:hAnsi="標楷體"/>
        </w:rPr>
        <w:t>外，均不得處分持股(含信託持股)。主辦推薦證券商得</w:t>
      </w:r>
      <w:proofErr w:type="gramStart"/>
      <w:r w:rsidR="00E3018E" w:rsidRPr="008B30F2">
        <w:rPr>
          <w:rFonts w:ascii="標楷體" w:eastAsia="標楷體" w:hAnsi="標楷體"/>
        </w:rPr>
        <w:t>採</w:t>
      </w:r>
      <w:proofErr w:type="gramEnd"/>
      <w:r w:rsidR="00E3018E" w:rsidRPr="008B30F2">
        <w:rPr>
          <w:rFonts w:ascii="標楷體" w:eastAsia="標楷體" w:hAnsi="標楷體"/>
        </w:rPr>
        <w:t>訪談、取具聲明書或檢視應集保人員證券存摺等程序，按月查核</w:t>
      </w:r>
      <w:r w:rsidR="00E3018E" w:rsidRPr="007E50A9">
        <w:rPr>
          <w:rFonts w:ascii="標楷體" w:eastAsia="標楷體" w:hAnsi="標楷體"/>
        </w:rPr>
        <w:t>重大事件(二)7.</w:t>
      </w:r>
      <w:r w:rsidR="00E3018E" w:rsidRPr="008B30F2">
        <w:rPr>
          <w:rFonts w:ascii="標楷體" w:eastAsia="標楷體" w:hAnsi="標楷體"/>
        </w:rPr>
        <w:t>事項。</w:t>
      </w:r>
      <w:proofErr w:type="gramStart"/>
      <w:r w:rsidR="00E3018E" w:rsidRPr="008B30F2">
        <w:rPr>
          <w:rFonts w:ascii="標楷體" w:eastAsia="標楷體" w:hAnsi="標楷體"/>
        </w:rPr>
        <w:t>屬文創事業</w:t>
      </w:r>
      <w:proofErr w:type="gramEnd"/>
      <w:r w:rsidR="00E3018E" w:rsidRPr="008B30F2">
        <w:rPr>
          <w:rFonts w:ascii="標楷體" w:eastAsia="標楷體" w:hAnsi="標楷體"/>
        </w:rPr>
        <w:t>申請上櫃者，尚應確認應集保人員是否已含</w:t>
      </w:r>
      <w:r w:rsidR="00E3018E" w:rsidRPr="00D96E8B">
        <w:rPr>
          <w:rFonts w:ascii="標楷體" w:eastAsia="標楷體" w:hAnsi="標楷體"/>
        </w:rPr>
        <w:t>持股</w:t>
      </w:r>
      <w:r w:rsidR="006E34FF" w:rsidRPr="008B30F2">
        <w:rPr>
          <w:rFonts w:ascii="標楷體" w:eastAsia="標楷體" w:hAnsi="標楷體" w:hint="eastAsia"/>
        </w:rPr>
        <w:t>超過股份總額</w:t>
      </w:r>
      <w:r w:rsidR="00E3018E" w:rsidRPr="008B30F2">
        <w:rPr>
          <w:rFonts w:ascii="標楷體" w:eastAsia="標楷體" w:hAnsi="標楷體"/>
        </w:rPr>
        <w:t>5%</w:t>
      </w:r>
      <w:r w:rsidR="000D4BCD" w:rsidRPr="008B30F2">
        <w:rPr>
          <w:rFonts w:ascii="標楷體" w:eastAsia="標楷體" w:hAnsi="標楷體" w:hint="eastAsia"/>
        </w:rPr>
        <w:t>之</w:t>
      </w:r>
      <w:r w:rsidR="00E3018E" w:rsidRPr="008B30F2">
        <w:rPr>
          <w:rFonts w:ascii="標楷體" w:eastAsia="標楷體" w:hAnsi="標楷體"/>
        </w:rPr>
        <w:t>股東、以專利權或專門技術出資而在</w:t>
      </w:r>
      <w:r w:rsidRPr="008B30F2">
        <w:rPr>
          <w:rFonts w:ascii="標楷體" w:eastAsia="標楷體" w:hAnsi="標楷體" w:hint="eastAsia"/>
        </w:rPr>
        <w:t>該</w:t>
      </w:r>
      <w:r w:rsidR="00E3018E" w:rsidRPr="008B30F2">
        <w:rPr>
          <w:rFonts w:ascii="標楷體" w:eastAsia="標楷體" w:hAnsi="標楷體"/>
        </w:rPr>
        <w:t>公司任有職務並持有</w:t>
      </w:r>
      <w:r w:rsidRPr="008B30F2">
        <w:rPr>
          <w:rFonts w:ascii="標楷體" w:eastAsia="標楷體" w:hAnsi="標楷體" w:hint="eastAsia"/>
        </w:rPr>
        <w:t>該</w:t>
      </w:r>
      <w:r w:rsidR="00E3018E" w:rsidRPr="008B30F2">
        <w:rPr>
          <w:rFonts w:ascii="標楷體" w:eastAsia="標楷體" w:hAnsi="標楷體"/>
        </w:rPr>
        <w:t>公司申請上櫃時已發行股份總數達0.5%或十萬股以上之股東等應集保人員；屬科技事業申請上櫃者，除</w:t>
      </w:r>
      <w:proofErr w:type="gramStart"/>
      <w:r w:rsidR="00E3018E" w:rsidRPr="008B30F2">
        <w:rPr>
          <w:rFonts w:ascii="標楷體" w:eastAsia="標楷體" w:hAnsi="標楷體"/>
        </w:rPr>
        <w:t>上開應集</w:t>
      </w:r>
      <w:proofErr w:type="gramEnd"/>
      <w:r w:rsidR="00E3018E" w:rsidRPr="008B30F2">
        <w:rPr>
          <w:rFonts w:ascii="標楷體" w:eastAsia="標楷體" w:hAnsi="標楷體"/>
        </w:rPr>
        <w:t>保人員外，亦包含總經理及研發主管等應集保人員。另應確認應集保人員集保股數之正確性，其是否有於股東名冊上存有二個以上本人帳戶(例如僑外法人同時存有投審會核准之投資帳戶及FINI帳戶)之情事。</w:t>
      </w:r>
    </w:p>
    <w:p w14:paraId="070296F5" w14:textId="3E1702DA" w:rsidR="00F3035E" w:rsidRDefault="00E3018E" w:rsidP="008B30F2">
      <w:pPr>
        <w:numPr>
          <w:ilvl w:val="0"/>
          <w:numId w:val="26"/>
        </w:numPr>
        <w:tabs>
          <w:tab w:val="left" w:pos="0"/>
          <w:tab w:val="left" w:pos="426"/>
          <w:tab w:val="left" w:pos="567"/>
          <w:tab w:val="left" w:pos="720"/>
        </w:tabs>
        <w:suppressAutoHyphens w:val="0"/>
        <w:overflowPunct w:val="0"/>
        <w:spacing w:line="300" w:lineRule="exact"/>
        <w:ind w:left="1021" w:hanging="1021"/>
        <w:jc w:val="both"/>
        <w:textAlignment w:val="auto"/>
        <w:rPr>
          <w:rFonts w:ascii="標楷體" w:eastAsia="標楷體" w:hAnsi="標楷體"/>
        </w:rPr>
      </w:pPr>
      <w:r w:rsidRPr="00D96E8B">
        <w:rPr>
          <w:rFonts w:eastAsia="標楷體"/>
        </w:rPr>
        <w:t>應檢查是否取具勞動部發給之勞資會議文件收訖函</w:t>
      </w:r>
      <w:r w:rsidRPr="00D96E8B">
        <w:rPr>
          <w:rFonts w:eastAsia="標楷體"/>
        </w:rPr>
        <w:t>(</w:t>
      </w:r>
      <w:r w:rsidRPr="00D96E8B">
        <w:rPr>
          <w:rFonts w:eastAsia="標楷體"/>
        </w:rPr>
        <w:t>包括勞資會議紀錄及勞資代表</w:t>
      </w:r>
      <w:r w:rsidRPr="00D96E8B">
        <w:rPr>
          <w:rFonts w:eastAsia="標楷體"/>
        </w:rPr>
        <w:lastRenderedPageBreak/>
        <w:t>名冊</w:t>
      </w:r>
      <w:r w:rsidRPr="00D96E8B">
        <w:rPr>
          <w:rFonts w:ascii="新細明體" w:hAnsi="新細明體"/>
        </w:rPr>
        <w:t>，</w:t>
      </w:r>
      <w:r w:rsidRPr="00D96E8B">
        <w:rPr>
          <w:rFonts w:eastAsia="標楷體"/>
        </w:rPr>
        <w:t>有效</w:t>
      </w:r>
      <w:r w:rsidRPr="00D96E8B">
        <w:rPr>
          <w:rFonts w:ascii="標楷體" w:eastAsia="標楷體" w:hAnsi="標楷體"/>
        </w:rPr>
        <w:t>期為送件</w:t>
      </w:r>
      <w:r w:rsidRPr="00D96E8B">
        <w:rPr>
          <w:rFonts w:eastAsia="標楷體"/>
        </w:rPr>
        <w:t>前</w:t>
      </w:r>
      <w:r w:rsidRPr="00D96E8B">
        <w:rPr>
          <w:rFonts w:eastAsia="標楷體"/>
        </w:rPr>
        <w:t>3</w:t>
      </w:r>
      <w:r w:rsidRPr="00D96E8B">
        <w:rPr>
          <w:rFonts w:eastAsia="標楷體"/>
        </w:rPr>
        <w:t>個</w:t>
      </w:r>
      <w:r w:rsidRPr="00D96E8B">
        <w:rPr>
          <w:rFonts w:ascii="標楷體" w:eastAsia="標楷體" w:hAnsi="標楷體"/>
        </w:rPr>
        <w:t>月內)。</w:t>
      </w:r>
    </w:p>
    <w:p w14:paraId="13D53C7D" w14:textId="1ADF7D3C" w:rsidR="009D200D" w:rsidRPr="009D200D" w:rsidRDefault="009D200D" w:rsidP="007572A7">
      <w:pPr>
        <w:suppressAutoHyphens w:val="0"/>
        <w:overflowPunct w:val="0"/>
        <w:spacing w:line="300" w:lineRule="exact"/>
        <w:ind w:leftChars="54" w:left="1030" w:hangingChars="375" w:hanging="900"/>
        <w:jc w:val="both"/>
        <w:textAlignment w:val="auto"/>
        <w:rPr>
          <w:rFonts w:ascii="標楷體" w:eastAsia="標楷體" w:hAnsi="標楷體"/>
          <w:u w:val="single"/>
        </w:rPr>
      </w:pPr>
      <w:r>
        <w:rPr>
          <w:rFonts w:ascii="標楷體" w:eastAsia="標楷體" w:hAnsi="標楷體" w:hint="eastAsia"/>
          <w:color w:val="FF0000"/>
          <w:u w:val="single"/>
        </w:rPr>
        <w:t>(十二)</w:t>
      </w:r>
      <w:r w:rsidR="007572A7">
        <w:rPr>
          <w:rFonts w:ascii="標楷體" w:eastAsia="標楷體" w:hAnsi="標楷體" w:hint="eastAsia"/>
          <w:color w:val="FF0000"/>
          <w:u w:val="single"/>
        </w:rPr>
        <w:t xml:space="preserve"> </w:t>
      </w:r>
      <w:r>
        <w:rPr>
          <w:rFonts w:ascii="標楷體" w:eastAsia="標楷體" w:hAnsi="標楷體" w:hint="eastAsia"/>
          <w:color w:val="FF0000"/>
          <w:u w:val="single"/>
        </w:rPr>
        <w:t>該公司</w:t>
      </w:r>
      <w:r w:rsidR="007A4F13" w:rsidRPr="007A4F13">
        <w:rPr>
          <w:rFonts w:ascii="標楷體" w:eastAsia="標楷體" w:hAnsi="標楷體" w:hint="eastAsia"/>
          <w:color w:val="FF0000"/>
          <w:u w:val="single"/>
        </w:rPr>
        <w:t>最近</w:t>
      </w:r>
      <w:proofErr w:type="gramStart"/>
      <w:r w:rsidR="007A4F13" w:rsidRPr="007A4F13">
        <w:rPr>
          <w:rFonts w:ascii="標楷體" w:eastAsia="標楷體" w:hAnsi="標楷體" w:hint="eastAsia"/>
          <w:color w:val="FF0000"/>
          <w:u w:val="single"/>
        </w:rPr>
        <w:t>二</w:t>
      </w:r>
      <w:proofErr w:type="gramEnd"/>
      <w:r w:rsidR="007A4F13" w:rsidRPr="007A4F13">
        <w:rPr>
          <w:rFonts w:ascii="標楷體" w:eastAsia="標楷體" w:hAnsi="標楷體" w:hint="eastAsia"/>
          <w:color w:val="FF0000"/>
          <w:u w:val="single"/>
        </w:rPr>
        <w:t>年度及申請年度</w:t>
      </w:r>
      <w:r w:rsidR="00D93A79" w:rsidRPr="006025AA">
        <w:rPr>
          <w:rFonts w:eastAsia="標楷體"/>
          <w:color w:val="FF0000"/>
          <w:kern w:val="0"/>
          <w:u w:val="single"/>
        </w:rPr>
        <w:t>營業收</w:t>
      </w:r>
      <w:r w:rsidR="00D93A79" w:rsidRPr="009C59A1">
        <w:rPr>
          <w:rFonts w:ascii="標楷體" w:eastAsia="標楷體" w:hAnsi="標楷體"/>
          <w:color w:val="FF0000"/>
          <w:u w:val="single"/>
        </w:rPr>
        <w:t>入淨額或營業毛利</w:t>
      </w:r>
      <w:r w:rsidR="00D93A79" w:rsidRPr="009C59A1">
        <w:rPr>
          <w:rFonts w:ascii="標楷體" w:eastAsia="標楷體" w:hAnsi="標楷體" w:hint="eastAsia"/>
          <w:color w:val="FF0000"/>
          <w:u w:val="single"/>
        </w:rPr>
        <w:t>集中於同</w:t>
      </w:r>
      <w:r w:rsidR="00D93A79" w:rsidRPr="009C59A1">
        <w:rPr>
          <w:rFonts w:ascii="標楷體" w:eastAsia="標楷體" w:hAnsi="標楷體"/>
          <w:color w:val="FF0000"/>
          <w:u w:val="single"/>
        </w:rPr>
        <w:t>一銷貨</w:t>
      </w:r>
      <w:r w:rsidR="00D93A79" w:rsidRPr="009C59A1">
        <w:rPr>
          <w:rFonts w:ascii="標楷體" w:eastAsia="標楷體" w:hAnsi="標楷體" w:hint="eastAsia"/>
          <w:color w:val="FF0000"/>
          <w:u w:val="single"/>
        </w:rPr>
        <w:t>客戶或集團</w:t>
      </w:r>
      <w:r w:rsidR="007A4F13" w:rsidRPr="007A4F13">
        <w:rPr>
          <w:rFonts w:ascii="標楷體" w:eastAsia="標楷體" w:hAnsi="標楷體" w:hint="eastAsia"/>
          <w:color w:val="FF0000"/>
          <w:u w:val="single"/>
        </w:rPr>
        <w:t>者，應評估</w:t>
      </w:r>
      <w:r w:rsidR="00D93A79" w:rsidRPr="009C59A1">
        <w:rPr>
          <w:rFonts w:ascii="標楷體" w:eastAsia="標楷體" w:hAnsi="標楷體"/>
          <w:color w:val="FF0000"/>
          <w:u w:val="single"/>
        </w:rPr>
        <w:t>銷貨集中之原因、交易</w:t>
      </w:r>
      <w:r w:rsidR="00D93A79" w:rsidRPr="009C59A1">
        <w:rPr>
          <w:rFonts w:ascii="標楷體" w:eastAsia="標楷體" w:hAnsi="標楷體" w:hint="eastAsia"/>
          <w:color w:val="FF0000"/>
          <w:u w:val="single"/>
        </w:rPr>
        <w:t>價格及</w:t>
      </w:r>
      <w:r w:rsidR="00D93A79" w:rsidRPr="009C59A1">
        <w:rPr>
          <w:rFonts w:ascii="標楷體" w:eastAsia="標楷體" w:hAnsi="標楷體"/>
          <w:color w:val="FF0000"/>
          <w:u w:val="single"/>
        </w:rPr>
        <w:t>條件之合理性</w:t>
      </w:r>
      <w:r w:rsidR="00D93A79" w:rsidRPr="009C59A1">
        <w:rPr>
          <w:rFonts w:ascii="標楷體" w:eastAsia="標楷體" w:hAnsi="標楷體" w:hint="eastAsia"/>
          <w:color w:val="FF0000"/>
          <w:u w:val="single"/>
        </w:rPr>
        <w:t>、是否為關係人</w:t>
      </w:r>
      <w:r w:rsidR="009C59A1" w:rsidRPr="009C59A1">
        <w:rPr>
          <w:rFonts w:ascii="標楷體" w:eastAsia="標楷體" w:hAnsi="標楷體"/>
          <w:color w:val="FF0000"/>
          <w:u w:val="single"/>
        </w:rPr>
        <w:t>(</w:t>
      </w:r>
      <w:proofErr w:type="gramStart"/>
      <w:r w:rsidR="009C59A1" w:rsidRPr="009C59A1">
        <w:rPr>
          <w:rFonts w:ascii="標楷體" w:eastAsia="標楷體" w:hAnsi="標楷體" w:hint="eastAsia"/>
          <w:color w:val="FF0000"/>
          <w:u w:val="single"/>
        </w:rPr>
        <w:t>倘為關係</w:t>
      </w:r>
      <w:proofErr w:type="gramEnd"/>
      <w:r w:rsidR="009C59A1" w:rsidRPr="009C59A1">
        <w:rPr>
          <w:rFonts w:ascii="標楷體" w:eastAsia="標楷體" w:hAnsi="標楷體" w:hint="eastAsia"/>
          <w:color w:val="FF0000"/>
          <w:u w:val="single"/>
        </w:rPr>
        <w:t>人應再加強評估是否具獨立運作與對外拓展業務之能力</w:t>
      </w:r>
      <w:r w:rsidR="009C59A1" w:rsidRPr="009C59A1">
        <w:rPr>
          <w:rFonts w:ascii="標楷體" w:eastAsia="標楷體" w:hAnsi="標楷體"/>
          <w:color w:val="FF0000"/>
          <w:u w:val="single"/>
        </w:rPr>
        <w:t>)</w:t>
      </w:r>
      <w:r w:rsidR="00D93A79" w:rsidRPr="009C59A1">
        <w:rPr>
          <w:rFonts w:ascii="標楷體" w:eastAsia="標楷體" w:hAnsi="標楷體"/>
          <w:color w:val="FF0000"/>
          <w:u w:val="single"/>
        </w:rPr>
        <w:t>，</w:t>
      </w:r>
      <w:r w:rsidR="00D93A79" w:rsidRPr="009C59A1">
        <w:rPr>
          <w:rFonts w:ascii="標楷體" w:eastAsia="標楷體" w:hAnsi="標楷體" w:hint="eastAsia"/>
          <w:color w:val="FF0000"/>
          <w:u w:val="single"/>
        </w:rPr>
        <w:t>暨</w:t>
      </w:r>
      <w:r w:rsidR="00D93A79" w:rsidRPr="009C59A1">
        <w:rPr>
          <w:rFonts w:ascii="標楷體" w:eastAsia="標楷體" w:hAnsi="標楷體"/>
          <w:color w:val="FF0000"/>
          <w:u w:val="single"/>
        </w:rPr>
        <w:t>改善銷貨集中風險之因應措施。</w:t>
      </w:r>
    </w:p>
    <w:p w14:paraId="0965E6C3" w14:textId="77777777" w:rsidR="00F3035E" w:rsidRPr="00D96E8B" w:rsidRDefault="00E3018E" w:rsidP="00E82EEB">
      <w:pPr>
        <w:numPr>
          <w:ilvl w:val="0"/>
          <w:numId w:val="1"/>
        </w:numPr>
        <w:suppressAutoHyphens w:val="0"/>
        <w:spacing w:before="120" w:line="300" w:lineRule="exact"/>
        <w:ind w:left="420" w:right="40" w:hanging="539"/>
        <w:jc w:val="both"/>
        <w:textAlignment w:val="auto"/>
        <w:rPr>
          <w:rFonts w:ascii="標楷體" w:eastAsia="標楷體" w:hAnsi="標楷體"/>
        </w:rPr>
      </w:pPr>
      <w:r w:rsidRPr="00D96E8B">
        <w:rPr>
          <w:rFonts w:ascii="標楷體" w:eastAsia="標楷體" w:hAnsi="標楷體"/>
          <w:b/>
        </w:rPr>
        <w:t>擬於未來三個月申請上櫃者，</w:t>
      </w:r>
      <w:r w:rsidRPr="00D96E8B">
        <w:rPr>
          <w:rFonts w:ascii="標楷體" w:eastAsia="標楷體" w:hAnsi="標楷體"/>
        </w:rPr>
        <w:t>除應</w:t>
      </w:r>
      <w:proofErr w:type="gramStart"/>
      <w:r w:rsidRPr="00D96E8B">
        <w:rPr>
          <w:rFonts w:ascii="標楷體" w:eastAsia="標楷體" w:hAnsi="標楷體"/>
        </w:rPr>
        <w:t>檢視興櫃公司</w:t>
      </w:r>
      <w:proofErr w:type="gramEnd"/>
      <w:r w:rsidRPr="00D96E8B">
        <w:rPr>
          <w:rFonts w:ascii="標楷體" w:eastAsia="標楷體" w:hAnsi="標楷體"/>
        </w:rPr>
        <w:t>是否發生重大事件(</w:t>
      </w:r>
      <w:proofErr w:type="gramStart"/>
      <w:r w:rsidRPr="00D96E8B">
        <w:rPr>
          <w:rFonts w:ascii="標楷體" w:eastAsia="標楷體" w:hAnsi="標楷體"/>
        </w:rPr>
        <w:t>一</w:t>
      </w:r>
      <w:proofErr w:type="gramEnd"/>
      <w:r w:rsidRPr="00D96E8B">
        <w:rPr>
          <w:rFonts w:ascii="標楷體" w:eastAsia="標楷體" w:hAnsi="標楷體"/>
        </w:rPr>
        <w:t>)及(二)外，尚須依以下原則檢送相關資料：</w:t>
      </w:r>
    </w:p>
    <w:p w14:paraId="25526B55" w14:textId="7AA3723B" w:rsidR="00F3035E" w:rsidRPr="008B30F2" w:rsidRDefault="00E3018E" w:rsidP="008B30F2">
      <w:pPr>
        <w:numPr>
          <w:ilvl w:val="0"/>
          <w:numId w:val="27"/>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szCs w:val="24"/>
        </w:rPr>
      </w:pPr>
      <w:r w:rsidRPr="008B30F2">
        <w:rPr>
          <w:rFonts w:ascii="標楷體" w:eastAsia="標楷體" w:hAnsi="標楷體"/>
          <w:szCs w:val="24"/>
        </w:rPr>
        <w:t>應檢送</w:t>
      </w:r>
      <w:r w:rsidRPr="00D96E8B">
        <w:rPr>
          <w:rFonts w:ascii="標楷體" w:eastAsia="標楷體" w:hAnsi="標楷體"/>
          <w:szCs w:val="24"/>
        </w:rPr>
        <w:t>最近</w:t>
      </w:r>
      <w:proofErr w:type="gramStart"/>
      <w:r w:rsidRPr="00D96E8B">
        <w:rPr>
          <w:rFonts w:ascii="標楷體" w:eastAsia="標楷體" w:hAnsi="標楷體"/>
          <w:szCs w:val="24"/>
        </w:rPr>
        <w:t>二</w:t>
      </w:r>
      <w:proofErr w:type="gramEnd"/>
      <w:r w:rsidRPr="00D96E8B">
        <w:rPr>
          <w:rFonts w:ascii="標楷體" w:eastAsia="標楷體" w:hAnsi="標楷體"/>
          <w:szCs w:val="24"/>
        </w:rPr>
        <w:t>年度及申請年度最近期合併財務報告之【</w:t>
      </w:r>
      <w:r w:rsidRPr="008B30F2">
        <w:rPr>
          <w:rFonts w:ascii="標楷體" w:eastAsia="標楷體" w:hAnsi="標楷體"/>
          <w:szCs w:val="24"/>
        </w:rPr>
        <w:t>應收款項淨額變動合理性及收回可能性】，暨【存貨變動合理性及去化情形】之評估說明（參上櫃檢查表範例），並逐月更新應收款項收回及存貨去化情形，連同檢查表一併函送本中心，至申請上櫃為止。</w:t>
      </w:r>
    </w:p>
    <w:p w14:paraId="65EC60F6" w14:textId="306C1F58" w:rsidR="00F3035E" w:rsidRPr="008B30F2" w:rsidRDefault="00E3018E" w:rsidP="008B30F2">
      <w:pPr>
        <w:numPr>
          <w:ilvl w:val="0"/>
          <w:numId w:val="27"/>
        </w:numPr>
        <w:tabs>
          <w:tab w:val="left" w:pos="0"/>
          <w:tab w:val="left" w:pos="426"/>
          <w:tab w:val="left" w:pos="567"/>
          <w:tab w:val="left" w:pos="720"/>
        </w:tabs>
        <w:suppressAutoHyphens w:val="0"/>
        <w:overflowPunct w:val="0"/>
        <w:spacing w:line="300" w:lineRule="exact"/>
        <w:jc w:val="both"/>
        <w:textAlignment w:val="auto"/>
        <w:rPr>
          <w:rFonts w:ascii="標楷體" w:eastAsia="標楷體" w:hAnsi="標楷體"/>
          <w:szCs w:val="24"/>
        </w:rPr>
      </w:pPr>
      <w:r w:rsidRPr="008B30F2">
        <w:rPr>
          <w:rFonts w:ascii="標楷體" w:eastAsia="標楷體" w:hAnsi="標楷體"/>
          <w:szCs w:val="24"/>
        </w:rPr>
        <w:t>最近</w:t>
      </w:r>
      <w:proofErr w:type="gramStart"/>
      <w:r w:rsidRPr="008B30F2">
        <w:rPr>
          <w:rFonts w:ascii="標楷體" w:eastAsia="標楷體" w:hAnsi="標楷體"/>
          <w:szCs w:val="24"/>
        </w:rPr>
        <w:t>二</w:t>
      </w:r>
      <w:proofErr w:type="gramEnd"/>
      <w:r w:rsidRPr="008B30F2">
        <w:rPr>
          <w:rFonts w:ascii="標楷體" w:eastAsia="標楷體" w:hAnsi="標楷體"/>
          <w:szCs w:val="24"/>
        </w:rPr>
        <w:t>年度合併財務報告之營業活動現金流量皆為淨流出且負債比率大於60%者，應於首次申報</w:t>
      </w:r>
      <w:proofErr w:type="gramStart"/>
      <w:r w:rsidRPr="008B30F2">
        <w:rPr>
          <w:rFonts w:ascii="標楷體" w:eastAsia="標楷體" w:hAnsi="標楷體"/>
          <w:szCs w:val="24"/>
        </w:rPr>
        <w:t>此詳式</w:t>
      </w:r>
      <w:proofErr w:type="gramEnd"/>
      <w:r w:rsidRPr="008B30F2">
        <w:rPr>
          <w:rFonts w:ascii="標楷體" w:eastAsia="標楷體" w:hAnsi="標楷體"/>
          <w:szCs w:val="24"/>
        </w:rPr>
        <w:t>檢查</w:t>
      </w:r>
      <w:proofErr w:type="gramStart"/>
      <w:r w:rsidRPr="008B30F2">
        <w:rPr>
          <w:rFonts w:ascii="標楷體" w:eastAsia="標楷體" w:hAnsi="標楷體"/>
          <w:szCs w:val="24"/>
        </w:rPr>
        <w:t>表時檢送</w:t>
      </w:r>
      <w:proofErr w:type="gramEnd"/>
      <w:r w:rsidRPr="008B30F2">
        <w:rPr>
          <w:rFonts w:ascii="標楷體" w:eastAsia="標楷體" w:hAnsi="標楷體"/>
          <w:szCs w:val="24"/>
        </w:rPr>
        <w:t>本項評估說明及【營運週轉能力】之評估(參上櫃檢查表範例</w:t>
      </w:r>
      <w:proofErr w:type="gramStart"/>
      <w:r w:rsidRPr="008B30F2">
        <w:rPr>
          <w:rFonts w:ascii="標楷體" w:eastAsia="標楷體" w:hAnsi="標楷體"/>
          <w:szCs w:val="24"/>
        </w:rPr>
        <w:t>）</w:t>
      </w:r>
      <w:proofErr w:type="gramEnd"/>
      <w:r w:rsidRPr="008B30F2">
        <w:rPr>
          <w:rFonts w:ascii="標楷體" w:eastAsia="標楷體" w:hAnsi="標楷體"/>
          <w:szCs w:val="24"/>
        </w:rPr>
        <w:t>。</w:t>
      </w:r>
    </w:p>
    <w:p w14:paraId="3850A957" w14:textId="77777777" w:rsidR="00F3035E" w:rsidRPr="00D96E8B" w:rsidRDefault="00E3018E" w:rsidP="008B30F2">
      <w:pPr>
        <w:numPr>
          <w:ilvl w:val="0"/>
          <w:numId w:val="27"/>
        </w:numPr>
        <w:tabs>
          <w:tab w:val="left" w:pos="0"/>
          <w:tab w:val="left" w:pos="426"/>
          <w:tab w:val="left" w:pos="567"/>
          <w:tab w:val="left" w:pos="720"/>
        </w:tabs>
        <w:suppressAutoHyphens w:val="0"/>
        <w:overflowPunct w:val="0"/>
        <w:spacing w:line="300" w:lineRule="exact"/>
        <w:jc w:val="both"/>
        <w:textAlignment w:val="auto"/>
        <w:rPr>
          <w:rFonts w:eastAsia="標楷體"/>
        </w:rPr>
      </w:pPr>
      <w:r w:rsidRPr="008B30F2">
        <w:rPr>
          <w:rFonts w:ascii="標楷體" w:eastAsia="標楷體" w:hAnsi="標楷體"/>
          <w:szCs w:val="24"/>
        </w:rPr>
        <w:t>最近</w:t>
      </w:r>
      <w:proofErr w:type="gramStart"/>
      <w:r w:rsidRPr="008B30F2">
        <w:rPr>
          <w:rFonts w:ascii="標楷體" w:eastAsia="標楷體" w:hAnsi="標楷體"/>
          <w:szCs w:val="24"/>
        </w:rPr>
        <w:t>二</w:t>
      </w:r>
      <w:proofErr w:type="gramEnd"/>
      <w:r w:rsidRPr="008B30F2">
        <w:rPr>
          <w:rFonts w:ascii="標楷體" w:eastAsia="標楷體" w:hAnsi="標楷體"/>
          <w:szCs w:val="24"/>
        </w:rPr>
        <w:t>年度之任一年度達下列標準之</w:t>
      </w:r>
      <w:proofErr w:type="gramStart"/>
      <w:r w:rsidRPr="008B30F2">
        <w:rPr>
          <w:rFonts w:ascii="標楷體" w:eastAsia="標楷體" w:hAnsi="標楷體"/>
          <w:szCs w:val="24"/>
        </w:rPr>
        <w:t>一</w:t>
      </w:r>
      <w:proofErr w:type="gramEnd"/>
      <w:r w:rsidRPr="008B30F2">
        <w:rPr>
          <w:rFonts w:ascii="標楷體" w:eastAsia="標楷體" w:hAnsi="標楷體"/>
          <w:szCs w:val="24"/>
        </w:rPr>
        <w:t>者，應於首次申報</w:t>
      </w:r>
      <w:proofErr w:type="gramStart"/>
      <w:r w:rsidRPr="008B30F2">
        <w:rPr>
          <w:rFonts w:ascii="標楷體" w:eastAsia="標楷體" w:hAnsi="標楷體"/>
          <w:szCs w:val="24"/>
        </w:rPr>
        <w:t>此詳式</w:t>
      </w:r>
      <w:proofErr w:type="gramEnd"/>
      <w:r w:rsidRPr="008B30F2">
        <w:rPr>
          <w:rFonts w:ascii="標楷體" w:eastAsia="標楷體" w:hAnsi="標楷體"/>
          <w:szCs w:val="24"/>
        </w:rPr>
        <w:t>檢查</w:t>
      </w:r>
      <w:proofErr w:type="gramStart"/>
      <w:r w:rsidRPr="008B30F2">
        <w:rPr>
          <w:rFonts w:ascii="標楷體" w:eastAsia="標楷體" w:hAnsi="標楷體"/>
          <w:szCs w:val="24"/>
        </w:rPr>
        <w:t>表時檢送</w:t>
      </w:r>
      <w:proofErr w:type="gramEnd"/>
      <w:r w:rsidRPr="008B30F2">
        <w:rPr>
          <w:rFonts w:ascii="標楷體" w:eastAsia="標楷體" w:hAnsi="標楷體"/>
          <w:szCs w:val="24"/>
        </w:rPr>
        <w:t>本項評估說明及【轉投資策略及效益】之評估（參上櫃檢查表範例）。</w:t>
      </w:r>
    </w:p>
    <w:p w14:paraId="097D3EA2" w14:textId="77777777" w:rsidR="00F3035E" w:rsidRPr="00D96E8B" w:rsidRDefault="00E3018E" w:rsidP="00E82EEB">
      <w:pPr>
        <w:spacing w:line="300" w:lineRule="exact"/>
        <w:ind w:left="905" w:right="-7" w:hanging="281"/>
        <w:jc w:val="both"/>
        <w:rPr>
          <w:rFonts w:eastAsia="標楷體"/>
        </w:rPr>
      </w:pPr>
      <w:r w:rsidRPr="00D96E8B">
        <w:rPr>
          <w:rFonts w:eastAsia="標楷體"/>
        </w:rPr>
        <w:t>(1)</w:t>
      </w:r>
      <w:r w:rsidRPr="00D96E8B">
        <w:rPr>
          <w:rFonts w:eastAsia="標楷體"/>
        </w:rPr>
        <w:t>個體或合併財務報告</w:t>
      </w:r>
      <w:r w:rsidRPr="00D96E8B">
        <w:rPr>
          <w:rFonts w:eastAsia="標楷體"/>
        </w:rPr>
        <w:t>-</w:t>
      </w:r>
      <w:r w:rsidRPr="00D96E8B">
        <w:rPr>
          <w:rFonts w:eastAsia="標楷體"/>
        </w:rPr>
        <w:t>採用權益法之投資占淨值</w:t>
      </w:r>
      <w:r w:rsidRPr="00D96E8B">
        <w:rPr>
          <w:rFonts w:eastAsia="標楷體"/>
        </w:rPr>
        <w:t>30%</w:t>
      </w:r>
      <w:r w:rsidRPr="00D96E8B">
        <w:rPr>
          <w:rFonts w:eastAsia="標楷體"/>
        </w:rPr>
        <w:t>以上，或占股本</w:t>
      </w:r>
      <w:r w:rsidRPr="00D96E8B">
        <w:rPr>
          <w:rFonts w:eastAsia="標楷體"/>
        </w:rPr>
        <w:t>40%</w:t>
      </w:r>
      <w:r w:rsidRPr="00D96E8B">
        <w:rPr>
          <w:rFonts w:eastAsia="標楷體"/>
        </w:rPr>
        <w:t>以上。</w:t>
      </w:r>
    </w:p>
    <w:p w14:paraId="24D88008" w14:textId="77777777" w:rsidR="00F3035E" w:rsidRPr="00D96E8B" w:rsidRDefault="00E3018E" w:rsidP="00E82EEB">
      <w:pPr>
        <w:spacing w:line="300" w:lineRule="exact"/>
        <w:ind w:left="905" w:right="-7" w:hanging="281"/>
        <w:jc w:val="both"/>
      </w:pPr>
      <w:r w:rsidRPr="00D96E8B">
        <w:rPr>
          <w:rFonts w:eastAsia="標楷體"/>
        </w:rPr>
        <w:t>(2)</w:t>
      </w:r>
      <w:r w:rsidRPr="00D96E8B">
        <w:rPr>
          <w:rFonts w:eastAsia="標楷體"/>
        </w:rPr>
        <w:t>「採用權益法認列之子公司、關聯企業及合資損益之份額」或「採用權益法認列之關聯企業及合資損益之份額」占稅前純益</w:t>
      </w:r>
      <w:r w:rsidRPr="00D96E8B">
        <w:rPr>
          <w:rFonts w:eastAsia="標楷體"/>
        </w:rPr>
        <w:t>30%</w:t>
      </w:r>
      <w:r w:rsidRPr="00D96E8B">
        <w:rPr>
          <w:rFonts w:eastAsia="標楷體"/>
        </w:rPr>
        <w:t>以上，且達</w:t>
      </w:r>
      <w:r w:rsidRPr="00D96E8B">
        <w:rPr>
          <w:rFonts w:eastAsia="標楷體"/>
        </w:rPr>
        <w:t>1,000</w:t>
      </w:r>
      <w:r w:rsidRPr="00D96E8B">
        <w:rPr>
          <w:rFonts w:eastAsia="標楷體"/>
        </w:rPr>
        <w:t>萬元。</w:t>
      </w:r>
    </w:p>
    <w:p w14:paraId="20B468B5" w14:textId="77777777" w:rsidR="00F3035E" w:rsidRPr="00D96E8B" w:rsidRDefault="00F3035E">
      <w:pPr>
        <w:spacing w:line="280" w:lineRule="exact"/>
        <w:ind w:left="905" w:right="-7" w:hanging="281"/>
        <w:jc w:val="both"/>
        <w:rPr>
          <w:rFonts w:eastAsia="標楷體"/>
        </w:rPr>
      </w:pPr>
    </w:p>
    <w:tbl>
      <w:tblPr>
        <w:tblW w:w="9672" w:type="dxa"/>
        <w:tblLayout w:type="fixed"/>
        <w:tblCellMar>
          <w:left w:w="10" w:type="dxa"/>
          <w:right w:w="10" w:type="dxa"/>
        </w:tblCellMar>
        <w:tblLook w:val="04A0" w:firstRow="1" w:lastRow="0" w:firstColumn="1" w:lastColumn="0" w:noHBand="0" w:noVBand="1"/>
      </w:tblPr>
      <w:tblGrid>
        <w:gridCol w:w="8533"/>
        <w:gridCol w:w="567"/>
        <w:gridCol w:w="572"/>
      </w:tblGrid>
      <w:tr w:rsidR="00F3035E" w:rsidRPr="00D96E8B" w14:paraId="63876725" w14:textId="77777777" w:rsidTr="00047C41">
        <w:trPr>
          <w:trHeight w:val="20"/>
          <w:tblHeader/>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21AB44" w14:textId="77777777" w:rsidR="00F3035E" w:rsidRPr="00D96E8B" w:rsidRDefault="00E3018E">
            <w:pPr>
              <w:ind w:right="-514"/>
              <w:jc w:val="center"/>
            </w:pPr>
            <w:r w:rsidRPr="00D96E8B">
              <w:rPr>
                <w:rFonts w:eastAsia="標楷體"/>
              </w:rPr>
              <w:t>重大事件</w:t>
            </w:r>
            <w:r w:rsidRPr="00D96E8B">
              <w:rPr>
                <w:rFonts w:eastAsia="標楷體"/>
              </w:rPr>
              <w:t>(</w:t>
            </w:r>
            <w:proofErr w:type="gramStart"/>
            <w:r w:rsidRPr="00D96E8B">
              <w:rPr>
                <w:rFonts w:eastAsia="標楷體"/>
              </w:rPr>
              <w:t>一</w:t>
            </w:r>
            <w:proofErr w:type="gramEnd"/>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B41C6E" w14:textId="77777777" w:rsidR="00F3035E" w:rsidRPr="00D96E8B" w:rsidRDefault="00E3018E">
            <w:pPr>
              <w:jc w:val="center"/>
            </w:pPr>
            <w:r w:rsidRPr="00D96E8B">
              <w:rPr>
                <w:rFonts w:eastAsia="標楷體"/>
              </w:rPr>
              <w:t>有</w:t>
            </w: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381CD" w14:textId="77777777" w:rsidR="00F3035E" w:rsidRPr="00D96E8B" w:rsidRDefault="00E3018E">
            <w:pPr>
              <w:jc w:val="center"/>
            </w:pPr>
            <w:r w:rsidRPr="00D96E8B">
              <w:rPr>
                <w:rFonts w:eastAsia="標楷體"/>
              </w:rPr>
              <w:t>無</w:t>
            </w:r>
          </w:p>
        </w:tc>
      </w:tr>
      <w:tr w:rsidR="00F3035E" w:rsidRPr="00D96E8B" w14:paraId="3CD3AE81"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8CCFD4" w14:textId="41DDC6B6" w:rsidR="00F3035E" w:rsidRPr="00047C41" w:rsidRDefault="00E3018E" w:rsidP="00047C41">
            <w:pPr>
              <w:pStyle w:val="aa"/>
              <w:numPr>
                <w:ilvl w:val="3"/>
                <w:numId w:val="28"/>
              </w:numPr>
              <w:ind w:left="284" w:hanging="284"/>
              <w:jc w:val="both"/>
              <w:rPr>
                <w:rFonts w:ascii="Times New Roman" w:hAnsi="Times New Roman"/>
              </w:rPr>
            </w:pPr>
            <w:r w:rsidRPr="00047C41">
              <w:rPr>
                <w:rFonts w:ascii="Times New Roman" w:eastAsia="標楷體" w:hAnsi="Times New Roman"/>
              </w:rPr>
              <w:t>當月合併營業收入較上月及去年同期變動達</w:t>
            </w:r>
            <w:r w:rsidRPr="00047C41">
              <w:rPr>
                <w:rFonts w:ascii="Times New Roman" w:eastAsia="標楷體" w:hAnsi="Times New Roman"/>
              </w:rPr>
              <w:t>50%</w:t>
            </w:r>
            <w:r w:rsidRPr="00047C41">
              <w:rPr>
                <w:rFonts w:ascii="Times New Roman" w:eastAsia="標楷體" w:hAnsi="Times New Roman"/>
              </w:rPr>
              <w:t>，且差異金額達</w:t>
            </w:r>
            <w:r w:rsidRPr="00047C41">
              <w:rPr>
                <w:rFonts w:ascii="Times New Roman" w:eastAsia="標楷體" w:hAnsi="Times New Roman"/>
              </w:rPr>
              <w:t>30,000</w:t>
            </w:r>
            <w:r w:rsidRPr="00047C41">
              <w:rPr>
                <w:rFonts w:ascii="Times New Roman" w:eastAsia="標楷體" w:hAnsi="Times New Roman"/>
              </w:rPr>
              <w:t>千元者；或最近三個月之合併營業收入累積變動達</w:t>
            </w:r>
            <w:r w:rsidRPr="00047C41">
              <w:rPr>
                <w:rFonts w:ascii="Times New Roman" w:eastAsia="標楷體" w:hAnsi="Times New Roman"/>
              </w:rPr>
              <w:t>100%</w:t>
            </w:r>
            <w:r w:rsidRPr="00047C41">
              <w:rPr>
                <w:rFonts w:ascii="Times New Roman" w:eastAsia="標楷體" w:hAnsi="Times New Roman"/>
              </w:rPr>
              <w:t>，且差異金額達</w:t>
            </w:r>
            <w:r w:rsidRPr="00047C41">
              <w:rPr>
                <w:rFonts w:ascii="Times New Roman" w:eastAsia="標楷體" w:hAnsi="Times New Roman"/>
              </w:rPr>
              <w:t>60,000</w:t>
            </w:r>
            <w:r w:rsidRPr="00047C41">
              <w:rPr>
                <w:rFonts w:ascii="Times New Roman" w:eastAsia="標楷體" w:hAnsi="Times New Roman"/>
              </w:rPr>
              <w:t>千元者</w:t>
            </w:r>
            <w:r w:rsidRPr="00047C41">
              <w:rPr>
                <w:rFonts w:ascii="Times New Roman" w:eastAsia="標楷體" w:hAnsi="Times New Roman"/>
              </w:rPr>
              <w:t>(</w:t>
            </w:r>
            <w:r w:rsidRPr="00047C41">
              <w:rPr>
                <w:rFonts w:ascii="Times New Roman" w:eastAsia="標楷體" w:hAnsi="Times New Roman"/>
              </w:rPr>
              <w:t>達前開二情形之</w:t>
            </w:r>
            <w:proofErr w:type="gramStart"/>
            <w:r w:rsidRPr="00047C41">
              <w:rPr>
                <w:rFonts w:ascii="Times New Roman" w:eastAsia="標楷體" w:hAnsi="Times New Roman"/>
              </w:rPr>
              <w:t>一</w:t>
            </w:r>
            <w:proofErr w:type="gramEnd"/>
            <w:r w:rsidRPr="00047C41">
              <w:rPr>
                <w:rFonts w:ascii="Times New Roman" w:eastAsia="標楷體" w:hAnsi="Times New Roman"/>
              </w:rPr>
              <w:t>者，應評估應收款項週轉率及存貨週轉率有無重大異常情事，並評估是否涉有循環交易之情事，詳</w:t>
            </w:r>
            <w:proofErr w:type="gramStart"/>
            <w:r w:rsidRPr="00047C41">
              <w:rPr>
                <w:rFonts w:ascii="Times New Roman" w:eastAsia="標楷體" w:hAnsi="Times New Roman"/>
              </w:rPr>
              <w:t>註</w:t>
            </w:r>
            <w:proofErr w:type="gramEnd"/>
            <w:r w:rsidRPr="00047C41">
              <w:rPr>
                <w:rFonts w:ascii="Times New Roman" w:eastAsia="標楷體" w:hAnsi="Times New Roman"/>
              </w:rPr>
              <w:t>2)</w:t>
            </w:r>
            <w:r w:rsidRPr="00047C41">
              <w:rPr>
                <w:rFonts w:ascii="Times New Roman" w:eastAsia="標楷體" w:hAnsi="Times New Roman"/>
              </w:rPr>
              <w:t>；或有營業範圍重大變更之情事</w:t>
            </w:r>
            <w:r w:rsidRPr="00047C41">
              <w:rPr>
                <w:rFonts w:ascii="Times New Roman" w:eastAsia="標楷體" w:hAnsi="Times New Roman"/>
              </w:rPr>
              <w:t>(</w:t>
            </w:r>
            <w:r w:rsidRPr="00047C41">
              <w:rPr>
                <w:rFonts w:ascii="Times New Roman" w:eastAsia="標楷體" w:hAnsi="Times New Roman"/>
              </w:rPr>
              <w:t>詳</w:t>
            </w:r>
            <w:proofErr w:type="gramStart"/>
            <w:r w:rsidRPr="00047C41">
              <w:rPr>
                <w:rFonts w:ascii="Times New Roman" w:eastAsia="標楷體" w:hAnsi="Times New Roman"/>
              </w:rPr>
              <w:t>註</w:t>
            </w:r>
            <w:proofErr w:type="gramEnd"/>
            <w:r w:rsidRPr="00047C41">
              <w:rPr>
                <w:rFonts w:ascii="Times New Roman" w:eastAsia="標楷體" w:hAnsi="Times New Roman"/>
              </w:rPr>
              <w:t>3)</w:t>
            </w:r>
            <w:r w:rsidRPr="00047C41">
              <w:rPr>
                <w:rFonts w:ascii="Times New Roman" w:eastAsia="標楷體" w:hAnsi="Times New Roman"/>
              </w:rPr>
              <w:t>；或當月大幅修正當期或以前各期營業收入資料</w:t>
            </w:r>
            <w:r w:rsidRPr="00047C41">
              <w:rPr>
                <w:rFonts w:ascii="Times New Roman" w:eastAsia="標楷體" w:hAnsi="Times New Roman"/>
              </w:rPr>
              <w:t>(</w:t>
            </w:r>
            <w:r w:rsidRPr="00047C41">
              <w:rPr>
                <w:rFonts w:ascii="Times New Roman" w:eastAsia="標楷體" w:hAnsi="Times New Roman"/>
              </w:rPr>
              <w:t>詳</w:t>
            </w:r>
            <w:proofErr w:type="gramStart"/>
            <w:r w:rsidRPr="00047C41">
              <w:rPr>
                <w:rFonts w:ascii="Times New Roman" w:eastAsia="標楷體" w:hAnsi="Times New Roman"/>
              </w:rPr>
              <w:t>註</w:t>
            </w:r>
            <w:proofErr w:type="gramEnd"/>
            <w:r w:rsidRPr="00047C41">
              <w:rPr>
                <w:rFonts w:ascii="Times New Roman" w:eastAsia="標楷體" w:hAnsi="Times New Roman"/>
              </w:rPr>
              <w:t>4)</w:t>
            </w:r>
            <w:r w:rsidRPr="00047C41">
              <w:rPr>
                <w:rFonts w:ascii="Times New Roman" w:eastAsia="標楷體" w:hAnsi="Times New Roman"/>
              </w:rPr>
              <w:t>者。</w:t>
            </w:r>
          </w:p>
          <w:p w14:paraId="210DEC9B" w14:textId="77777777" w:rsidR="00F3035E" w:rsidRPr="00D96E8B" w:rsidRDefault="00E3018E">
            <w:pPr>
              <w:spacing w:line="300" w:lineRule="exact"/>
              <w:ind w:left="200" w:right="-108" w:hanging="200"/>
              <w:jc w:val="both"/>
            </w:pPr>
            <w:r w:rsidRPr="00D96E8B">
              <w:rPr>
                <w:rFonts w:eastAsia="標楷體"/>
                <w:sz w:val="20"/>
              </w:rPr>
              <w:t>(</w:t>
            </w:r>
            <w:proofErr w:type="gramStart"/>
            <w:r w:rsidRPr="00D96E8B">
              <w:rPr>
                <w:rFonts w:eastAsia="標楷體"/>
                <w:sz w:val="20"/>
              </w:rPr>
              <w:t>註</w:t>
            </w:r>
            <w:proofErr w:type="gramEnd"/>
            <w:r w:rsidRPr="00D96E8B">
              <w:rPr>
                <w:rFonts w:eastAsia="標楷體"/>
                <w:sz w:val="20"/>
              </w:rPr>
              <w:t>1)</w:t>
            </w:r>
            <w:r w:rsidRPr="00D96E8B">
              <w:rPr>
                <w:rFonts w:eastAsia="標楷體"/>
                <w:sz w:val="20"/>
              </w:rPr>
              <w:t>有關最近三個月之合併營業收入累積變動比率計算方式說明如下：</w:t>
            </w:r>
          </w:p>
          <w:p w14:paraId="2E3AC210" w14:textId="77777777" w:rsidR="00F3035E" w:rsidRPr="00D96E8B" w:rsidRDefault="00E3018E">
            <w:pPr>
              <w:spacing w:line="300" w:lineRule="exact"/>
              <w:ind w:left="200" w:right="-108" w:hanging="200"/>
              <w:jc w:val="both"/>
            </w:pPr>
            <w:r w:rsidRPr="00D96E8B">
              <w:rPr>
                <w:rFonts w:eastAsia="標楷體"/>
                <w:sz w:val="20"/>
              </w:rPr>
              <w:t xml:space="preserve">      2~4</w:t>
            </w:r>
            <w:r w:rsidRPr="00D96E8B">
              <w:rPr>
                <w:rFonts w:eastAsia="標楷體"/>
                <w:sz w:val="20"/>
              </w:rPr>
              <w:t>月營收分別為</w:t>
            </w:r>
            <w:r w:rsidRPr="00D96E8B">
              <w:rPr>
                <w:rFonts w:eastAsia="標楷體"/>
                <w:sz w:val="20"/>
              </w:rPr>
              <w:t>2,000</w:t>
            </w:r>
            <w:r w:rsidRPr="00D96E8B">
              <w:rPr>
                <w:rFonts w:eastAsia="標楷體"/>
                <w:sz w:val="20"/>
              </w:rPr>
              <w:t>千元、</w:t>
            </w:r>
            <w:r w:rsidRPr="00D96E8B">
              <w:rPr>
                <w:rFonts w:eastAsia="標楷體"/>
                <w:sz w:val="20"/>
              </w:rPr>
              <w:t>3,000</w:t>
            </w:r>
            <w:r w:rsidRPr="00D96E8B">
              <w:rPr>
                <w:rFonts w:eastAsia="標楷體"/>
                <w:sz w:val="20"/>
              </w:rPr>
              <w:t>千元及</w:t>
            </w:r>
            <w:r w:rsidRPr="00D96E8B">
              <w:rPr>
                <w:rFonts w:eastAsia="標楷體"/>
                <w:sz w:val="20"/>
              </w:rPr>
              <w:t>5,000</w:t>
            </w:r>
            <w:r w:rsidRPr="00D96E8B">
              <w:rPr>
                <w:rFonts w:eastAsia="標楷體"/>
                <w:sz w:val="20"/>
              </w:rPr>
              <w:t>千元，則變動比率為</w:t>
            </w:r>
          </w:p>
          <w:p w14:paraId="1F33ABCB" w14:textId="77777777" w:rsidR="00F3035E" w:rsidRPr="00D96E8B" w:rsidRDefault="00E3018E">
            <w:pPr>
              <w:spacing w:line="300" w:lineRule="exact"/>
              <w:ind w:left="300" w:right="6" w:hanging="300"/>
              <w:jc w:val="both"/>
            </w:pPr>
            <w:r w:rsidRPr="00D96E8B">
              <w:rPr>
                <w:rFonts w:eastAsia="標楷體"/>
                <w:sz w:val="20"/>
              </w:rPr>
              <w:t xml:space="preserve">      (5,000</w:t>
            </w:r>
            <w:r w:rsidRPr="00D96E8B">
              <w:rPr>
                <w:rFonts w:eastAsia="標楷體"/>
                <w:sz w:val="20"/>
              </w:rPr>
              <w:t>千元</w:t>
            </w:r>
            <w:r w:rsidRPr="00D96E8B">
              <w:rPr>
                <w:rFonts w:eastAsia="標楷體"/>
                <w:sz w:val="20"/>
              </w:rPr>
              <w:t>-2,000</w:t>
            </w:r>
            <w:r w:rsidRPr="00D96E8B">
              <w:rPr>
                <w:rFonts w:eastAsia="標楷體"/>
                <w:sz w:val="20"/>
              </w:rPr>
              <w:t>千元</w:t>
            </w:r>
            <w:r w:rsidRPr="00D96E8B">
              <w:rPr>
                <w:rFonts w:eastAsia="標楷體"/>
                <w:sz w:val="20"/>
              </w:rPr>
              <w:t>)/2,000</w:t>
            </w:r>
            <w:r w:rsidRPr="00D96E8B">
              <w:rPr>
                <w:rFonts w:eastAsia="標楷體"/>
                <w:sz w:val="20"/>
              </w:rPr>
              <w:t>千元＝</w:t>
            </w:r>
            <w:r w:rsidRPr="00D96E8B">
              <w:rPr>
                <w:rFonts w:eastAsia="標楷體"/>
                <w:sz w:val="20"/>
              </w:rPr>
              <w:t>150%</w:t>
            </w:r>
            <w:r w:rsidRPr="00D96E8B">
              <w:rPr>
                <w:rFonts w:eastAsia="標楷體"/>
                <w:sz w:val="20"/>
              </w:rPr>
              <w:t>【即</w:t>
            </w:r>
            <w:r w:rsidRPr="00D96E8B">
              <w:rPr>
                <w:rFonts w:eastAsia="標楷體"/>
                <w:sz w:val="20"/>
              </w:rPr>
              <w:t>(4</w:t>
            </w:r>
            <w:r w:rsidRPr="00D96E8B">
              <w:rPr>
                <w:rFonts w:eastAsia="標楷體"/>
                <w:sz w:val="20"/>
              </w:rPr>
              <w:t>月</w:t>
            </w:r>
            <w:r w:rsidRPr="00D96E8B">
              <w:rPr>
                <w:rFonts w:eastAsia="標楷體"/>
                <w:sz w:val="20"/>
              </w:rPr>
              <w:t>-2</w:t>
            </w:r>
            <w:r w:rsidRPr="00D96E8B">
              <w:rPr>
                <w:rFonts w:eastAsia="標楷體"/>
                <w:sz w:val="20"/>
              </w:rPr>
              <w:t>月</w:t>
            </w:r>
            <w:r w:rsidRPr="00D96E8B">
              <w:rPr>
                <w:rFonts w:eastAsia="標楷體"/>
                <w:sz w:val="20"/>
              </w:rPr>
              <w:t>)/2</w:t>
            </w:r>
            <w:r w:rsidRPr="00D96E8B">
              <w:rPr>
                <w:rFonts w:eastAsia="標楷體"/>
                <w:sz w:val="20"/>
              </w:rPr>
              <w:t>月】</w:t>
            </w:r>
            <w:r w:rsidRPr="00D96E8B">
              <w:rPr>
                <w:rFonts w:eastAsia="標楷體"/>
              </w:rPr>
              <w:t>。</w:t>
            </w:r>
          </w:p>
          <w:p w14:paraId="1C524545" w14:textId="77777777" w:rsidR="00F3035E" w:rsidRPr="00D96E8B" w:rsidRDefault="00E3018E" w:rsidP="005A7C5E">
            <w:pPr>
              <w:pStyle w:val="aa"/>
              <w:spacing w:line="300" w:lineRule="exact"/>
              <w:ind w:left="418" w:hanging="418"/>
              <w:rPr>
                <w:rFonts w:ascii="Times New Roman" w:hAnsi="Times New Roman"/>
              </w:rPr>
            </w:pPr>
            <w:r w:rsidRPr="00D96E8B">
              <w:rPr>
                <w:rFonts w:ascii="Times New Roman" w:eastAsia="標楷體" w:hAnsi="Times New Roman"/>
                <w:sz w:val="20"/>
              </w:rPr>
              <w:t>(</w:t>
            </w:r>
            <w:proofErr w:type="gramStart"/>
            <w:r w:rsidRPr="00D96E8B">
              <w:rPr>
                <w:rFonts w:ascii="Times New Roman" w:eastAsia="標楷體" w:hAnsi="Times New Roman"/>
                <w:sz w:val="20"/>
              </w:rPr>
              <w:t>註</w:t>
            </w:r>
            <w:proofErr w:type="gramEnd"/>
            <w:r w:rsidRPr="00D96E8B">
              <w:rPr>
                <w:rFonts w:ascii="Times New Roman" w:eastAsia="標楷體" w:hAnsi="Times New Roman"/>
                <w:sz w:val="20"/>
              </w:rPr>
              <w:t>2)</w:t>
            </w:r>
            <w:r w:rsidRPr="00D96E8B">
              <w:rPr>
                <w:rFonts w:ascii="Times New Roman" w:eastAsia="標楷體" w:hAnsi="Times New Roman"/>
                <w:sz w:val="20"/>
                <w:szCs w:val="20"/>
              </w:rPr>
              <w:t>評估是否涉有循環交易之情事，應</w:t>
            </w:r>
            <w:proofErr w:type="gramStart"/>
            <w:r w:rsidRPr="00D96E8B">
              <w:rPr>
                <w:rFonts w:ascii="Times New Roman" w:eastAsia="標楷體" w:hAnsi="Times New Roman"/>
                <w:sz w:val="20"/>
                <w:szCs w:val="20"/>
              </w:rPr>
              <w:t>採</w:t>
            </w:r>
            <w:proofErr w:type="gramEnd"/>
            <w:r w:rsidRPr="00D96E8B">
              <w:rPr>
                <w:rFonts w:ascii="Times New Roman" w:eastAsia="標楷體" w:hAnsi="Times New Roman"/>
                <w:sz w:val="20"/>
                <w:szCs w:val="20"/>
              </w:rPr>
              <w:t>行下列查核程序</w:t>
            </w:r>
            <w:r w:rsidRPr="00D96E8B">
              <w:rPr>
                <w:rFonts w:ascii="Times New Roman" w:eastAsia="標楷體" w:hAnsi="Times New Roman"/>
                <w:sz w:val="20"/>
                <w:szCs w:val="20"/>
              </w:rPr>
              <w:t>(</w:t>
            </w:r>
            <w:r w:rsidRPr="00D96E8B">
              <w:rPr>
                <w:rFonts w:ascii="Times New Roman" w:eastAsia="標楷體" w:hAnsi="Times New Roman"/>
                <w:sz w:val="20"/>
                <w:szCs w:val="20"/>
              </w:rPr>
              <w:t>但不限於，可視個案公司情況及主辦輔導推薦證券商專業判斷進行調整</w:t>
            </w:r>
            <w:r w:rsidRPr="00D96E8B">
              <w:rPr>
                <w:rFonts w:ascii="Times New Roman" w:eastAsia="標楷體" w:hAnsi="Times New Roman"/>
                <w:sz w:val="20"/>
                <w:szCs w:val="20"/>
              </w:rPr>
              <w:t xml:space="preserve">) </w:t>
            </w:r>
            <w:r w:rsidRPr="00D96E8B">
              <w:rPr>
                <w:rFonts w:ascii="Times New Roman" w:eastAsia="標楷體" w:hAnsi="Times New Roman"/>
                <w:sz w:val="20"/>
                <w:szCs w:val="20"/>
              </w:rPr>
              <w:t>：</w:t>
            </w:r>
          </w:p>
          <w:p w14:paraId="1B38163A" w14:textId="1C4AA5B7" w:rsidR="00F3035E" w:rsidRPr="00D96E8B" w:rsidRDefault="00E3018E" w:rsidP="00DA27C2">
            <w:pPr>
              <w:pStyle w:val="aa"/>
              <w:widowControl w:val="0"/>
              <w:numPr>
                <w:ilvl w:val="1"/>
                <w:numId w:val="4"/>
              </w:numPr>
              <w:tabs>
                <w:tab w:val="left" w:pos="700"/>
              </w:tabs>
              <w:suppressAutoHyphens w:val="0"/>
              <w:ind w:left="679" w:hanging="177"/>
              <w:jc w:val="both"/>
              <w:textAlignment w:val="auto"/>
              <w:rPr>
                <w:rFonts w:ascii="Times New Roman" w:eastAsia="標楷體" w:hAnsi="Times New Roman"/>
                <w:sz w:val="20"/>
                <w:szCs w:val="20"/>
              </w:rPr>
            </w:pPr>
            <w:r w:rsidRPr="00D96E8B">
              <w:rPr>
                <w:rFonts w:ascii="Times New Roman" w:eastAsia="標楷體" w:hAnsi="Times New Roman"/>
                <w:sz w:val="20"/>
                <w:szCs w:val="20"/>
              </w:rPr>
              <w:t>應深入瞭解前</w:t>
            </w:r>
            <w:r w:rsidRPr="00D96E8B">
              <w:rPr>
                <w:rFonts w:ascii="Times New Roman" w:eastAsia="標楷體" w:hAnsi="Times New Roman"/>
                <w:sz w:val="20"/>
                <w:szCs w:val="20"/>
              </w:rPr>
              <w:t>10</w:t>
            </w:r>
            <w:r w:rsidRPr="00D96E8B">
              <w:rPr>
                <w:rFonts w:ascii="Times New Roman" w:eastAsia="標楷體" w:hAnsi="Times New Roman"/>
                <w:sz w:val="20"/>
                <w:szCs w:val="20"/>
              </w:rPr>
              <w:t>大進銷貨客戶名單中是否包含關係人、是否涉有循環交易之情事</w:t>
            </w:r>
            <w:r w:rsidR="00DA27C2" w:rsidRPr="007E50A9">
              <w:rPr>
                <w:rFonts w:ascii="Times New Roman" w:eastAsia="標楷體" w:hAnsi="Times New Roman" w:hint="eastAsia"/>
                <w:sz w:val="20"/>
                <w:szCs w:val="20"/>
              </w:rPr>
              <w:t>，新增之重大銷貨是否有應</w:t>
            </w:r>
            <w:proofErr w:type="gramStart"/>
            <w:r w:rsidR="00DA27C2" w:rsidRPr="007E50A9">
              <w:rPr>
                <w:rFonts w:ascii="Times New Roman" w:eastAsia="標楷體" w:hAnsi="Times New Roman" w:hint="eastAsia"/>
                <w:sz w:val="20"/>
                <w:szCs w:val="20"/>
              </w:rPr>
              <w:t>採</w:t>
            </w:r>
            <w:proofErr w:type="gramEnd"/>
            <w:r w:rsidR="00DA27C2" w:rsidRPr="007E50A9">
              <w:rPr>
                <w:rFonts w:ascii="Times New Roman" w:eastAsia="標楷體" w:hAnsi="Times New Roman" w:hint="eastAsia"/>
                <w:sz w:val="20"/>
                <w:szCs w:val="20"/>
              </w:rPr>
              <w:t>淨額認列收入卻以總額認列收入，以及是否符合可認列收入時點或有特殊條款</w:t>
            </w:r>
            <w:r w:rsidR="00DA27C2" w:rsidRPr="007E50A9">
              <w:rPr>
                <w:rFonts w:ascii="Times New Roman" w:eastAsia="標楷體" w:hAnsi="Times New Roman" w:hint="eastAsia"/>
                <w:sz w:val="20"/>
                <w:szCs w:val="20"/>
              </w:rPr>
              <w:t>(</w:t>
            </w:r>
            <w:r w:rsidR="00DA27C2" w:rsidRPr="007E50A9">
              <w:rPr>
                <w:rFonts w:ascii="Times New Roman" w:eastAsia="標楷體" w:hAnsi="Times New Roman" w:hint="eastAsia"/>
                <w:sz w:val="20"/>
                <w:szCs w:val="20"/>
              </w:rPr>
              <w:t>例如退貨權或特殊驗收條件</w:t>
            </w:r>
            <w:r w:rsidR="00DA27C2" w:rsidRPr="007E50A9">
              <w:rPr>
                <w:rFonts w:ascii="Times New Roman" w:eastAsia="標楷體" w:hAnsi="Times New Roman" w:hint="eastAsia"/>
                <w:sz w:val="20"/>
                <w:szCs w:val="20"/>
              </w:rPr>
              <w:t>)</w:t>
            </w:r>
            <w:r w:rsidRPr="00D96E8B">
              <w:rPr>
                <w:rFonts w:ascii="Times New Roman" w:eastAsia="標楷體" w:hAnsi="Times New Roman"/>
                <w:sz w:val="20"/>
                <w:szCs w:val="20"/>
              </w:rPr>
              <w:t>。</w:t>
            </w:r>
          </w:p>
          <w:p w14:paraId="4F656DC6" w14:textId="3A225F36" w:rsidR="00F3035E" w:rsidRPr="00D96E8B" w:rsidRDefault="00E3018E" w:rsidP="00DA27C2">
            <w:pPr>
              <w:pStyle w:val="aa"/>
              <w:widowControl w:val="0"/>
              <w:numPr>
                <w:ilvl w:val="1"/>
                <w:numId w:val="4"/>
              </w:numPr>
              <w:tabs>
                <w:tab w:val="left" w:pos="838"/>
              </w:tabs>
              <w:suppressAutoHyphens w:val="0"/>
              <w:ind w:left="656" w:hanging="182"/>
              <w:jc w:val="both"/>
              <w:textAlignment w:val="auto"/>
              <w:rPr>
                <w:rFonts w:ascii="Times New Roman" w:eastAsia="標楷體" w:hAnsi="Times New Roman"/>
                <w:sz w:val="20"/>
                <w:szCs w:val="20"/>
              </w:rPr>
            </w:pPr>
            <w:r w:rsidRPr="00D96E8B">
              <w:rPr>
                <w:rFonts w:ascii="Times New Roman" w:eastAsia="標楷體" w:hAnsi="Times New Roman"/>
                <w:sz w:val="20"/>
                <w:szCs w:val="20"/>
              </w:rPr>
              <w:t>應評估</w:t>
            </w:r>
            <w:r w:rsidR="00AC387B" w:rsidRPr="007E50A9">
              <w:rPr>
                <w:rFonts w:ascii="Times New Roman" w:eastAsia="標楷體" w:hAnsi="Times New Roman" w:hint="eastAsia"/>
                <w:sz w:val="20"/>
                <w:szCs w:val="20"/>
              </w:rPr>
              <w:t>該</w:t>
            </w:r>
            <w:r w:rsidRPr="00D96E8B">
              <w:rPr>
                <w:rFonts w:ascii="Times New Roman" w:eastAsia="標楷體" w:hAnsi="Times New Roman"/>
                <w:sz w:val="20"/>
                <w:szCs w:val="20"/>
              </w:rPr>
              <w:t>公司是否有新增業務，及是否有能力經營新增業務，或交易模式與過去或同業常</w:t>
            </w:r>
            <w:r w:rsidRPr="00D96E8B">
              <w:rPr>
                <w:rFonts w:eastAsia="標楷體"/>
                <w:sz w:val="20"/>
              </w:rPr>
              <w:t>態是否不同。</w:t>
            </w:r>
          </w:p>
          <w:p w14:paraId="01311EEC" w14:textId="77777777" w:rsidR="00F3035E" w:rsidRPr="00D96E8B" w:rsidRDefault="00E3018E" w:rsidP="005A7C5E">
            <w:pPr>
              <w:pStyle w:val="aa"/>
              <w:widowControl w:val="0"/>
              <w:numPr>
                <w:ilvl w:val="1"/>
                <w:numId w:val="4"/>
              </w:numPr>
              <w:tabs>
                <w:tab w:val="left" w:pos="700"/>
              </w:tabs>
              <w:suppressAutoHyphens w:val="0"/>
              <w:ind w:left="684" w:hanging="204"/>
              <w:jc w:val="both"/>
              <w:textAlignment w:val="auto"/>
              <w:rPr>
                <w:rFonts w:ascii="Times New Roman" w:eastAsia="標楷體" w:hAnsi="Times New Roman"/>
                <w:sz w:val="20"/>
                <w:szCs w:val="20"/>
              </w:rPr>
            </w:pPr>
            <w:r w:rsidRPr="00D96E8B">
              <w:rPr>
                <w:rFonts w:ascii="Times New Roman" w:eastAsia="標楷體" w:hAnsi="Times New Roman"/>
                <w:sz w:val="20"/>
                <w:szCs w:val="20"/>
              </w:rPr>
              <w:t>針對</w:t>
            </w:r>
            <w:proofErr w:type="gramStart"/>
            <w:r w:rsidRPr="00D96E8B">
              <w:rPr>
                <w:rFonts w:ascii="Times New Roman" w:eastAsia="標楷體" w:hAnsi="Times New Roman"/>
                <w:sz w:val="20"/>
                <w:szCs w:val="20"/>
              </w:rPr>
              <w:t>甫成立或授信</w:t>
            </w:r>
            <w:proofErr w:type="gramEnd"/>
            <w:r w:rsidRPr="00D96E8B">
              <w:rPr>
                <w:rFonts w:ascii="Times New Roman" w:eastAsia="標楷體" w:hAnsi="Times New Roman"/>
                <w:sz w:val="20"/>
                <w:szCs w:val="20"/>
              </w:rPr>
              <w:t>額度與其資本額顯不相當之新增客戶，短期即成為前</w:t>
            </w:r>
            <w:r w:rsidRPr="00D96E8B">
              <w:rPr>
                <w:rFonts w:ascii="Times New Roman" w:eastAsia="標楷體" w:hAnsi="Times New Roman"/>
                <w:sz w:val="20"/>
                <w:szCs w:val="20"/>
              </w:rPr>
              <w:t>10</w:t>
            </w:r>
            <w:proofErr w:type="gramStart"/>
            <w:r w:rsidRPr="00D96E8B">
              <w:rPr>
                <w:rFonts w:ascii="Times New Roman" w:eastAsia="標楷體" w:hAnsi="Times New Roman"/>
                <w:sz w:val="20"/>
                <w:szCs w:val="20"/>
              </w:rPr>
              <w:t>大銷貨</w:t>
            </w:r>
            <w:proofErr w:type="gramEnd"/>
            <w:r w:rsidRPr="00D96E8B">
              <w:rPr>
                <w:rFonts w:ascii="Times New Roman" w:eastAsia="標楷體" w:hAnsi="Times New Roman"/>
                <w:sz w:val="20"/>
                <w:szCs w:val="20"/>
              </w:rPr>
              <w:t>客戶或</w:t>
            </w:r>
            <w:proofErr w:type="gramStart"/>
            <w:r w:rsidRPr="00D96E8B">
              <w:rPr>
                <w:rFonts w:ascii="Times New Roman" w:eastAsia="標楷體" w:hAnsi="Times New Roman"/>
                <w:sz w:val="20"/>
                <w:szCs w:val="20"/>
              </w:rPr>
              <w:t>同時為進銷</w:t>
            </w:r>
            <w:proofErr w:type="gramEnd"/>
            <w:r w:rsidRPr="00D96E8B">
              <w:rPr>
                <w:rFonts w:ascii="Times New Roman" w:eastAsia="標楷體" w:hAnsi="Times New Roman"/>
                <w:sz w:val="20"/>
                <w:szCs w:val="20"/>
              </w:rPr>
              <w:t>貨客戶者，應深入查核「該新增客戶」是否有下列情事：</w:t>
            </w:r>
          </w:p>
          <w:p w14:paraId="547BFCFB" w14:textId="77777777" w:rsidR="00F3035E" w:rsidRPr="00D96E8B" w:rsidRDefault="00E3018E">
            <w:pPr>
              <w:pStyle w:val="aa"/>
              <w:widowControl w:val="0"/>
              <w:numPr>
                <w:ilvl w:val="2"/>
                <w:numId w:val="4"/>
              </w:numPr>
              <w:tabs>
                <w:tab w:val="left" w:pos="851"/>
              </w:tabs>
              <w:suppressAutoHyphens w:val="0"/>
              <w:ind w:left="850" w:firstLine="1"/>
              <w:jc w:val="both"/>
              <w:textAlignment w:val="auto"/>
              <w:rPr>
                <w:rFonts w:ascii="Times New Roman" w:eastAsia="標楷體" w:hAnsi="Times New Roman"/>
                <w:sz w:val="20"/>
                <w:szCs w:val="20"/>
              </w:rPr>
            </w:pPr>
            <w:r w:rsidRPr="00D96E8B">
              <w:rPr>
                <w:rFonts w:ascii="Times New Roman" w:eastAsia="標楷體" w:hAnsi="Times New Roman"/>
                <w:sz w:val="20"/>
                <w:szCs w:val="20"/>
              </w:rPr>
              <w:t>參考客戶基本資料表等，以瞭解其背景、是否為</w:t>
            </w:r>
            <w:r w:rsidR="0011269E" w:rsidRPr="007E50A9">
              <w:rPr>
                <w:rFonts w:ascii="Times New Roman" w:eastAsia="標楷體" w:hAnsi="Times New Roman" w:hint="eastAsia"/>
                <w:sz w:val="20"/>
                <w:szCs w:val="20"/>
              </w:rPr>
              <w:t>關係人、該</w:t>
            </w:r>
            <w:r w:rsidRPr="00D96E8B">
              <w:rPr>
                <w:rFonts w:ascii="Times New Roman" w:eastAsia="標楷體" w:hAnsi="Times New Roman"/>
                <w:sz w:val="20"/>
                <w:szCs w:val="20"/>
              </w:rPr>
              <w:t>公司員工或離職員工成立之公司，據以評估交易對象之合理性。</w:t>
            </w:r>
          </w:p>
          <w:p w14:paraId="33A4FA55" w14:textId="77777777" w:rsidR="00F3035E" w:rsidRPr="00D96E8B" w:rsidRDefault="00E3018E" w:rsidP="005A7C5E">
            <w:pPr>
              <w:pStyle w:val="aa"/>
              <w:widowControl w:val="0"/>
              <w:numPr>
                <w:ilvl w:val="2"/>
                <w:numId w:val="4"/>
              </w:numPr>
              <w:tabs>
                <w:tab w:val="left" w:pos="832"/>
              </w:tabs>
              <w:suppressAutoHyphens w:val="0"/>
              <w:ind w:left="850" w:hanging="12"/>
              <w:jc w:val="both"/>
              <w:textAlignment w:val="auto"/>
              <w:rPr>
                <w:rFonts w:ascii="Times New Roman" w:eastAsia="標楷體" w:hAnsi="Times New Roman"/>
                <w:sz w:val="20"/>
                <w:szCs w:val="20"/>
              </w:rPr>
            </w:pPr>
            <w:r w:rsidRPr="00D96E8B">
              <w:rPr>
                <w:rFonts w:ascii="Times New Roman" w:eastAsia="標楷體" w:hAnsi="Times New Roman"/>
                <w:sz w:val="20"/>
                <w:szCs w:val="20"/>
              </w:rPr>
              <w:t>評估交易價格及收付款情形之合理性，查明是否有應收帳款逾期未收回卻仍持續出貨、出貨無法提供客戶簽收或出貨運送之證明文件等異常情形。</w:t>
            </w:r>
          </w:p>
          <w:p w14:paraId="5B246951" w14:textId="77777777" w:rsidR="00F3035E" w:rsidRPr="00D96E8B" w:rsidRDefault="00E3018E" w:rsidP="005A7C5E">
            <w:pPr>
              <w:pStyle w:val="aa"/>
              <w:widowControl w:val="0"/>
              <w:numPr>
                <w:ilvl w:val="2"/>
                <w:numId w:val="4"/>
              </w:numPr>
              <w:tabs>
                <w:tab w:val="left" w:pos="852"/>
              </w:tabs>
              <w:suppressAutoHyphens w:val="0"/>
              <w:ind w:left="850" w:firstLine="1"/>
              <w:jc w:val="both"/>
              <w:textAlignment w:val="auto"/>
              <w:rPr>
                <w:rFonts w:ascii="Times New Roman" w:eastAsia="標楷體" w:hAnsi="Times New Roman"/>
                <w:sz w:val="20"/>
                <w:szCs w:val="20"/>
              </w:rPr>
            </w:pPr>
            <w:proofErr w:type="gramStart"/>
            <w:r w:rsidRPr="00D96E8B">
              <w:rPr>
                <w:rFonts w:ascii="Times New Roman" w:eastAsia="標楷體" w:hAnsi="Times New Roman"/>
                <w:sz w:val="20"/>
                <w:szCs w:val="20"/>
              </w:rPr>
              <w:t>同時為進銷</w:t>
            </w:r>
            <w:proofErr w:type="gramEnd"/>
            <w:r w:rsidRPr="00D96E8B">
              <w:rPr>
                <w:rFonts w:ascii="Times New Roman" w:eastAsia="標楷體" w:hAnsi="Times New Roman"/>
                <w:sz w:val="20"/>
                <w:szCs w:val="20"/>
              </w:rPr>
              <w:t>貨客戶者，評估該交易之必要性、關連性，及收付款條件之合理性。</w:t>
            </w:r>
          </w:p>
          <w:p w14:paraId="1EE92B7C" w14:textId="77777777" w:rsidR="00F3035E" w:rsidRPr="00D96E8B" w:rsidRDefault="00E3018E">
            <w:pPr>
              <w:spacing w:line="0" w:lineRule="atLeast"/>
              <w:ind w:left="300" w:right="6" w:hanging="300"/>
              <w:jc w:val="both"/>
              <w:rPr>
                <w:rFonts w:eastAsia="標楷體"/>
                <w:sz w:val="20"/>
              </w:rPr>
            </w:pPr>
            <w:r w:rsidRPr="00D96E8B">
              <w:rPr>
                <w:rFonts w:eastAsia="標楷體"/>
                <w:sz w:val="20"/>
              </w:rPr>
              <w:t>(</w:t>
            </w:r>
            <w:proofErr w:type="gramStart"/>
            <w:r w:rsidRPr="00D96E8B">
              <w:rPr>
                <w:rFonts w:eastAsia="標楷體"/>
                <w:sz w:val="20"/>
              </w:rPr>
              <w:t>註</w:t>
            </w:r>
            <w:proofErr w:type="gramEnd"/>
            <w:r w:rsidRPr="00D96E8B">
              <w:rPr>
                <w:rFonts w:eastAsia="標楷體"/>
                <w:sz w:val="20"/>
              </w:rPr>
              <w:t>3)</w:t>
            </w:r>
            <w:r w:rsidRPr="00D96E8B">
              <w:rPr>
                <w:rFonts w:eastAsia="標楷體"/>
                <w:sz w:val="20"/>
              </w:rPr>
              <w:t>有關營業範圍重大變更係指</w:t>
            </w:r>
            <w:r w:rsidRPr="00D96E8B">
              <w:rPr>
                <w:rFonts w:eastAsia="標楷體"/>
                <w:sz w:val="20"/>
              </w:rPr>
              <w:t xml:space="preserve">: </w:t>
            </w:r>
            <w:r w:rsidRPr="00D96E8B">
              <w:rPr>
                <w:rFonts w:eastAsia="標楷體"/>
                <w:sz w:val="20"/>
              </w:rPr>
              <w:t>【出具年度及第二季財務報告時適用】</w:t>
            </w:r>
          </w:p>
          <w:p w14:paraId="7235EC77" w14:textId="77777777" w:rsidR="00F3035E" w:rsidRPr="00D96E8B" w:rsidRDefault="00E3018E">
            <w:pPr>
              <w:numPr>
                <w:ilvl w:val="0"/>
                <w:numId w:val="5"/>
              </w:numPr>
              <w:suppressAutoHyphens w:val="0"/>
              <w:spacing w:line="300" w:lineRule="exact"/>
              <w:ind w:right="-108"/>
              <w:jc w:val="both"/>
              <w:textAlignment w:val="auto"/>
              <w:rPr>
                <w:rFonts w:eastAsia="標楷體"/>
                <w:sz w:val="20"/>
              </w:rPr>
            </w:pPr>
            <w:r w:rsidRPr="00D96E8B">
              <w:rPr>
                <w:rFonts w:eastAsia="標楷體"/>
                <w:sz w:val="20"/>
              </w:rPr>
              <w:t>新增主要經營業務（係指該等業務所產生之營業收入占該公司營業收入</w:t>
            </w:r>
            <w:r w:rsidRPr="00D96E8B">
              <w:rPr>
                <w:rFonts w:eastAsia="標楷體"/>
                <w:sz w:val="20"/>
              </w:rPr>
              <w:t>20%</w:t>
            </w:r>
            <w:r w:rsidRPr="00D96E8B">
              <w:rPr>
                <w:rFonts w:eastAsia="標楷體"/>
                <w:sz w:val="20"/>
              </w:rPr>
              <w:t>以上）</w:t>
            </w:r>
          </w:p>
          <w:p w14:paraId="19BD88D2" w14:textId="77777777" w:rsidR="00F3035E" w:rsidRPr="00D96E8B" w:rsidRDefault="00E3018E">
            <w:pPr>
              <w:spacing w:line="300" w:lineRule="exact"/>
              <w:ind w:left="852" w:right="-108"/>
              <w:jc w:val="both"/>
              <w:rPr>
                <w:rFonts w:eastAsia="標楷體"/>
                <w:sz w:val="20"/>
              </w:rPr>
            </w:pPr>
            <w:r w:rsidRPr="00D96E8B">
              <w:rPr>
                <w:rFonts w:eastAsia="標楷體"/>
                <w:sz w:val="20"/>
              </w:rPr>
              <w:t>且本期【係指最近期經會計師查核</w:t>
            </w:r>
            <w:r w:rsidRPr="00D96E8B">
              <w:rPr>
                <w:rFonts w:eastAsia="標楷體"/>
                <w:sz w:val="20"/>
              </w:rPr>
              <w:t>(</w:t>
            </w:r>
            <w:r w:rsidRPr="00D96E8B">
              <w:rPr>
                <w:rFonts w:eastAsia="標楷體"/>
                <w:sz w:val="20"/>
              </w:rPr>
              <w:t>核閱</w:t>
            </w:r>
            <w:r w:rsidRPr="00D96E8B">
              <w:rPr>
                <w:rFonts w:eastAsia="標楷體"/>
                <w:sz w:val="20"/>
              </w:rPr>
              <w:t>)</w:t>
            </w:r>
            <w:r w:rsidRPr="00D96E8B">
              <w:rPr>
                <w:rFonts w:eastAsia="標楷體"/>
                <w:sz w:val="20"/>
              </w:rPr>
              <w:t>之財務報告】來自該等業務之營業收入合計</w:t>
            </w:r>
          </w:p>
          <w:p w14:paraId="17368FDF" w14:textId="77777777" w:rsidR="00F3035E" w:rsidRPr="00D96E8B" w:rsidRDefault="00E3018E">
            <w:pPr>
              <w:spacing w:line="300" w:lineRule="exact"/>
              <w:ind w:left="852" w:right="-108"/>
              <w:jc w:val="both"/>
              <w:rPr>
                <w:rFonts w:eastAsia="標楷體"/>
                <w:sz w:val="20"/>
              </w:rPr>
            </w:pPr>
            <w:proofErr w:type="gramStart"/>
            <w:r w:rsidRPr="00D96E8B">
              <w:rPr>
                <w:rFonts w:eastAsia="標楷體"/>
                <w:sz w:val="20"/>
              </w:rPr>
              <w:t>占本期</w:t>
            </w:r>
            <w:proofErr w:type="gramEnd"/>
            <w:r w:rsidRPr="00D96E8B">
              <w:rPr>
                <w:rFonts w:eastAsia="標楷體"/>
                <w:sz w:val="20"/>
              </w:rPr>
              <w:t>營業收入達</w:t>
            </w:r>
            <w:r w:rsidRPr="00D96E8B">
              <w:rPr>
                <w:rFonts w:eastAsia="標楷體"/>
                <w:sz w:val="20"/>
              </w:rPr>
              <w:t>50%</w:t>
            </w:r>
            <w:r w:rsidRPr="00D96E8B">
              <w:rPr>
                <w:rFonts w:eastAsia="標楷體"/>
                <w:sz w:val="20"/>
              </w:rPr>
              <w:t>以上。</w:t>
            </w:r>
          </w:p>
          <w:p w14:paraId="233A1E9A" w14:textId="77777777" w:rsidR="00F3035E" w:rsidRPr="00D96E8B" w:rsidRDefault="00E3018E">
            <w:pPr>
              <w:numPr>
                <w:ilvl w:val="0"/>
                <w:numId w:val="5"/>
              </w:numPr>
              <w:suppressAutoHyphens w:val="0"/>
              <w:spacing w:line="300" w:lineRule="exact"/>
              <w:ind w:right="-108"/>
              <w:jc w:val="both"/>
              <w:textAlignment w:val="auto"/>
              <w:rPr>
                <w:rFonts w:eastAsia="標楷體"/>
                <w:sz w:val="20"/>
              </w:rPr>
            </w:pPr>
            <w:r w:rsidRPr="00D96E8B">
              <w:rPr>
                <w:rFonts w:eastAsia="標楷體"/>
                <w:sz w:val="20"/>
              </w:rPr>
              <w:t>將上一會計年度占營業收入達</w:t>
            </w:r>
            <w:r w:rsidRPr="00D96E8B">
              <w:rPr>
                <w:rFonts w:eastAsia="標楷體"/>
                <w:sz w:val="20"/>
              </w:rPr>
              <w:t>50%</w:t>
            </w:r>
            <w:r w:rsidRPr="00D96E8B">
              <w:rPr>
                <w:rFonts w:eastAsia="標楷體"/>
                <w:sz w:val="20"/>
              </w:rPr>
              <w:t>以上之經營業務變更，導致本期來自該業務之營業</w:t>
            </w:r>
          </w:p>
          <w:p w14:paraId="07B4C374" w14:textId="77777777" w:rsidR="00F3035E" w:rsidRPr="00D96E8B" w:rsidRDefault="00E3018E">
            <w:pPr>
              <w:spacing w:line="300" w:lineRule="exact"/>
              <w:ind w:left="852" w:right="-108"/>
              <w:jc w:val="both"/>
              <w:rPr>
                <w:rFonts w:eastAsia="標楷體"/>
                <w:sz w:val="20"/>
              </w:rPr>
            </w:pPr>
            <w:proofErr w:type="gramStart"/>
            <w:r w:rsidRPr="00D96E8B">
              <w:rPr>
                <w:rFonts w:eastAsia="標楷體"/>
                <w:sz w:val="20"/>
              </w:rPr>
              <w:t>收入占本期</w:t>
            </w:r>
            <w:proofErr w:type="gramEnd"/>
            <w:r w:rsidRPr="00D96E8B">
              <w:rPr>
                <w:rFonts w:eastAsia="標楷體"/>
                <w:sz w:val="20"/>
              </w:rPr>
              <w:t>營業收入低於</w:t>
            </w:r>
            <w:r w:rsidRPr="00D96E8B">
              <w:rPr>
                <w:rFonts w:eastAsia="標楷體"/>
                <w:sz w:val="20"/>
              </w:rPr>
              <w:t>20%</w:t>
            </w:r>
            <w:r w:rsidRPr="00D96E8B">
              <w:rPr>
                <w:rFonts w:eastAsia="標楷體"/>
                <w:sz w:val="20"/>
              </w:rPr>
              <w:t>。</w:t>
            </w:r>
          </w:p>
          <w:p w14:paraId="3CBAF3E3" w14:textId="77777777" w:rsidR="00F3035E" w:rsidRPr="00D96E8B" w:rsidRDefault="00E3018E">
            <w:pPr>
              <w:spacing w:line="0" w:lineRule="atLeast"/>
              <w:ind w:left="300" w:right="6" w:hanging="300"/>
              <w:jc w:val="both"/>
              <w:rPr>
                <w:rFonts w:eastAsia="標楷體"/>
                <w:sz w:val="20"/>
              </w:rPr>
            </w:pPr>
            <w:r w:rsidRPr="00D96E8B">
              <w:rPr>
                <w:rFonts w:eastAsia="標楷體"/>
                <w:sz w:val="20"/>
              </w:rPr>
              <w:t>(</w:t>
            </w:r>
            <w:proofErr w:type="gramStart"/>
            <w:r w:rsidRPr="00D96E8B">
              <w:rPr>
                <w:rFonts w:eastAsia="標楷體"/>
                <w:sz w:val="20"/>
              </w:rPr>
              <w:t>註</w:t>
            </w:r>
            <w:proofErr w:type="gramEnd"/>
            <w:r w:rsidRPr="00D96E8B">
              <w:rPr>
                <w:rFonts w:eastAsia="標楷體"/>
                <w:sz w:val="20"/>
              </w:rPr>
              <w:t>4)</w:t>
            </w:r>
            <w:r w:rsidRPr="00D96E8B">
              <w:rPr>
                <w:rFonts w:eastAsia="標楷體"/>
                <w:sz w:val="20"/>
              </w:rPr>
              <w:t>有關大幅修正營業收入係指差異達</w:t>
            </w:r>
            <w:r w:rsidRPr="00D96E8B">
              <w:rPr>
                <w:rFonts w:eastAsia="標楷體"/>
                <w:sz w:val="20"/>
              </w:rPr>
              <w:t>20%</w:t>
            </w:r>
            <w:r w:rsidRPr="00D96E8B">
              <w:rPr>
                <w:rFonts w:eastAsia="標楷體"/>
                <w:sz w:val="20"/>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2B0E8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D91A52" w14:textId="77777777" w:rsidR="00F3035E" w:rsidRPr="00D96E8B" w:rsidRDefault="00F3035E">
            <w:pPr>
              <w:jc w:val="both"/>
              <w:rPr>
                <w:rFonts w:eastAsia="標楷體"/>
              </w:rPr>
            </w:pPr>
          </w:p>
        </w:tc>
      </w:tr>
      <w:tr w:rsidR="00F3035E" w:rsidRPr="00D96E8B" w14:paraId="22C8DCDA"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CFBA49" w14:textId="7F7196D3" w:rsidR="00DA27C2"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lastRenderedPageBreak/>
              <w:t>當月合併進貨金額較上月及去年同期變動達</w:t>
            </w:r>
            <w:r w:rsidRPr="00047C41">
              <w:rPr>
                <w:rFonts w:ascii="Times New Roman" w:eastAsia="標楷體" w:hAnsi="Times New Roman"/>
              </w:rPr>
              <w:t>50%</w:t>
            </w:r>
            <w:r w:rsidRPr="00047C41">
              <w:rPr>
                <w:rFonts w:ascii="Times New Roman" w:eastAsia="標楷體" w:hAnsi="Times New Roman"/>
              </w:rPr>
              <w:t>，且差異金額達</w:t>
            </w:r>
            <w:r w:rsidRPr="00047C41">
              <w:rPr>
                <w:rFonts w:ascii="Times New Roman" w:eastAsia="標楷體" w:hAnsi="Times New Roman"/>
              </w:rPr>
              <w:t>30,000</w:t>
            </w:r>
            <w:r w:rsidRPr="00047C41">
              <w:rPr>
                <w:rFonts w:ascii="Times New Roman" w:eastAsia="標楷體" w:hAnsi="Times New Roman"/>
              </w:rPr>
              <w:t>千元者。</w:t>
            </w:r>
            <w:r w:rsidR="00DA27C2" w:rsidRPr="00047C41">
              <w:rPr>
                <w:rFonts w:ascii="Times New Roman" w:eastAsia="標楷體" w:hAnsi="Times New Roman" w:hint="eastAsia"/>
              </w:rPr>
              <w:t>(</w:t>
            </w:r>
            <w:proofErr w:type="gramStart"/>
            <w:r w:rsidR="00DA27C2" w:rsidRPr="00047C41">
              <w:rPr>
                <w:rFonts w:ascii="Times New Roman" w:eastAsia="標楷體" w:hAnsi="Times New Roman" w:hint="eastAsia"/>
              </w:rPr>
              <w:t>註</w:t>
            </w:r>
            <w:proofErr w:type="gramEnd"/>
            <w:r w:rsidR="00DA27C2" w:rsidRPr="00047C41">
              <w:rPr>
                <w:rFonts w:ascii="Times New Roman" w:eastAsia="標楷體" w:hAnsi="Times New Roman" w:hint="eastAsia"/>
              </w:rPr>
              <w:t>)</w:t>
            </w:r>
          </w:p>
          <w:p w14:paraId="1FDA684D" w14:textId="1E2A6308" w:rsidR="00F3035E" w:rsidRPr="007E50A9" w:rsidRDefault="00DA27C2" w:rsidP="00DA27C2">
            <w:pPr>
              <w:spacing w:line="320" w:lineRule="exact"/>
              <w:ind w:left="194" w:right="6" w:firstLine="60"/>
              <w:jc w:val="both"/>
            </w:pPr>
            <w:r w:rsidRPr="007E50A9">
              <w:rPr>
                <w:rFonts w:eastAsia="標楷體" w:hint="eastAsia"/>
                <w:sz w:val="20"/>
              </w:rPr>
              <w:t>(</w:t>
            </w:r>
            <w:proofErr w:type="gramStart"/>
            <w:r w:rsidRPr="007E50A9">
              <w:rPr>
                <w:rFonts w:eastAsia="標楷體" w:hint="eastAsia"/>
                <w:sz w:val="20"/>
              </w:rPr>
              <w:t>註</w:t>
            </w:r>
            <w:proofErr w:type="gramEnd"/>
            <w:r w:rsidRPr="007E50A9">
              <w:rPr>
                <w:rFonts w:eastAsia="標楷體" w:hint="eastAsia"/>
                <w:sz w:val="20"/>
              </w:rPr>
              <w:t>)</w:t>
            </w:r>
            <w:r w:rsidRPr="007E50A9">
              <w:rPr>
                <w:rFonts w:eastAsia="標楷體" w:hint="eastAsia"/>
                <w:sz w:val="20"/>
              </w:rPr>
              <w:t>應評估變動原因及對象是否合理，是否涉有循環交易之情事。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E018DC"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65CF4" w14:textId="77777777" w:rsidR="00F3035E" w:rsidRPr="00D96E8B" w:rsidRDefault="00F3035E">
            <w:pPr>
              <w:spacing w:line="320" w:lineRule="exact"/>
              <w:jc w:val="both"/>
              <w:rPr>
                <w:rFonts w:eastAsia="標楷體"/>
                <w:szCs w:val="24"/>
              </w:rPr>
            </w:pPr>
          </w:p>
        </w:tc>
      </w:tr>
      <w:tr w:rsidR="00F3035E" w:rsidRPr="00D96E8B" w14:paraId="1CDE688F"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CD535E" w14:textId="1953BC87" w:rsidR="00F3035E" w:rsidRPr="00D96E8B" w:rsidRDefault="00E3018E" w:rsidP="00047C41">
            <w:pPr>
              <w:pStyle w:val="aa"/>
              <w:numPr>
                <w:ilvl w:val="3"/>
                <w:numId w:val="28"/>
              </w:numPr>
              <w:ind w:left="284" w:hanging="284"/>
              <w:jc w:val="both"/>
            </w:pPr>
            <w:r w:rsidRPr="00047C41">
              <w:rPr>
                <w:rFonts w:ascii="Times New Roman" w:eastAsia="標楷體" w:hAnsi="Times New Roman"/>
              </w:rPr>
              <w:t>截至評估當月</w:t>
            </w:r>
            <w:proofErr w:type="gramStart"/>
            <w:r w:rsidRPr="00047C41">
              <w:rPr>
                <w:rFonts w:ascii="Times New Roman" w:eastAsia="標楷體" w:hAnsi="Times New Roman"/>
              </w:rPr>
              <w:t>止</w:t>
            </w:r>
            <w:proofErr w:type="gramEnd"/>
            <w:r w:rsidRPr="00047C41">
              <w:rPr>
                <w:rFonts w:ascii="Times New Roman" w:eastAsia="標楷體" w:hAnsi="Times New Roman"/>
              </w:rPr>
              <w:t>綜合損益表呈現稅前虧損者。</w:t>
            </w:r>
            <w:r w:rsidRPr="00047C41">
              <w:rPr>
                <w:rFonts w:ascii="Times New Roman" w:eastAsia="標楷體" w:hAnsi="Times New Roman"/>
              </w:rPr>
              <w:t>(</w:t>
            </w:r>
            <w:r w:rsidRPr="00047C41">
              <w:rPr>
                <w:rFonts w:ascii="Times New Roman" w:eastAsia="標楷體" w:hAnsi="Times New Roman"/>
              </w:rPr>
              <w:t>上述虧損不包含非控制權益之淨利</w:t>
            </w:r>
            <w:r w:rsidRPr="00047C41">
              <w:rPr>
                <w:rFonts w:ascii="Times New Roman" w:eastAsia="標楷體" w:hAnsi="Times New Roman"/>
              </w:rPr>
              <w:t>(</w:t>
            </w:r>
            <w:r w:rsidRPr="00047C41">
              <w:rPr>
                <w:rFonts w:ascii="Times New Roman" w:eastAsia="標楷體" w:hAnsi="Times New Roman"/>
              </w:rPr>
              <w:t>損</w:t>
            </w:r>
            <w:r w:rsidRPr="00047C41">
              <w:rPr>
                <w:rFonts w:ascii="Times New Roman" w:eastAsia="標楷體" w:hAnsi="Times New Roman"/>
              </w:rPr>
              <w:t>)</w:t>
            </w:r>
            <w:r w:rsidRPr="00047C41">
              <w:rPr>
                <w:rFonts w:ascii="Times New Roman" w:eastAsia="標楷體" w:hAnsi="Times New Roman"/>
              </w:rPr>
              <w:t>對其之影響</w:t>
            </w:r>
            <w:r w:rsidRPr="00047C41">
              <w:rPr>
                <w:rFonts w:ascii="Times New Roman" w:eastAsia="標楷體"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603EB27"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61253E" w14:textId="77777777" w:rsidR="00F3035E" w:rsidRPr="00D96E8B" w:rsidRDefault="00F3035E">
            <w:pPr>
              <w:jc w:val="both"/>
              <w:rPr>
                <w:rFonts w:eastAsia="標楷體"/>
              </w:rPr>
            </w:pPr>
          </w:p>
        </w:tc>
      </w:tr>
      <w:tr w:rsidR="00F3035E" w:rsidRPr="00D96E8B" w14:paraId="665025BE"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DEFCC" w14:textId="685ACEC1"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截至評估當月止，為無業務往來之公司背書保證者，或提供</w:t>
            </w:r>
            <w:r w:rsidR="00AC387B" w:rsidRPr="00047C41">
              <w:rPr>
                <w:rFonts w:ascii="Times New Roman" w:eastAsia="標楷體" w:hAnsi="Times New Roman" w:hint="eastAsia"/>
              </w:rPr>
              <w:t>該</w:t>
            </w:r>
            <w:r w:rsidRPr="00047C41">
              <w:rPr>
                <w:rFonts w:ascii="Times New Roman" w:eastAsia="標楷體" w:hAnsi="Times New Roman"/>
              </w:rPr>
              <w:t>公司資產供作他人借款擔保者；或合併負債比率達</w:t>
            </w:r>
            <w:r w:rsidRPr="00047C41">
              <w:rPr>
                <w:rFonts w:ascii="Times New Roman" w:eastAsia="標楷體" w:hAnsi="Times New Roman"/>
              </w:rPr>
              <w:t>60%</w:t>
            </w:r>
            <w:r w:rsidRPr="00047C41">
              <w:rPr>
                <w:rFonts w:ascii="Times New Roman" w:eastAsia="標楷體" w:hAnsi="Times New Roman"/>
              </w:rPr>
              <w:t>以上，且有下列情形之</w:t>
            </w:r>
            <w:proofErr w:type="gramStart"/>
            <w:r w:rsidRPr="00047C41">
              <w:rPr>
                <w:rFonts w:ascii="Times New Roman" w:eastAsia="標楷體" w:hAnsi="Times New Roman"/>
              </w:rPr>
              <w:t>一</w:t>
            </w:r>
            <w:proofErr w:type="gramEnd"/>
            <w:r w:rsidRPr="00047C41">
              <w:rPr>
                <w:rFonts w:ascii="Times New Roman" w:eastAsia="標楷體" w:hAnsi="Times New Roman"/>
              </w:rPr>
              <w:t>者：</w:t>
            </w:r>
          </w:p>
          <w:p w14:paraId="7DC52146" w14:textId="77777777" w:rsidR="00F3035E" w:rsidRPr="007E50A9" w:rsidRDefault="00E3018E">
            <w:pPr>
              <w:spacing w:line="320" w:lineRule="exact"/>
              <w:ind w:left="566" w:right="6" w:hanging="283"/>
              <w:jc w:val="both"/>
              <w:rPr>
                <w:rFonts w:eastAsia="標楷體"/>
                <w:szCs w:val="24"/>
              </w:rPr>
            </w:pPr>
            <w:r w:rsidRPr="00D96E8B">
              <w:rPr>
                <w:rFonts w:eastAsia="標楷體"/>
                <w:szCs w:val="24"/>
              </w:rPr>
              <w:t>(1)</w:t>
            </w:r>
            <w:r w:rsidRPr="00D96E8B">
              <w:rPr>
                <w:rFonts w:eastAsia="標楷體"/>
              </w:rPr>
              <w:t>本月新增</w:t>
            </w:r>
            <w:r w:rsidRPr="00D96E8B">
              <w:rPr>
                <w:rFonts w:eastAsia="標楷體"/>
                <w:szCs w:val="24"/>
              </w:rPr>
              <w:t>直接或間接對單一重要子公司資金貸與或背書保證，且對該重要子公司截至本月底</w:t>
            </w:r>
            <w:proofErr w:type="gramStart"/>
            <w:r w:rsidRPr="00D96E8B">
              <w:rPr>
                <w:rFonts w:eastAsia="標楷體"/>
                <w:szCs w:val="24"/>
              </w:rPr>
              <w:t>止</w:t>
            </w:r>
            <w:proofErr w:type="gramEnd"/>
            <w:r w:rsidRPr="00D96E8B">
              <w:rPr>
                <w:rFonts w:eastAsia="標楷體"/>
                <w:szCs w:val="24"/>
              </w:rPr>
              <w:t>資金貸與或背書保證餘額達新臺幣</w:t>
            </w:r>
            <w:r w:rsidRPr="00D96E8B">
              <w:rPr>
                <w:rFonts w:eastAsia="標楷體"/>
                <w:szCs w:val="24"/>
              </w:rPr>
              <w:t>1</w:t>
            </w:r>
            <w:r w:rsidRPr="00D96E8B">
              <w:rPr>
                <w:rFonts w:eastAsia="標楷體"/>
                <w:szCs w:val="24"/>
              </w:rPr>
              <w:t>億元及淨值</w:t>
            </w:r>
            <w:r w:rsidRPr="00D96E8B">
              <w:rPr>
                <w:rFonts w:eastAsia="標楷體"/>
                <w:szCs w:val="24"/>
              </w:rPr>
              <w:t>10%</w:t>
            </w:r>
            <w:r w:rsidRPr="00D96E8B">
              <w:rPr>
                <w:rFonts w:eastAsia="標楷體"/>
                <w:szCs w:val="24"/>
              </w:rPr>
              <w:t>以上</w:t>
            </w:r>
            <w:r w:rsidR="0011269E" w:rsidRPr="007E50A9">
              <w:rPr>
                <w:rFonts w:eastAsia="標楷體" w:hint="eastAsia"/>
                <w:szCs w:val="24"/>
              </w:rPr>
              <w:t>(</w:t>
            </w:r>
            <w:r w:rsidR="0011269E" w:rsidRPr="007E50A9">
              <w:rPr>
                <w:rFonts w:eastAsia="標楷體" w:hint="eastAsia"/>
                <w:szCs w:val="24"/>
              </w:rPr>
              <w:t>應評估該公司資金貸與或背書保證餘額有無超過限額之情事</w:t>
            </w:r>
            <w:r w:rsidR="0011269E" w:rsidRPr="007E50A9">
              <w:rPr>
                <w:rFonts w:eastAsia="標楷體" w:hint="eastAsia"/>
                <w:szCs w:val="24"/>
              </w:rPr>
              <w:t>)</w:t>
            </w:r>
            <w:r w:rsidRPr="00D96E8B">
              <w:rPr>
                <w:rFonts w:eastAsia="標楷體"/>
                <w:szCs w:val="24"/>
              </w:rPr>
              <w:t>。</w:t>
            </w:r>
          </w:p>
          <w:p w14:paraId="0E9A752A" w14:textId="77777777" w:rsidR="00F3035E" w:rsidRPr="00D96E8B" w:rsidRDefault="00E3018E">
            <w:pPr>
              <w:spacing w:line="320" w:lineRule="exact"/>
              <w:ind w:left="573" w:right="6" w:hanging="290"/>
              <w:jc w:val="both"/>
            </w:pPr>
            <w:r w:rsidRPr="00D96E8B">
              <w:rPr>
                <w:rFonts w:eastAsia="標楷體"/>
                <w:szCs w:val="24"/>
              </w:rPr>
              <w:t>(2)</w:t>
            </w:r>
            <w:r w:rsidRPr="00D96E8B">
              <w:rPr>
                <w:rFonts w:eastAsia="標楷體"/>
              </w:rPr>
              <w:t>截至評估當月止，當年</w:t>
            </w:r>
            <w:r w:rsidRPr="00D96E8B">
              <w:rPr>
                <w:rFonts w:eastAsia="標楷體"/>
                <w:szCs w:val="24"/>
              </w:rPr>
              <w:t>對單一重要子公司認列投資損失達合併營業收入淨額</w:t>
            </w:r>
            <w:r w:rsidRPr="00D96E8B">
              <w:rPr>
                <w:rFonts w:eastAsia="標楷體"/>
                <w:szCs w:val="24"/>
              </w:rPr>
              <w:t>1%</w:t>
            </w:r>
            <w:r w:rsidRPr="00D96E8B">
              <w:rPr>
                <w:rFonts w:eastAsia="標楷體"/>
                <w:szCs w:val="24"/>
              </w:rPr>
              <w:t>以上，且累計實際投資金額大於新臺幣</w:t>
            </w:r>
            <w:r w:rsidRPr="00D96E8B">
              <w:rPr>
                <w:rFonts w:eastAsia="標楷體"/>
                <w:szCs w:val="24"/>
              </w:rPr>
              <w:t>1</w:t>
            </w:r>
            <w:r w:rsidRPr="00D96E8B">
              <w:rPr>
                <w:rFonts w:eastAsia="標楷體"/>
                <w:szCs w:val="24"/>
              </w:rPr>
              <w:t>億元且達淨值</w:t>
            </w:r>
            <w:r w:rsidRPr="00D96E8B">
              <w:rPr>
                <w:rFonts w:eastAsia="標楷體"/>
                <w:szCs w:val="24"/>
              </w:rPr>
              <w:t>10%</w:t>
            </w:r>
            <w:r w:rsidRPr="00D96E8B">
              <w:rPr>
                <w:rFonts w:eastAsia="標楷體"/>
                <w:szCs w:val="24"/>
              </w:rPr>
              <w:t>以上。</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8D941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77FDCC" w14:textId="77777777" w:rsidR="00F3035E" w:rsidRPr="00D96E8B" w:rsidRDefault="00F3035E">
            <w:pPr>
              <w:jc w:val="both"/>
              <w:rPr>
                <w:rFonts w:eastAsia="標楷體"/>
              </w:rPr>
            </w:pPr>
          </w:p>
        </w:tc>
      </w:tr>
      <w:tr w:rsidR="00F3035E" w:rsidRPr="00D96E8B" w14:paraId="0A256B9F"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C4D16D" w14:textId="20A579B1"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已出具財務預測者，於財務預測資訊涵蓋</w:t>
            </w:r>
            <w:proofErr w:type="gramStart"/>
            <w:r w:rsidRPr="00047C41">
              <w:rPr>
                <w:rFonts w:ascii="Times New Roman" w:eastAsia="標楷體" w:hAnsi="Times New Roman"/>
              </w:rPr>
              <w:t>期間，</w:t>
            </w:r>
            <w:proofErr w:type="gramEnd"/>
            <w:r w:rsidRPr="00047C41">
              <w:rPr>
                <w:rFonts w:ascii="Times New Roman" w:eastAsia="標楷體" w:hAnsi="Times New Roman"/>
              </w:rPr>
              <w:t>發生實際數不如預期，且截至當月綜合損益差異達</w:t>
            </w:r>
            <w:r w:rsidRPr="00047C41">
              <w:rPr>
                <w:rFonts w:ascii="Times New Roman" w:eastAsia="標楷體" w:hAnsi="Times New Roman"/>
              </w:rPr>
              <w:t>20%</w:t>
            </w:r>
            <w:r w:rsidRPr="00047C41">
              <w:rPr>
                <w:rFonts w:ascii="Times New Roman" w:eastAsia="標楷體" w:hAnsi="Times New Roman"/>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8A30F8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85C9A" w14:textId="77777777" w:rsidR="00F3035E" w:rsidRPr="00D96E8B" w:rsidRDefault="00F3035E">
            <w:pPr>
              <w:jc w:val="both"/>
              <w:rPr>
                <w:rFonts w:eastAsia="標楷體"/>
              </w:rPr>
            </w:pPr>
          </w:p>
        </w:tc>
      </w:tr>
      <w:tr w:rsidR="00F3035E" w:rsidRPr="00D96E8B" w14:paraId="0F1AB49F"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89E66E9" w14:textId="073A42DC"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該公司及其子公司重大現金收支交易有違反法令或重大異常情事者。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DEE2AB"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AA94C9" w14:textId="77777777" w:rsidR="00F3035E" w:rsidRPr="00D96E8B" w:rsidRDefault="00F3035E">
            <w:pPr>
              <w:spacing w:line="320" w:lineRule="exact"/>
              <w:jc w:val="both"/>
              <w:rPr>
                <w:rFonts w:eastAsia="標楷體"/>
                <w:szCs w:val="24"/>
              </w:rPr>
            </w:pPr>
          </w:p>
        </w:tc>
      </w:tr>
      <w:tr w:rsidR="00F3035E" w:rsidRPr="00D96E8B" w14:paraId="078877B9"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8FE3D3" w14:textId="6123B74E"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該公司及其子公司逾期未收回之應收帳款有重大異常情事者。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23C1A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C85599" w14:textId="77777777" w:rsidR="00F3035E" w:rsidRPr="00D96E8B" w:rsidRDefault="00F3035E">
            <w:pPr>
              <w:spacing w:line="320" w:lineRule="exact"/>
              <w:jc w:val="both"/>
              <w:rPr>
                <w:rFonts w:eastAsia="標楷體"/>
                <w:szCs w:val="24"/>
              </w:rPr>
            </w:pPr>
          </w:p>
        </w:tc>
      </w:tr>
      <w:tr w:rsidR="00F3035E" w:rsidRPr="00D96E8B" w14:paraId="10524240"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9659CF9" w14:textId="416BFF6F"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該公司截至評估當月止，尚未執行完成之</w:t>
            </w:r>
            <w:proofErr w:type="gramStart"/>
            <w:r w:rsidRPr="00047C41">
              <w:rPr>
                <w:rFonts w:ascii="Times New Roman" w:eastAsia="標楷體" w:hAnsi="Times New Roman"/>
              </w:rPr>
              <w:t>提撥</w:t>
            </w:r>
            <w:proofErr w:type="gramEnd"/>
            <w:r w:rsidRPr="00047C41">
              <w:rPr>
                <w:rFonts w:ascii="Times New Roman" w:eastAsia="標楷體" w:hAnsi="Times New Roman"/>
              </w:rPr>
              <w:t>發行新股一定比率對外公開之現金增資或發行公司債計畫，於評估當月完成之現金增資或發行公司債計畫，有下列情事之</w:t>
            </w:r>
            <w:proofErr w:type="gramStart"/>
            <w:r w:rsidRPr="00047C41">
              <w:rPr>
                <w:rFonts w:ascii="Times New Roman" w:eastAsia="標楷體" w:hAnsi="Times New Roman"/>
              </w:rPr>
              <w:t>一</w:t>
            </w:r>
            <w:proofErr w:type="gramEnd"/>
            <w:r w:rsidRPr="00047C41">
              <w:rPr>
                <w:rFonts w:ascii="Times New Roman" w:eastAsia="標楷體" w:hAnsi="Times New Roman"/>
              </w:rPr>
              <w:t>者：</w:t>
            </w:r>
          </w:p>
          <w:p w14:paraId="6A43A8BD" w14:textId="77777777" w:rsidR="00F3035E" w:rsidRPr="00D96E8B" w:rsidRDefault="00E3018E" w:rsidP="00CB6BF3">
            <w:pPr>
              <w:numPr>
                <w:ilvl w:val="0"/>
                <w:numId w:val="6"/>
              </w:numPr>
              <w:suppressAutoHyphens w:val="0"/>
              <w:ind w:left="537" w:hanging="425"/>
              <w:textAlignment w:val="auto"/>
              <w:rPr>
                <w:rFonts w:eastAsia="標楷體"/>
                <w:szCs w:val="24"/>
              </w:rPr>
            </w:pPr>
            <w:r w:rsidRPr="00D96E8B">
              <w:rPr>
                <w:rFonts w:eastAsia="標楷體"/>
                <w:szCs w:val="24"/>
              </w:rPr>
              <w:t>依本中心證券商營業處所</w:t>
            </w:r>
            <w:proofErr w:type="gramStart"/>
            <w:r w:rsidRPr="00D96E8B">
              <w:rPr>
                <w:rFonts w:eastAsia="標楷體"/>
                <w:szCs w:val="24"/>
              </w:rPr>
              <w:t>買賣興櫃股票</w:t>
            </w:r>
            <w:proofErr w:type="gramEnd"/>
            <w:r w:rsidRPr="00D96E8B">
              <w:rPr>
                <w:rFonts w:eastAsia="標楷體"/>
                <w:szCs w:val="24"/>
              </w:rPr>
              <w:t>審查準則第</w:t>
            </w:r>
            <w:r w:rsidRPr="00D96E8B">
              <w:rPr>
                <w:rFonts w:eastAsia="標楷體"/>
                <w:szCs w:val="24"/>
              </w:rPr>
              <w:t>33</w:t>
            </w:r>
            <w:r w:rsidRPr="00D96E8B">
              <w:rPr>
                <w:rFonts w:eastAsia="標楷體"/>
                <w:szCs w:val="24"/>
              </w:rPr>
              <w:t>條公告之現金增資或發行公司債計畫基本資料、資金運用情形</w:t>
            </w:r>
            <w:proofErr w:type="gramStart"/>
            <w:r w:rsidRPr="00D96E8B">
              <w:rPr>
                <w:rFonts w:eastAsia="標楷體"/>
                <w:szCs w:val="24"/>
              </w:rPr>
              <w:t>及其異動</w:t>
            </w:r>
            <w:proofErr w:type="gramEnd"/>
            <w:r w:rsidRPr="00D96E8B">
              <w:rPr>
                <w:rFonts w:eastAsia="標楷體"/>
                <w:szCs w:val="24"/>
              </w:rPr>
              <w:t>等資訊有重大異常。</w:t>
            </w:r>
          </w:p>
          <w:p w14:paraId="40AD41E9" w14:textId="77777777" w:rsidR="00F3035E" w:rsidRPr="00D96E8B" w:rsidRDefault="00E3018E" w:rsidP="00CB6BF3">
            <w:pPr>
              <w:numPr>
                <w:ilvl w:val="0"/>
                <w:numId w:val="6"/>
              </w:numPr>
              <w:suppressAutoHyphens w:val="0"/>
              <w:ind w:left="284" w:hanging="172"/>
              <w:textAlignment w:val="auto"/>
              <w:rPr>
                <w:rFonts w:eastAsia="標楷體"/>
                <w:szCs w:val="24"/>
              </w:rPr>
            </w:pPr>
            <w:r w:rsidRPr="00D96E8B">
              <w:rPr>
                <w:rFonts w:eastAsia="標楷體"/>
                <w:szCs w:val="24"/>
              </w:rPr>
              <w:t>資金執行進度、未支用資金用途之合理性有重大異常。</w:t>
            </w:r>
          </w:p>
          <w:p w14:paraId="51C66D06" w14:textId="77777777" w:rsidR="00F3035E" w:rsidRPr="00D96E8B" w:rsidRDefault="00E3018E" w:rsidP="00CB6BF3">
            <w:pPr>
              <w:numPr>
                <w:ilvl w:val="0"/>
                <w:numId w:val="6"/>
              </w:numPr>
              <w:suppressAutoHyphens w:val="0"/>
              <w:ind w:left="284" w:hanging="172"/>
              <w:textAlignment w:val="auto"/>
              <w:rPr>
                <w:rFonts w:eastAsia="標楷體"/>
                <w:szCs w:val="24"/>
              </w:rPr>
            </w:pPr>
            <w:r w:rsidRPr="00D96E8B">
              <w:rPr>
                <w:rFonts w:eastAsia="標楷體"/>
                <w:szCs w:val="24"/>
              </w:rPr>
              <w:t>計畫已完成，但未能產生合理效益且無正當理由。</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514FCD"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F5664" w14:textId="77777777" w:rsidR="00F3035E" w:rsidRPr="00D96E8B" w:rsidRDefault="00F3035E">
            <w:pPr>
              <w:spacing w:line="320" w:lineRule="exact"/>
              <w:jc w:val="both"/>
              <w:rPr>
                <w:rFonts w:eastAsia="標楷體"/>
                <w:szCs w:val="24"/>
              </w:rPr>
            </w:pPr>
          </w:p>
        </w:tc>
      </w:tr>
      <w:tr w:rsidR="00F3035E" w:rsidRPr="00D96E8B" w14:paraId="0F521725"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C457E8" w14:textId="741CEC43" w:rsidR="00F3035E" w:rsidRPr="00047C41" w:rsidRDefault="00E3018E" w:rsidP="00047C41">
            <w:pPr>
              <w:pStyle w:val="aa"/>
              <w:numPr>
                <w:ilvl w:val="3"/>
                <w:numId w:val="28"/>
              </w:numPr>
              <w:ind w:left="284" w:hanging="284"/>
              <w:jc w:val="both"/>
              <w:rPr>
                <w:rFonts w:ascii="Times New Roman" w:eastAsia="標楷體" w:hAnsi="Times New Roman"/>
              </w:rPr>
            </w:pPr>
            <w:r w:rsidRPr="00047C41">
              <w:rPr>
                <w:rFonts w:ascii="Times New Roman" w:eastAsia="標楷體" w:hAnsi="Times New Roman"/>
              </w:rPr>
              <w:t>當月發現有符合本中心不宜上櫃規定之具體認定標準或違反集團企業申請股票上櫃補充規定之情事者。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6D4423"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DBB8EC" w14:textId="77777777" w:rsidR="00F3035E" w:rsidRPr="00D96E8B" w:rsidRDefault="00F3035E">
            <w:pPr>
              <w:jc w:val="both"/>
              <w:rPr>
                <w:rFonts w:eastAsia="標楷體"/>
              </w:rPr>
            </w:pPr>
          </w:p>
        </w:tc>
      </w:tr>
      <w:tr w:rsidR="00F3035E" w:rsidRPr="00D96E8B" w14:paraId="47EC230E"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4E9F03" w14:textId="14A0C3C6" w:rsidR="00F3035E" w:rsidRPr="00047C41" w:rsidRDefault="0011269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hint="eastAsia"/>
              </w:rPr>
              <w:t>該</w:t>
            </w:r>
            <w:r w:rsidR="00E3018E" w:rsidRPr="00047C41">
              <w:rPr>
                <w:rFonts w:ascii="Times New Roman" w:eastAsia="標楷體" w:hAnsi="Times New Roman"/>
              </w:rPr>
              <w:t>公司之關係人</w:t>
            </w:r>
            <w:r w:rsidRPr="00047C41">
              <w:rPr>
                <w:rFonts w:ascii="Times New Roman" w:eastAsia="標楷體" w:hAnsi="Times New Roman" w:hint="eastAsia"/>
              </w:rPr>
              <w:t>、重要客戶或供應商、</w:t>
            </w:r>
            <w:r w:rsidR="00E3018E" w:rsidRPr="00047C41">
              <w:rPr>
                <w:rFonts w:ascii="Times New Roman" w:eastAsia="標楷體" w:hAnsi="Times New Roman"/>
              </w:rPr>
              <w:t>主要債務人或其連帶保證人遭退票、聲請破產、重整</w:t>
            </w:r>
            <w:r w:rsidRPr="00047C41">
              <w:rPr>
                <w:rFonts w:ascii="Times New Roman" w:eastAsia="標楷體" w:hAnsi="Times New Roman" w:hint="eastAsia"/>
              </w:rPr>
              <w:t>、停業</w:t>
            </w:r>
            <w:r w:rsidR="00E3018E" w:rsidRPr="00047C41">
              <w:rPr>
                <w:rFonts w:ascii="Times New Roman" w:eastAsia="標楷體" w:hAnsi="Times New Roman"/>
              </w:rPr>
              <w:t>或其他類似情事</w:t>
            </w:r>
            <w:r w:rsidRPr="00047C41">
              <w:rPr>
                <w:rFonts w:ascii="Times New Roman" w:eastAsia="標楷體" w:hAnsi="Times New Roman" w:hint="eastAsia"/>
              </w:rPr>
              <w:t>，對該公司財務業務有重大影響者</w:t>
            </w:r>
            <w:r w:rsidRPr="00047C41">
              <w:rPr>
                <w:rFonts w:ascii="Times New Roman" w:eastAsia="標楷體" w:hAnsi="Times New Roman"/>
              </w:rPr>
              <w:t>；</w:t>
            </w:r>
            <w:r w:rsidRPr="00047C41">
              <w:rPr>
                <w:rFonts w:ascii="Times New Roman" w:eastAsia="標楷體" w:hAnsi="Times New Roman" w:hint="eastAsia"/>
              </w:rPr>
              <w:t>該</w:t>
            </w:r>
            <w:r w:rsidR="00E3018E" w:rsidRPr="00047C41">
              <w:rPr>
                <w:rFonts w:ascii="Times New Roman" w:eastAsia="標楷體" w:hAnsi="Times New Roman"/>
              </w:rPr>
              <w:t>公司背書保證之主要債務人無法償付到期之票據、貸款或其他債務者。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37153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705F3" w14:textId="77777777" w:rsidR="00F3035E" w:rsidRPr="00D96E8B" w:rsidRDefault="00F3035E">
            <w:pPr>
              <w:jc w:val="both"/>
              <w:rPr>
                <w:rFonts w:eastAsia="標楷體"/>
              </w:rPr>
            </w:pPr>
          </w:p>
        </w:tc>
      </w:tr>
      <w:tr w:rsidR="00F3035E" w:rsidRPr="00D96E8B" w14:paraId="282D18D3"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099984" w14:textId="7AFFCBC6"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董事會及股東會未依原時間召開而有變更者。</w:t>
            </w:r>
            <w:r w:rsidR="0011269E" w:rsidRPr="00047C41">
              <w:rPr>
                <w:rFonts w:ascii="Times New Roman" w:eastAsia="標楷體" w:hAnsi="Times New Roman" w:hint="eastAsia"/>
              </w:rPr>
              <w:t>但屬非人為之不可抗力因素</w:t>
            </w:r>
            <w:r w:rsidR="0011269E" w:rsidRPr="00047C41">
              <w:rPr>
                <w:rFonts w:ascii="Times New Roman" w:eastAsia="標楷體" w:hAnsi="Times New Roman" w:hint="eastAsia"/>
              </w:rPr>
              <w:t>(</w:t>
            </w:r>
            <w:r w:rsidR="0011269E" w:rsidRPr="00047C41">
              <w:rPr>
                <w:rFonts w:ascii="Times New Roman" w:eastAsia="標楷體" w:hAnsi="Times New Roman" w:hint="eastAsia"/>
              </w:rPr>
              <w:t>如颱風</w:t>
            </w:r>
            <w:r w:rsidR="0011269E" w:rsidRPr="00047C41">
              <w:rPr>
                <w:rFonts w:ascii="Times New Roman" w:eastAsia="標楷體" w:hAnsi="Times New Roman" w:hint="eastAsia"/>
              </w:rPr>
              <w:t>)</w:t>
            </w:r>
            <w:r w:rsidR="0057400D" w:rsidRPr="00047C41">
              <w:rPr>
                <w:rFonts w:ascii="Times New Roman" w:eastAsia="標楷體" w:hAnsi="Times New Roman" w:hint="eastAsia"/>
              </w:rPr>
              <w:t>以</w:t>
            </w:r>
            <w:r w:rsidR="0011269E" w:rsidRPr="00047C41">
              <w:rPr>
                <w:rFonts w:ascii="Times New Roman" w:eastAsia="標楷體" w:hAnsi="Times New Roman" w:hint="eastAsia"/>
              </w:rPr>
              <w:t>致未能如期召開董事會者，得不適用。</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533718"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755AE6" w14:textId="77777777" w:rsidR="00F3035E" w:rsidRPr="00D96E8B" w:rsidRDefault="00F3035E">
            <w:pPr>
              <w:jc w:val="both"/>
              <w:rPr>
                <w:rFonts w:eastAsia="標楷體"/>
              </w:rPr>
            </w:pPr>
          </w:p>
        </w:tc>
      </w:tr>
      <w:tr w:rsidR="00F3035E" w:rsidRPr="00D96E8B" w14:paraId="2370FACB"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1E2660" w14:textId="2F44FEAD"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內部人股權申報或新就</w:t>
            </w:r>
            <w:r w:rsidRPr="00047C41">
              <w:rPr>
                <w:rFonts w:ascii="Times New Roman" w:eastAsia="標楷體" w:hAnsi="Times New Roman"/>
              </w:rPr>
              <w:t>(</w:t>
            </w:r>
            <w:r w:rsidRPr="00047C41">
              <w:rPr>
                <w:rFonts w:ascii="Times New Roman" w:eastAsia="標楷體" w:hAnsi="Times New Roman"/>
              </w:rPr>
              <w:t>解</w:t>
            </w:r>
            <w:r w:rsidRPr="00047C41">
              <w:rPr>
                <w:rFonts w:ascii="Times New Roman" w:eastAsia="標楷體" w:hAnsi="Times New Roman"/>
              </w:rPr>
              <w:t>)</w:t>
            </w:r>
            <w:r w:rsidRPr="00047C41">
              <w:rPr>
                <w:rFonts w:ascii="Times New Roman" w:eastAsia="標楷體" w:hAnsi="Times New Roman"/>
              </w:rPr>
              <w:t>任程序有下列情形之</w:t>
            </w:r>
            <w:proofErr w:type="gramStart"/>
            <w:r w:rsidRPr="00047C41">
              <w:rPr>
                <w:rFonts w:ascii="Times New Roman" w:eastAsia="標楷體" w:hAnsi="Times New Roman"/>
              </w:rPr>
              <w:t>一</w:t>
            </w:r>
            <w:proofErr w:type="gramEnd"/>
            <w:r w:rsidRPr="00047C41">
              <w:rPr>
                <w:rFonts w:ascii="Times New Roman" w:eastAsia="標楷體" w:hAnsi="Times New Roman"/>
              </w:rPr>
              <w:t>者：</w:t>
            </w:r>
          </w:p>
          <w:p w14:paraId="50B314E7" w14:textId="77777777" w:rsidR="00F3035E" w:rsidRPr="00D96E8B" w:rsidRDefault="00E3018E">
            <w:pPr>
              <w:numPr>
                <w:ilvl w:val="0"/>
                <w:numId w:val="7"/>
              </w:numPr>
              <w:suppressAutoHyphens w:val="0"/>
              <w:spacing w:line="320" w:lineRule="exact"/>
              <w:ind w:left="453" w:hanging="340"/>
              <w:jc w:val="both"/>
              <w:textAlignment w:val="auto"/>
            </w:pPr>
            <w:r w:rsidRPr="00D96E8B">
              <w:rPr>
                <w:rFonts w:eastAsia="標楷體"/>
                <w:szCs w:val="24"/>
              </w:rPr>
              <w:t>【每年股東常會停止過戶日後適用】董事、監察人、經理人及持股超過</w:t>
            </w:r>
            <w:r w:rsidRPr="00D96E8B">
              <w:rPr>
                <w:rFonts w:eastAsia="標楷體"/>
                <w:szCs w:val="24"/>
              </w:rPr>
              <w:t>10%</w:t>
            </w:r>
            <w:r w:rsidRPr="00D96E8B">
              <w:rPr>
                <w:rFonts w:eastAsia="標楷體"/>
                <w:szCs w:val="24"/>
              </w:rPr>
              <w:t>之股東有於股東名冊上存有二個以上本人帳戶</w:t>
            </w:r>
            <w:r w:rsidRPr="00D96E8B">
              <w:rPr>
                <w:rFonts w:eastAsia="標楷體"/>
                <w:szCs w:val="24"/>
              </w:rPr>
              <w:t>(</w:t>
            </w:r>
            <w:r w:rsidRPr="00D96E8B">
              <w:rPr>
                <w:rFonts w:eastAsia="標楷體"/>
                <w:szCs w:val="24"/>
              </w:rPr>
              <w:t>例如僑外法人同時存有投審會核准之投資帳戶及</w:t>
            </w:r>
            <w:r w:rsidRPr="00D96E8B">
              <w:rPr>
                <w:rFonts w:eastAsia="標楷體"/>
                <w:szCs w:val="24"/>
              </w:rPr>
              <w:t>FINI</w:t>
            </w:r>
            <w:r w:rsidRPr="00D96E8B">
              <w:rPr>
                <w:rFonts w:eastAsia="標楷體"/>
                <w:szCs w:val="24"/>
              </w:rPr>
              <w:t>帳戶</w:t>
            </w:r>
            <w:r w:rsidRPr="00D96E8B">
              <w:rPr>
                <w:rFonts w:eastAsia="標楷體"/>
                <w:szCs w:val="24"/>
              </w:rPr>
              <w:t>)</w:t>
            </w:r>
            <w:r w:rsidRPr="00D96E8B">
              <w:rPr>
                <w:rFonts w:eastAsia="標楷體"/>
                <w:szCs w:val="24"/>
              </w:rPr>
              <w:t>之情事。</w:t>
            </w:r>
          </w:p>
          <w:p w14:paraId="0135CE91" w14:textId="77777777" w:rsidR="00F3035E" w:rsidRPr="00D96E8B" w:rsidRDefault="00E3018E">
            <w:pPr>
              <w:numPr>
                <w:ilvl w:val="0"/>
                <w:numId w:val="7"/>
              </w:numPr>
              <w:suppressAutoHyphens w:val="0"/>
              <w:spacing w:line="320" w:lineRule="exact"/>
              <w:ind w:left="453" w:hanging="340"/>
              <w:jc w:val="both"/>
              <w:textAlignment w:val="auto"/>
            </w:pPr>
            <w:r w:rsidRPr="00D96E8B">
              <w:rPr>
                <w:rFonts w:eastAsia="標楷體"/>
                <w:szCs w:val="24"/>
              </w:rPr>
              <w:t>未於</w:t>
            </w:r>
            <w:r w:rsidRPr="00D96E8B">
              <w:rPr>
                <w:rFonts w:eastAsia="標楷體"/>
              </w:rPr>
              <w:t>內部控制制度中，訂定「內部人新就</w:t>
            </w:r>
            <w:r w:rsidRPr="00D96E8B">
              <w:rPr>
                <w:rFonts w:eastAsia="標楷體"/>
              </w:rPr>
              <w:t>(</w:t>
            </w:r>
            <w:r w:rsidRPr="00D96E8B">
              <w:rPr>
                <w:rFonts w:eastAsia="標楷體"/>
              </w:rPr>
              <w:t>解</w:t>
            </w:r>
            <w:r w:rsidRPr="00D96E8B">
              <w:rPr>
                <w:rFonts w:eastAsia="標楷體"/>
              </w:rPr>
              <w:t>)</w:t>
            </w:r>
            <w:r w:rsidRPr="00D96E8B">
              <w:rPr>
                <w:rFonts w:eastAsia="標楷體"/>
              </w:rPr>
              <w:t>任資料申報」相關作業程序；或未依上述作業程序落實執行下列事項：</w:t>
            </w:r>
          </w:p>
          <w:p w14:paraId="084252B1" w14:textId="77777777" w:rsidR="00F3035E" w:rsidRPr="00D96E8B" w:rsidRDefault="00E3018E">
            <w:pPr>
              <w:numPr>
                <w:ilvl w:val="1"/>
                <w:numId w:val="7"/>
              </w:numPr>
              <w:suppressAutoHyphens w:val="0"/>
              <w:spacing w:line="320" w:lineRule="exact"/>
              <w:ind w:left="709" w:hanging="255"/>
              <w:jc w:val="both"/>
              <w:textAlignment w:val="auto"/>
            </w:pPr>
            <w:r w:rsidRPr="00D96E8B">
              <w:rPr>
                <w:rFonts w:eastAsia="標楷體"/>
                <w:szCs w:val="24"/>
              </w:rPr>
              <w:t>已於內部人新就</w:t>
            </w:r>
            <w:r w:rsidRPr="00D96E8B">
              <w:rPr>
                <w:rFonts w:eastAsia="標楷體"/>
                <w:szCs w:val="24"/>
              </w:rPr>
              <w:t>(</w:t>
            </w:r>
            <w:r w:rsidRPr="00D96E8B">
              <w:rPr>
                <w:rFonts w:eastAsia="標楷體"/>
                <w:szCs w:val="24"/>
              </w:rPr>
              <w:t>解</w:t>
            </w:r>
            <w:r w:rsidRPr="00D96E8B">
              <w:rPr>
                <w:rFonts w:eastAsia="標楷體"/>
                <w:szCs w:val="24"/>
              </w:rPr>
              <w:t>)</w:t>
            </w:r>
            <w:r w:rsidRPr="00D96E8B">
              <w:rPr>
                <w:rFonts w:eastAsia="標楷體"/>
                <w:szCs w:val="24"/>
              </w:rPr>
              <w:t>任及其關係人異動時發生後</w:t>
            </w:r>
            <w:r w:rsidRPr="00D96E8B">
              <w:rPr>
                <w:rFonts w:eastAsia="標楷體"/>
                <w:szCs w:val="24"/>
              </w:rPr>
              <w:t>2</w:t>
            </w:r>
            <w:r w:rsidRPr="00D96E8B">
              <w:rPr>
                <w:rFonts w:eastAsia="標楷體"/>
                <w:szCs w:val="24"/>
              </w:rPr>
              <w:t>日內，向本中心申報其相關資訊。</w:t>
            </w:r>
          </w:p>
          <w:p w14:paraId="736B04C0" w14:textId="77777777" w:rsidR="00F3035E" w:rsidRPr="00D96E8B" w:rsidRDefault="00E3018E">
            <w:pPr>
              <w:numPr>
                <w:ilvl w:val="1"/>
                <w:numId w:val="7"/>
              </w:numPr>
              <w:suppressAutoHyphens w:val="0"/>
              <w:spacing w:line="320" w:lineRule="exact"/>
              <w:ind w:left="709" w:hanging="255"/>
              <w:jc w:val="both"/>
              <w:textAlignment w:val="auto"/>
              <w:rPr>
                <w:rFonts w:eastAsia="標楷體"/>
                <w:szCs w:val="24"/>
              </w:rPr>
            </w:pPr>
            <w:r w:rsidRPr="00D96E8B">
              <w:rPr>
                <w:rFonts w:eastAsia="標楷體"/>
                <w:szCs w:val="24"/>
              </w:rPr>
              <w:t>董事及監察人已於就任起</w:t>
            </w:r>
            <w:r w:rsidRPr="00D96E8B">
              <w:rPr>
                <w:rFonts w:eastAsia="標楷體"/>
                <w:szCs w:val="24"/>
              </w:rPr>
              <w:t>5</w:t>
            </w:r>
            <w:r w:rsidRPr="00D96E8B">
              <w:rPr>
                <w:rFonts w:eastAsia="標楷體"/>
                <w:szCs w:val="24"/>
              </w:rPr>
              <w:t>日內，簽署確知內部人相關法令聲明書，並於</w:t>
            </w:r>
            <w:r w:rsidRPr="00D96E8B">
              <w:rPr>
                <w:rFonts w:eastAsia="標楷體"/>
                <w:szCs w:val="24"/>
              </w:rPr>
              <w:t>15</w:t>
            </w:r>
            <w:r w:rsidRPr="00D96E8B">
              <w:rPr>
                <w:rFonts w:eastAsia="標楷體"/>
                <w:szCs w:val="24"/>
              </w:rPr>
              <w:t>日內</w:t>
            </w:r>
            <w:proofErr w:type="gramStart"/>
            <w:r w:rsidRPr="00D96E8B">
              <w:rPr>
                <w:rFonts w:eastAsia="標楷體"/>
                <w:szCs w:val="24"/>
              </w:rPr>
              <w:t>彙總影本</w:t>
            </w:r>
            <w:proofErr w:type="gramEnd"/>
            <w:r w:rsidRPr="00D96E8B">
              <w:rPr>
                <w:rFonts w:eastAsia="標楷體"/>
                <w:szCs w:val="24"/>
              </w:rPr>
              <w:t>函送本中心備查。</w:t>
            </w:r>
          </w:p>
          <w:p w14:paraId="6BA224C8" w14:textId="77777777" w:rsidR="00F3035E" w:rsidRPr="00D96E8B" w:rsidRDefault="00E3018E">
            <w:pPr>
              <w:numPr>
                <w:ilvl w:val="1"/>
                <w:numId w:val="7"/>
              </w:numPr>
              <w:suppressAutoHyphens w:val="0"/>
              <w:spacing w:line="320" w:lineRule="exact"/>
              <w:ind w:left="709" w:hanging="255"/>
              <w:jc w:val="both"/>
              <w:textAlignment w:val="auto"/>
            </w:pPr>
            <w:r w:rsidRPr="00D96E8B">
              <w:rPr>
                <w:rFonts w:eastAsia="標楷體"/>
                <w:szCs w:val="24"/>
              </w:rPr>
              <w:t>經理人已於就任之日起</w:t>
            </w:r>
            <w:r w:rsidRPr="00D96E8B">
              <w:rPr>
                <w:rFonts w:eastAsia="標楷體"/>
                <w:szCs w:val="24"/>
              </w:rPr>
              <w:t>5</w:t>
            </w:r>
            <w:r w:rsidRPr="00D96E8B">
              <w:rPr>
                <w:rFonts w:eastAsia="標楷體"/>
                <w:szCs w:val="24"/>
              </w:rPr>
              <w:t>日內，簽署確知內部人相關法令聲明書，並留存公司備查。</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6A0BF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59A738" w14:textId="77777777" w:rsidR="00F3035E" w:rsidRPr="00D96E8B" w:rsidRDefault="00F3035E">
            <w:pPr>
              <w:jc w:val="both"/>
              <w:rPr>
                <w:rFonts w:eastAsia="標楷體"/>
              </w:rPr>
            </w:pPr>
          </w:p>
        </w:tc>
      </w:tr>
      <w:tr w:rsidR="00F3035E" w:rsidRPr="00D96E8B" w14:paraId="3EF2EB30"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520381" w14:textId="42864DD1" w:rsidR="00F3035E" w:rsidRPr="00047C41" w:rsidRDefault="00E3018E" w:rsidP="00047C41">
            <w:pPr>
              <w:pStyle w:val="aa"/>
              <w:numPr>
                <w:ilvl w:val="3"/>
                <w:numId w:val="28"/>
              </w:numPr>
              <w:ind w:left="397" w:hanging="397"/>
              <w:jc w:val="both"/>
              <w:rPr>
                <w:rFonts w:ascii="Times New Roman" w:hAnsi="Times New Roman"/>
              </w:rPr>
            </w:pPr>
            <w:r w:rsidRPr="00047C41">
              <w:rPr>
                <w:rFonts w:ascii="Times New Roman" w:eastAsia="標楷體" w:hAnsi="Times New Roman"/>
              </w:rPr>
              <w:t>該公司當月若有寄發股東會開會通知或股東會通過辦理私募有價證券案件者，該私募案件有未符合「公開發行公司辦理私募有價證券應注意事項」第二條</w:t>
            </w:r>
            <w:r w:rsidRPr="00047C41">
              <w:rPr>
                <w:rFonts w:ascii="Times New Roman" w:eastAsia="標楷體" w:hAnsi="Times New Roman"/>
              </w:rPr>
              <w:t>(</w:t>
            </w:r>
            <w:r w:rsidRPr="00047C41">
              <w:rPr>
                <w:rFonts w:ascii="Times New Roman" w:eastAsia="標楷體" w:hAnsi="Times New Roman"/>
              </w:rPr>
              <w:t>有關私募參考價格之規定</w:t>
            </w:r>
            <w:r w:rsidRPr="00047C41">
              <w:rPr>
                <w:rFonts w:ascii="Times New Roman" w:eastAsia="標楷體" w:hAnsi="Times New Roman"/>
              </w:rPr>
              <w:t>)</w:t>
            </w:r>
            <w:r w:rsidRPr="00047C41">
              <w:rPr>
                <w:rFonts w:ascii="Times New Roman" w:eastAsia="標楷體" w:hAnsi="Times New Roman"/>
              </w:rPr>
              <w:t>、第三條</w:t>
            </w:r>
            <w:r w:rsidRPr="00047C41">
              <w:rPr>
                <w:rFonts w:ascii="Times New Roman" w:eastAsia="標楷體" w:hAnsi="Times New Roman"/>
              </w:rPr>
              <w:t>(</w:t>
            </w:r>
            <w:r w:rsidRPr="00047C41">
              <w:rPr>
                <w:rFonts w:ascii="Times New Roman" w:eastAsia="標楷體" w:hAnsi="Times New Roman"/>
              </w:rPr>
              <w:t>有關獲利公司辦理私募之規定</w:t>
            </w:r>
            <w:r w:rsidRPr="00047C41">
              <w:rPr>
                <w:rFonts w:ascii="Times New Roman" w:eastAsia="標楷體" w:hAnsi="Times New Roman"/>
              </w:rPr>
              <w:t>)</w:t>
            </w:r>
            <w:r w:rsidRPr="00047C41">
              <w:rPr>
                <w:rFonts w:ascii="Times New Roman" w:eastAsia="標楷體" w:hAnsi="Times New Roman"/>
              </w:rPr>
              <w:t>、第</w:t>
            </w:r>
            <w:r w:rsidRPr="00047C41">
              <w:rPr>
                <w:rFonts w:ascii="Times New Roman" w:eastAsia="標楷體" w:hAnsi="Times New Roman"/>
              </w:rPr>
              <w:lastRenderedPageBreak/>
              <w:t>四條</w:t>
            </w:r>
            <w:r w:rsidRPr="00047C41">
              <w:rPr>
                <w:rFonts w:ascii="Times New Roman" w:eastAsia="標楷體" w:hAnsi="Times New Roman"/>
              </w:rPr>
              <w:t>(</w:t>
            </w:r>
            <w:r w:rsidRPr="00047C41">
              <w:rPr>
                <w:rFonts w:ascii="Times New Roman" w:eastAsia="標楷體" w:hAnsi="Times New Roman"/>
              </w:rPr>
              <w:t>有關應於股東會召集事由列舉項目及於股東會充分說明之規定</w:t>
            </w:r>
            <w:r w:rsidRPr="00047C41">
              <w:rPr>
                <w:rFonts w:ascii="Times New Roman" w:eastAsia="標楷體" w:hAnsi="Times New Roman"/>
              </w:rPr>
              <w:t>)</w:t>
            </w:r>
            <w:r w:rsidRPr="00047C41">
              <w:rPr>
                <w:rFonts w:ascii="Times New Roman" w:eastAsia="標楷體" w:hAnsi="Times New Roman"/>
              </w:rPr>
              <w:t>，及第六條規定</w:t>
            </w:r>
            <w:r w:rsidRPr="00047C41">
              <w:rPr>
                <w:rFonts w:ascii="Times New Roman" w:eastAsia="標楷體" w:hAnsi="Times New Roman"/>
              </w:rPr>
              <w:t>(</w:t>
            </w:r>
            <w:r w:rsidRPr="00047C41">
              <w:rPr>
                <w:rFonts w:ascii="Times New Roman" w:eastAsia="標楷體" w:hAnsi="Times New Roman"/>
              </w:rPr>
              <w:t>有關資訊公告之規定</w:t>
            </w:r>
            <w:r w:rsidRPr="00047C41">
              <w:rPr>
                <w:rFonts w:ascii="Times New Roman" w:eastAsia="標楷體" w:hAnsi="Times New Roman"/>
              </w:rPr>
              <w:t>)</w:t>
            </w:r>
            <w:r w:rsidRPr="00047C41">
              <w:rPr>
                <w:rFonts w:ascii="Times New Roman" w:eastAsia="標楷體" w:hAnsi="Times New Roman"/>
              </w:rPr>
              <w:t>之情事，或於檢視前開內容時發現該私募案件有重大</w:t>
            </w:r>
            <w:r w:rsidRPr="00047C41">
              <w:rPr>
                <w:rFonts w:ascii="Times New Roman" w:eastAsia="標楷體" w:hAnsi="Times New Roman"/>
                <w:szCs w:val="20"/>
              </w:rPr>
              <w:t>異常事項</w:t>
            </w:r>
            <w:r w:rsidRPr="00047C41">
              <w:rPr>
                <w:rFonts w:ascii="Times New Roman" w:eastAsia="標楷體" w:hAnsi="Times New Roman"/>
                <w:szCs w:val="20"/>
              </w:rPr>
              <w:t>(</w:t>
            </w:r>
            <w:r w:rsidRPr="00047C41">
              <w:rPr>
                <w:rFonts w:ascii="Times New Roman" w:eastAsia="標楷體" w:hAnsi="Times New Roman"/>
                <w:szCs w:val="20"/>
              </w:rPr>
              <w:t>如將造成經營權重大變動、私募價格低於參考價格之八成、私募資金用途不合理之情事</w:t>
            </w:r>
            <w:r w:rsidRPr="00047C41">
              <w:rPr>
                <w:rFonts w:ascii="Times New Roman" w:eastAsia="標楷體" w:hAnsi="Times New Roman"/>
                <w:szCs w:val="20"/>
              </w:rPr>
              <w:t>)</w:t>
            </w:r>
            <w:r w:rsidRPr="00047C41">
              <w:rPr>
                <w:rFonts w:ascii="Times New Roman" w:eastAsia="標楷體" w:hAnsi="Times New Roman"/>
                <w:szCs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5D49D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5F4F4" w14:textId="77777777" w:rsidR="00F3035E" w:rsidRPr="00D96E8B" w:rsidRDefault="00F3035E">
            <w:pPr>
              <w:spacing w:line="320" w:lineRule="exact"/>
              <w:jc w:val="both"/>
              <w:rPr>
                <w:rFonts w:eastAsia="標楷體"/>
                <w:szCs w:val="24"/>
              </w:rPr>
            </w:pPr>
          </w:p>
        </w:tc>
      </w:tr>
      <w:tr w:rsidR="00F3035E" w:rsidRPr="00D96E8B" w14:paraId="328A5F52"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57346" w14:textId="0D3354D6" w:rsidR="00F3035E" w:rsidRPr="00D96E8B" w:rsidRDefault="00E3018E" w:rsidP="00047C41">
            <w:pPr>
              <w:pStyle w:val="aa"/>
              <w:numPr>
                <w:ilvl w:val="3"/>
                <w:numId w:val="28"/>
              </w:numPr>
              <w:ind w:left="397" w:hanging="397"/>
              <w:jc w:val="both"/>
              <w:rPr>
                <w:rFonts w:ascii="Times New Roman" w:eastAsia="標楷體" w:hAnsi="Times New Roman"/>
              </w:rPr>
            </w:pPr>
            <w:r w:rsidRPr="00D96E8B">
              <w:rPr>
                <w:rFonts w:ascii="Times New Roman" w:eastAsia="標楷體" w:hAnsi="Times New Roman"/>
              </w:rPr>
              <w:t>該公司及其子公司當月內部稽核報告有</w:t>
            </w:r>
            <w:r w:rsidR="0011269E" w:rsidRPr="007E50A9">
              <w:rPr>
                <w:rFonts w:ascii="Times New Roman" w:eastAsia="標楷體" w:hAnsi="Times New Roman" w:hint="eastAsia"/>
              </w:rPr>
              <w:t>發現</w:t>
            </w:r>
            <w:r w:rsidRPr="00D96E8B">
              <w:rPr>
                <w:rFonts w:ascii="Times New Roman" w:eastAsia="標楷體" w:hAnsi="Times New Roman"/>
              </w:rPr>
              <w:t>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93E7F3"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360C81" w14:textId="77777777" w:rsidR="00F3035E" w:rsidRPr="00D96E8B" w:rsidRDefault="00F3035E">
            <w:pPr>
              <w:spacing w:line="320" w:lineRule="exact"/>
              <w:jc w:val="both"/>
              <w:rPr>
                <w:rFonts w:eastAsia="標楷體"/>
                <w:szCs w:val="24"/>
              </w:rPr>
            </w:pPr>
          </w:p>
        </w:tc>
      </w:tr>
      <w:tr w:rsidR="00F3035E" w:rsidRPr="00D96E8B" w14:paraId="33F6E878"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7797F2" w14:textId="054A5FDA"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該公司及其子公司當月董事會會議紀錄決議事項有違反法令或重大異常情事者。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40CD982"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C012BB7" w14:textId="77777777" w:rsidR="00F3035E" w:rsidRPr="00D96E8B" w:rsidRDefault="00F3035E">
            <w:pPr>
              <w:jc w:val="both"/>
              <w:rPr>
                <w:rFonts w:eastAsia="標楷體"/>
              </w:rPr>
            </w:pPr>
          </w:p>
        </w:tc>
      </w:tr>
      <w:tr w:rsidR="00F3035E" w:rsidRPr="00D96E8B" w14:paraId="7CCCDA23"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2410708" w14:textId="114BD3F6"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該公司薪資報酬委員會之組成、職權行使及運作有重大異常情事者。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B783AA" w14:textId="77777777" w:rsidR="00F3035E" w:rsidRPr="00D96E8B" w:rsidRDefault="00F3035E">
            <w:pPr>
              <w:spacing w:line="320" w:lineRule="exact"/>
              <w:jc w:val="both"/>
              <w:rPr>
                <w:rFonts w:eastAsia="標楷體"/>
                <w:szCs w:val="24"/>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42EEB8" w14:textId="77777777" w:rsidR="00F3035E" w:rsidRPr="00D96E8B" w:rsidRDefault="00F3035E">
            <w:pPr>
              <w:spacing w:line="320" w:lineRule="exact"/>
              <w:jc w:val="both"/>
              <w:rPr>
                <w:rFonts w:eastAsia="標楷體"/>
                <w:szCs w:val="24"/>
              </w:rPr>
            </w:pPr>
          </w:p>
        </w:tc>
      </w:tr>
      <w:tr w:rsidR="00F3035E" w:rsidRPr="00D96E8B" w14:paraId="148DE082"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D973FD" w14:textId="250F4CD3"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於本中心指定之網際網路資訊申報系統或媒體發佈影響公司營運之重大事件，或對於應輸入本中心指定之網際網路資訊申報系統之重大訊息內容有前後大幅修正情事者。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64393B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7A9E7" w14:textId="77777777" w:rsidR="00F3035E" w:rsidRPr="00D96E8B" w:rsidRDefault="00F3035E">
            <w:pPr>
              <w:jc w:val="both"/>
              <w:rPr>
                <w:rFonts w:eastAsia="標楷體"/>
              </w:rPr>
            </w:pPr>
          </w:p>
        </w:tc>
      </w:tr>
      <w:tr w:rsidR="00F3035E" w:rsidRPr="00D96E8B" w14:paraId="70A1A787"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EA89AF" w14:textId="570306EE"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有依本中心要求、經主管機關函示或通知應查證事項、重編財務報告或其他重大異常情事者。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B0C9BA"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37C587" w14:textId="77777777" w:rsidR="00F3035E" w:rsidRPr="00D96E8B" w:rsidRDefault="00F3035E">
            <w:pPr>
              <w:jc w:val="both"/>
              <w:rPr>
                <w:rFonts w:eastAsia="標楷體"/>
              </w:rPr>
            </w:pPr>
          </w:p>
        </w:tc>
      </w:tr>
      <w:tr w:rsidR="00F3035E" w:rsidRPr="00D96E8B" w14:paraId="3C5BEDFC"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2DE9A6" w14:textId="2A2DAEDB"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經本中心函請該公司就其內部控制制度未符規定項目進行改善者，有未依其擬訂之改善計畫執行之情事。</w:t>
            </w:r>
            <w:r w:rsidRPr="00047C41">
              <w:rPr>
                <w:rFonts w:ascii="Times New Roman" w:eastAsia="標楷體" w:hAnsi="Times New Roman"/>
              </w:rPr>
              <w:tab/>
            </w:r>
            <w:r w:rsidRPr="00047C41">
              <w:rPr>
                <w:rFonts w:ascii="Times New Roman" w:eastAsia="標楷體" w:hAnsi="Times New Roman"/>
              </w:rPr>
              <w:tab/>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69375B"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7D84C8" w14:textId="77777777" w:rsidR="00F3035E" w:rsidRPr="00D96E8B" w:rsidRDefault="00F3035E">
            <w:pPr>
              <w:jc w:val="both"/>
              <w:rPr>
                <w:rFonts w:eastAsia="標楷體"/>
              </w:rPr>
            </w:pPr>
          </w:p>
        </w:tc>
      </w:tr>
      <w:tr w:rsidR="00F3035E" w:rsidRPr="00D96E8B" w14:paraId="668FB1EF"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C5A3CE" w14:textId="1678A296" w:rsidR="00F3035E" w:rsidRPr="00047C41" w:rsidRDefault="00E3018E" w:rsidP="00047C41">
            <w:pPr>
              <w:pStyle w:val="aa"/>
              <w:numPr>
                <w:ilvl w:val="3"/>
                <w:numId w:val="28"/>
              </w:numPr>
              <w:ind w:left="397" w:hanging="397"/>
              <w:jc w:val="both"/>
              <w:rPr>
                <w:rFonts w:ascii="Times New Roman" w:eastAsia="標楷體" w:hAnsi="Times New Roman"/>
              </w:rPr>
            </w:pPr>
            <w:r w:rsidRPr="007E50A9">
              <w:rPr>
                <w:rFonts w:ascii="Times New Roman" w:eastAsia="標楷體" w:hAnsi="Times New Roman"/>
              </w:rPr>
              <w:t>董事長、總經理或同一任期中董事變動</w:t>
            </w:r>
            <w:r w:rsidRPr="007E50A9">
              <w:rPr>
                <w:rFonts w:ascii="Times New Roman" w:eastAsia="標楷體" w:hAnsi="Times New Roman"/>
              </w:rPr>
              <w:t>(</w:t>
            </w:r>
            <w:proofErr w:type="gramStart"/>
            <w:r w:rsidRPr="007E50A9">
              <w:rPr>
                <w:rFonts w:ascii="Times New Roman" w:eastAsia="標楷體" w:hAnsi="Times New Roman"/>
              </w:rPr>
              <w:t>註</w:t>
            </w:r>
            <w:proofErr w:type="gramEnd"/>
            <w:r w:rsidRPr="007E50A9">
              <w:rPr>
                <w:rFonts w:ascii="Times New Roman" w:eastAsia="標楷體" w:hAnsi="Times New Roman"/>
              </w:rPr>
              <w:t>)</w:t>
            </w:r>
            <w:r w:rsidRPr="007E50A9">
              <w:rPr>
                <w:rFonts w:ascii="Times New Roman" w:eastAsia="標楷體" w:hAnsi="Times New Roman"/>
              </w:rPr>
              <w:t>達</w:t>
            </w:r>
            <w:r w:rsidRPr="007E50A9">
              <w:rPr>
                <w:rFonts w:ascii="Times New Roman" w:eastAsia="標楷體" w:hAnsi="Times New Roman"/>
              </w:rPr>
              <w:t>1/2</w:t>
            </w:r>
            <w:r w:rsidRPr="007E50A9">
              <w:rPr>
                <w:rFonts w:ascii="Times New Roman" w:eastAsia="標楷體" w:hAnsi="Times New Roman"/>
              </w:rPr>
              <w:t>以上，或財務主管、會計主管、稽核主管或研發主管有異動，且由他人</w:t>
            </w:r>
            <w:proofErr w:type="gramStart"/>
            <w:r w:rsidRPr="007E50A9">
              <w:rPr>
                <w:rFonts w:ascii="Times New Roman" w:eastAsia="標楷體" w:hAnsi="Times New Roman"/>
              </w:rPr>
              <w:t>暫代而新任</w:t>
            </w:r>
            <w:proofErr w:type="gramEnd"/>
            <w:r w:rsidRPr="007E50A9">
              <w:rPr>
                <w:rFonts w:ascii="Times New Roman" w:eastAsia="標楷體" w:hAnsi="Times New Roman"/>
              </w:rPr>
              <w:t>主管尚未經董事會任命者</w:t>
            </w:r>
            <w:r w:rsidRPr="007E50A9">
              <w:rPr>
                <w:rFonts w:ascii="Times New Roman" w:eastAsia="標楷體" w:hAnsi="Times New Roman"/>
              </w:rPr>
              <w:t>;</w:t>
            </w:r>
            <w:r w:rsidRPr="007E50A9">
              <w:rPr>
                <w:rFonts w:ascii="Times New Roman" w:eastAsia="標楷體" w:hAnsi="Times New Roman"/>
              </w:rPr>
              <w:t>或獨立董事有異動者</w:t>
            </w:r>
            <w:r w:rsidRPr="007E50A9">
              <w:rPr>
                <w:rFonts w:ascii="Times New Roman" w:eastAsia="標楷體" w:hAnsi="Times New Roman"/>
              </w:rPr>
              <w:t>(</w:t>
            </w:r>
            <w:proofErr w:type="gramStart"/>
            <w:r w:rsidRPr="007E50A9">
              <w:rPr>
                <w:rFonts w:ascii="Times New Roman" w:eastAsia="標楷體" w:hAnsi="Times New Roman"/>
              </w:rPr>
              <w:t>註</w:t>
            </w:r>
            <w:proofErr w:type="gramEnd"/>
            <w:r w:rsidRPr="007E50A9">
              <w:rPr>
                <w:rFonts w:ascii="Times New Roman" w:eastAsia="標楷體" w:hAnsi="Times New Roman"/>
              </w:rPr>
              <w:t>2)</w:t>
            </w:r>
            <w:r w:rsidRPr="007E50A9">
              <w:rPr>
                <w:rFonts w:ascii="Times New Roman" w:eastAsia="標楷體" w:hAnsi="Times New Roman"/>
              </w:rPr>
              <w:t>。</w:t>
            </w:r>
          </w:p>
          <w:p w14:paraId="1229E5B6" w14:textId="77777777" w:rsidR="00F3035E" w:rsidRPr="007E50A9" w:rsidRDefault="00E3018E">
            <w:pPr>
              <w:ind w:left="709" w:right="6" w:hanging="426"/>
              <w:jc w:val="both"/>
            </w:pPr>
            <w:r w:rsidRPr="007E50A9">
              <w:rPr>
                <w:rFonts w:eastAsia="標楷體"/>
                <w:sz w:val="20"/>
              </w:rPr>
              <w:t>(</w:t>
            </w:r>
            <w:proofErr w:type="gramStart"/>
            <w:r w:rsidRPr="007E50A9">
              <w:rPr>
                <w:rFonts w:eastAsia="標楷體"/>
                <w:sz w:val="20"/>
              </w:rPr>
              <w:t>註</w:t>
            </w:r>
            <w:proofErr w:type="gramEnd"/>
            <w:r w:rsidRPr="007E50A9">
              <w:rPr>
                <w:rFonts w:eastAsia="標楷體"/>
                <w:sz w:val="20"/>
              </w:rPr>
              <w:t>1)</w:t>
            </w:r>
            <w:r w:rsidRPr="007E50A9">
              <w:rPr>
                <w:rFonts w:eastAsia="標楷體"/>
                <w:sz w:val="20"/>
              </w:rPr>
              <w:t>有關董事變動計算方式請參（</w:t>
            </w:r>
            <w:r w:rsidRPr="007E50A9">
              <w:rPr>
                <w:rFonts w:eastAsia="標楷體"/>
                <w:sz w:val="20"/>
              </w:rPr>
              <w:t>88</w:t>
            </w:r>
            <w:r w:rsidRPr="007E50A9">
              <w:rPr>
                <w:rFonts w:eastAsia="標楷體"/>
                <w:sz w:val="20"/>
              </w:rPr>
              <w:t>）台財證（一）字第</w:t>
            </w:r>
            <w:r w:rsidRPr="007E50A9">
              <w:rPr>
                <w:rFonts w:eastAsia="標楷體"/>
                <w:sz w:val="20"/>
              </w:rPr>
              <w:t>47693</w:t>
            </w:r>
            <w:r w:rsidRPr="007E50A9">
              <w:rPr>
                <w:rFonts w:eastAsia="標楷體"/>
                <w:sz w:val="20"/>
              </w:rPr>
              <w:t>號及（</w:t>
            </w:r>
            <w:r w:rsidRPr="007E50A9">
              <w:rPr>
                <w:rFonts w:eastAsia="標楷體"/>
                <w:sz w:val="20"/>
              </w:rPr>
              <w:t>87</w:t>
            </w:r>
            <w:r w:rsidRPr="007E50A9">
              <w:rPr>
                <w:rFonts w:eastAsia="標楷體"/>
                <w:sz w:val="20"/>
              </w:rPr>
              <w:t>）台財證（一）字第</w:t>
            </w:r>
            <w:r w:rsidRPr="007E50A9">
              <w:rPr>
                <w:rFonts w:eastAsia="標楷體"/>
                <w:sz w:val="20"/>
              </w:rPr>
              <w:t>03534</w:t>
            </w:r>
            <w:r w:rsidRPr="007E50A9">
              <w:rPr>
                <w:rFonts w:eastAsia="標楷體"/>
                <w:sz w:val="20"/>
              </w:rPr>
              <w:t>號等解釋函令</w:t>
            </w:r>
          </w:p>
          <w:p w14:paraId="6C5E42B8" w14:textId="77777777" w:rsidR="00F3035E" w:rsidRPr="007E50A9" w:rsidRDefault="00E3018E">
            <w:pPr>
              <w:ind w:left="709" w:right="6" w:hanging="426"/>
              <w:jc w:val="both"/>
            </w:pPr>
            <w:r w:rsidRPr="007E50A9">
              <w:rPr>
                <w:rFonts w:eastAsia="標楷體"/>
                <w:sz w:val="20"/>
              </w:rPr>
              <w:t>(</w:t>
            </w:r>
            <w:proofErr w:type="gramStart"/>
            <w:r w:rsidRPr="007E50A9">
              <w:rPr>
                <w:rFonts w:eastAsia="標楷體"/>
                <w:sz w:val="20"/>
              </w:rPr>
              <w:t>註</w:t>
            </w:r>
            <w:proofErr w:type="gramEnd"/>
            <w:r w:rsidRPr="007E50A9">
              <w:rPr>
                <w:rFonts w:eastAsia="標楷體"/>
                <w:sz w:val="20"/>
              </w:rPr>
              <w:t>2)</w:t>
            </w:r>
            <w:r w:rsidRPr="007E50A9">
              <w:rPr>
                <w:rFonts w:eastAsia="標楷體"/>
                <w:sz w:val="20"/>
              </w:rPr>
              <w:t>若遇有新任獨立董事就任者，應就該名新任獨立董事填報</w:t>
            </w:r>
            <w:r w:rsidRPr="007E50A9">
              <w:rPr>
                <w:rFonts w:ascii="標楷體" w:eastAsia="標楷體" w:hAnsi="標楷體"/>
                <w:sz w:val="20"/>
              </w:rPr>
              <w:t>「</w:t>
            </w:r>
            <w:proofErr w:type="gramStart"/>
            <w:r w:rsidRPr="007E50A9">
              <w:rPr>
                <w:rFonts w:ascii="標楷體" w:eastAsia="標楷體" w:hAnsi="標楷體"/>
                <w:sz w:val="20"/>
              </w:rPr>
              <w:t>興櫃公司</w:t>
            </w:r>
            <w:proofErr w:type="gramEnd"/>
            <w:r w:rsidRPr="007E50A9">
              <w:rPr>
                <w:rFonts w:ascii="標楷體" w:eastAsia="標楷體" w:hAnsi="標楷體"/>
                <w:sz w:val="20"/>
              </w:rPr>
              <w:t>獨立董事(選任時)資格條件檢查表」</w:t>
            </w:r>
            <w:proofErr w:type="gramStart"/>
            <w:r w:rsidRPr="007E50A9">
              <w:rPr>
                <w:rFonts w:ascii="標楷體" w:eastAsia="標楷體" w:hAnsi="標楷體"/>
                <w:sz w:val="20"/>
              </w:rPr>
              <w:t>併予函</w:t>
            </w:r>
            <w:proofErr w:type="gramEnd"/>
            <w:r w:rsidRPr="007E50A9">
              <w:rPr>
                <w:rFonts w:ascii="標楷體" w:eastAsia="標楷體" w:hAnsi="標楷體"/>
                <w:sz w:val="20"/>
              </w:rPr>
              <w:t>報本中心(</w:t>
            </w:r>
            <w:proofErr w:type="gramStart"/>
            <w:r w:rsidRPr="007E50A9">
              <w:rPr>
                <w:rFonts w:ascii="標楷體" w:eastAsia="標楷體" w:hAnsi="標楷體"/>
                <w:sz w:val="20"/>
              </w:rPr>
              <w:t>詳本檢查</w:t>
            </w:r>
            <w:proofErr w:type="gramEnd"/>
            <w:r w:rsidRPr="007E50A9">
              <w:rPr>
                <w:rFonts w:ascii="標楷體" w:eastAsia="標楷體" w:hAnsi="標楷體"/>
                <w:sz w:val="20"/>
              </w:rPr>
              <w:t>表後附件)</w:t>
            </w:r>
            <w:r w:rsidRPr="007E50A9">
              <w:rPr>
                <w:rFonts w:eastAsia="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32713F"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2F6702" w14:textId="77777777" w:rsidR="00F3035E" w:rsidRPr="00D96E8B" w:rsidRDefault="00F3035E">
            <w:pPr>
              <w:jc w:val="both"/>
              <w:rPr>
                <w:rFonts w:eastAsia="標楷體"/>
              </w:rPr>
            </w:pPr>
          </w:p>
        </w:tc>
      </w:tr>
      <w:tr w:rsidR="00F3035E" w:rsidRPr="00D96E8B" w14:paraId="6126EC7B"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AA017B" w14:textId="7373273B" w:rsidR="00F3035E" w:rsidRPr="00047C41" w:rsidRDefault="0011269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hint="eastAsia"/>
              </w:rPr>
              <w:t>該</w:t>
            </w:r>
            <w:r w:rsidRPr="00047C41">
              <w:rPr>
                <w:rFonts w:ascii="Times New Roman" w:eastAsia="標楷體" w:hAnsi="Times New Roman"/>
              </w:rPr>
              <w:t>公司未依規定期限公告申報財務報告；編製之財務報告發生錯誤或疏漏，有證交法施行細則第六條規定應更正且重編者；公告申報之財務報告經會計師出具無保留意見以外之查核報告者；或公告申報之財務報告經會計師出具非無保留</w:t>
            </w:r>
            <w:r w:rsidRPr="00047C41">
              <w:rPr>
                <w:rFonts w:ascii="Times New Roman" w:eastAsia="標楷體" w:hAnsi="Times New Roman" w:hint="eastAsia"/>
              </w:rPr>
              <w:t>結論</w:t>
            </w:r>
            <w:r w:rsidRPr="00047C41">
              <w:rPr>
                <w:rFonts w:ascii="Times New Roman" w:eastAsia="標楷體" w:hAnsi="Times New Roman"/>
              </w:rPr>
              <w:t>報告者，但依法律規定損失得分年攤銷；期中財務報告若因非重要子公司、</w:t>
            </w:r>
            <w:proofErr w:type="gramStart"/>
            <w:r w:rsidRPr="00047C41">
              <w:rPr>
                <w:rFonts w:ascii="Times New Roman" w:eastAsia="標楷體" w:hAnsi="Times New Roman"/>
              </w:rPr>
              <w:t>採</w:t>
            </w:r>
            <w:proofErr w:type="gramEnd"/>
            <w:r w:rsidRPr="00047C41">
              <w:rPr>
                <w:rFonts w:ascii="Times New Roman" w:eastAsia="標楷體" w:hAnsi="Times New Roman"/>
              </w:rPr>
              <w:t>權益法之投資金額及其損益之計算係</w:t>
            </w:r>
            <w:proofErr w:type="gramStart"/>
            <w:r w:rsidRPr="00047C41">
              <w:rPr>
                <w:rFonts w:ascii="Times New Roman" w:eastAsia="標楷體" w:hAnsi="Times New Roman"/>
              </w:rPr>
              <w:t>採</w:t>
            </w:r>
            <w:proofErr w:type="gramEnd"/>
            <w:r w:rsidRPr="00047C41">
              <w:rPr>
                <w:rFonts w:ascii="Times New Roman" w:eastAsia="標楷體" w:hAnsi="Times New Roman"/>
              </w:rPr>
              <w:t>被投資公司未經會計師查核簽證（或核閱）之報表計算等情事，經其簽證會計師出具保留意見之查核報告或保留</w:t>
            </w:r>
            <w:r w:rsidRPr="00047C41">
              <w:rPr>
                <w:rFonts w:ascii="Times New Roman" w:eastAsia="標楷體" w:hAnsi="Times New Roman" w:hint="eastAsia"/>
              </w:rPr>
              <w:t>結論</w:t>
            </w:r>
            <w:r w:rsidRPr="00047C41">
              <w:rPr>
                <w:rFonts w:ascii="Times New Roman" w:eastAsia="標楷體" w:hAnsi="Times New Roman"/>
              </w:rPr>
              <w:t>核閱報告者，不在此限。</w:t>
            </w:r>
            <w:proofErr w:type="gramStart"/>
            <w:r w:rsidRPr="00047C41">
              <w:rPr>
                <w:rFonts w:ascii="Times New Roman" w:eastAsia="標楷體" w:hAnsi="Times New Roman"/>
              </w:rPr>
              <w:t>惟前開非</w:t>
            </w:r>
            <w:proofErr w:type="gramEnd"/>
            <w:r w:rsidRPr="00047C41">
              <w:rPr>
                <w:rFonts w:ascii="Times New Roman" w:eastAsia="標楷體" w:hAnsi="Times New Roman"/>
              </w:rPr>
              <w:t>重要子公司若係金融控股公司之子公司，其期中財務報告應依相關法令規定經會計師查核或核</w:t>
            </w:r>
            <w:proofErr w:type="gramStart"/>
            <w:r w:rsidRPr="00047C41">
              <w:rPr>
                <w:rFonts w:ascii="Times New Roman" w:eastAsia="標楷體" w:hAnsi="Times New Roman"/>
              </w:rPr>
              <w:t>閱</w:t>
            </w:r>
            <w:proofErr w:type="gramEnd"/>
            <w:r w:rsidR="00E3018E" w:rsidRPr="00047C41">
              <w:rPr>
                <w:rFonts w:ascii="Times New Roman" w:eastAsia="標楷體"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07957C"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7FEB307" w14:textId="77777777" w:rsidR="00F3035E" w:rsidRPr="00D96E8B" w:rsidRDefault="00F3035E">
            <w:pPr>
              <w:jc w:val="both"/>
              <w:rPr>
                <w:rFonts w:eastAsia="標楷體"/>
              </w:rPr>
            </w:pPr>
          </w:p>
        </w:tc>
      </w:tr>
      <w:tr w:rsidR="00F3035E" w:rsidRPr="00D96E8B" w14:paraId="58547147"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4B1BD4" w14:textId="23B4FC0B" w:rsidR="00F3035E" w:rsidRPr="00047C41" w:rsidRDefault="0011269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依本中心證券商營業處所</w:t>
            </w:r>
            <w:proofErr w:type="gramStart"/>
            <w:r w:rsidRPr="00047C41">
              <w:rPr>
                <w:rFonts w:ascii="Times New Roman" w:eastAsia="標楷體" w:hAnsi="Times New Roman"/>
              </w:rPr>
              <w:t>買賣興櫃股票</w:t>
            </w:r>
            <w:proofErr w:type="gramEnd"/>
            <w:r w:rsidRPr="00047C41">
              <w:rPr>
                <w:rFonts w:ascii="Times New Roman" w:eastAsia="標楷體" w:hAnsi="Times New Roman"/>
              </w:rPr>
              <w:t>審查準則第三十八、四十條規定停止或終止其有價證券櫃檯買賣</w:t>
            </w:r>
            <w:r w:rsidRPr="00047C41">
              <w:rPr>
                <w:rFonts w:ascii="Times New Roman" w:eastAsia="標楷體" w:hAnsi="Times New Roman" w:hint="eastAsia"/>
              </w:rPr>
              <w:t>，</w:t>
            </w:r>
            <w:r w:rsidRPr="00047C41">
              <w:rPr>
                <w:rFonts w:ascii="Times New Roman" w:eastAsia="標楷體" w:hAnsi="Times New Roman"/>
              </w:rPr>
              <w:t>或前開事項有重大變更者</w:t>
            </w:r>
            <w:r w:rsidRPr="00047C41">
              <w:rPr>
                <w:rFonts w:ascii="Times New Roman" w:eastAsia="標楷體" w:hAnsi="Times New Roman" w:hint="eastAsia"/>
              </w:rPr>
              <w:t>。但係轉為上市或上櫃股票而</w:t>
            </w:r>
            <w:proofErr w:type="gramStart"/>
            <w:r w:rsidRPr="00047C41">
              <w:rPr>
                <w:rFonts w:ascii="Times New Roman" w:eastAsia="標楷體" w:hAnsi="Times New Roman" w:hint="eastAsia"/>
              </w:rPr>
              <w:t>終止興櫃交易</w:t>
            </w:r>
            <w:proofErr w:type="gramEnd"/>
            <w:r w:rsidRPr="00047C41">
              <w:rPr>
                <w:rFonts w:ascii="Times New Roman" w:eastAsia="標楷體" w:hAnsi="Times New Roman" w:hint="eastAsia"/>
              </w:rPr>
              <w:t>者，得不適用</w:t>
            </w:r>
            <w:r w:rsidRPr="00047C41">
              <w:rPr>
                <w:rFonts w:ascii="Times New Roman" w:eastAsia="標楷體"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75222"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D96AC15" w14:textId="77777777" w:rsidR="00F3035E" w:rsidRPr="00D96E8B" w:rsidRDefault="00F3035E">
            <w:pPr>
              <w:jc w:val="both"/>
              <w:rPr>
                <w:rFonts w:eastAsia="標楷體"/>
              </w:rPr>
            </w:pPr>
          </w:p>
        </w:tc>
      </w:tr>
      <w:tr w:rsidR="00F3035E" w:rsidRPr="00D96E8B" w14:paraId="2087F97C"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8A8DDB" w14:textId="71360457" w:rsidR="00F3035E" w:rsidRPr="00047C41" w:rsidRDefault="00A72B18"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hint="eastAsia"/>
              </w:rPr>
              <w:t>該</w:t>
            </w:r>
            <w:r w:rsidR="00E3018E" w:rsidRPr="00047C41">
              <w:rPr>
                <w:rFonts w:ascii="Times New Roman" w:eastAsia="標楷體" w:hAnsi="Times New Roman"/>
              </w:rPr>
              <w:t>公司與債權銀行召開協商會議，其協商結果確定時。</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070D4F6"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3A6C95E" w14:textId="77777777" w:rsidR="00F3035E" w:rsidRPr="00D96E8B" w:rsidRDefault="00F3035E">
            <w:pPr>
              <w:jc w:val="both"/>
              <w:rPr>
                <w:rFonts w:eastAsia="標楷體"/>
              </w:rPr>
            </w:pPr>
          </w:p>
        </w:tc>
      </w:tr>
      <w:tr w:rsidR="00F3035E" w:rsidRPr="00D96E8B" w14:paraId="0C113D9E"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7AD7D3" w14:textId="64EDEC97" w:rsidR="00F3035E" w:rsidRPr="00047C41" w:rsidRDefault="00A72B18"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hint="eastAsia"/>
              </w:rPr>
              <w:t>該</w:t>
            </w:r>
            <w:r w:rsidR="00E3018E" w:rsidRPr="00047C41">
              <w:rPr>
                <w:rFonts w:ascii="Times New Roman" w:eastAsia="標楷體" w:hAnsi="Times New Roman"/>
              </w:rPr>
              <w:t>公司或其子公司取得或處分資產有公開發行公司取得或處分資產處理準則第三十一條應公告申報之情事者。</w:t>
            </w:r>
            <w:r w:rsidR="00E3018E" w:rsidRPr="00047C41">
              <w:rPr>
                <w:rFonts w:ascii="Times New Roman" w:eastAsia="標楷體" w:hAnsi="Times New Roman"/>
              </w:rPr>
              <w:t>(</w:t>
            </w:r>
            <w:proofErr w:type="gramStart"/>
            <w:r w:rsidR="00E3018E" w:rsidRPr="00047C41">
              <w:rPr>
                <w:rFonts w:ascii="Times New Roman" w:eastAsia="標楷體" w:hAnsi="Times New Roman"/>
              </w:rPr>
              <w:t>註</w:t>
            </w:r>
            <w:proofErr w:type="gramEnd"/>
            <w:r w:rsidR="00E3018E" w:rsidRPr="00047C41">
              <w:rPr>
                <w:rFonts w:ascii="Times New Roman" w:eastAsia="標楷體" w:hAnsi="Times New Roman"/>
              </w:rPr>
              <w:t>)</w:t>
            </w:r>
          </w:p>
          <w:p w14:paraId="52B681F5" w14:textId="77777777" w:rsidR="00F3035E" w:rsidRPr="007E50A9" w:rsidRDefault="00E3018E">
            <w:pPr>
              <w:spacing w:line="320" w:lineRule="exact"/>
              <w:ind w:left="707" w:right="6" w:hanging="282"/>
              <w:jc w:val="both"/>
            </w:pPr>
            <w:r w:rsidRPr="007E50A9">
              <w:rPr>
                <w:rFonts w:eastAsia="標楷體"/>
                <w:sz w:val="20"/>
              </w:rPr>
              <w:t>(</w:t>
            </w:r>
            <w:proofErr w:type="gramStart"/>
            <w:r w:rsidRPr="007E50A9">
              <w:rPr>
                <w:rFonts w:eastAsia="標楷體"/>
                <w:sz w:val="20"/>
              </w:rPr>
              <w:t>註</w:t>
            </w:r>
            <w:proofErr w:type="gramEnd"/>
            <w:r w:rsidRPr="007E50A9">
              <w:rPr>
                <w:rFonts w:eastAsia="標楷體"/>
                <w:sz w:val="20"/>
              </w:rPr>
              <w:t>)</w:t>
            </w:r>
            <w:r w:rsidRPr="007E50A9">
              <w:rPr>
                <w:rFonts w:eastAsia="標楷體"/>
                <w:sz w:val="20"/>
              </w:rPr>
              <w:t>若遇有上述情事，應填具</w:t>
            </w:r>
            <w:r w:rsidRPr="007E50A9">
              <w:rPr>
                <w:rFonts w:ascii="標楷體" w:eastAsia="標楷體" w:hAnsi="標楷體"/>
                <w:sz w:val="20"/>
              </w:rPr>
              <w:t>「</w:t>
            </w:r>
            <w:proofErr w:type="gramStart"/>
            <w:r w:rsidRPr="007E50A9">
              <w:rPr>
                <w:rFonts w:ascii="標楷體" w:eastAsia="標楷體" w:hAnsi="標楷體"/>
                <w:sz w:val="20"/>
              </w:rPr>
              <w:t>興櫃公司</w:t>
            </w:r>
            <w:proofErr w:type="gramEnd"/>
            <w:r w:rsidRPr="007E50A9">
              <w:rPr>
                <w:rFonts w:ascii="標楷體" w:eastAsia="標楷體" w:hAnsi="標楷體"/>
                <w:sz w:val="20"/>
              </w:rPr>
              <w:t>重大取得或處分資産案及估價報告、專家意見書檢查表」併予函報本中心(詳本檢查表後附件)</w:t>
            </w:r>
            <w:r w:rsidRPr="007E50A9">
              <w:rPr>
                <w:rFonts w:eastAsia="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EA478B5"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B79663" w14:textId="77777777" w:rsidR="00F3035E" w:rsidRPr="00D96E8B" w:rsidRDefault="00F3035E">
            <w:pPr>
              <w:jc w:val="both"/>
              <w:rPr>
                <w:rFonts w:eastAsia="標楷體"/>
              </w:rPr>
            </w:pPr>
          </w:p>
        </w:tc>
      </w:tr>
      <w:tr w:rsidR="00F3035E" w:rsidRPr="00D96E8B" w14:paraId="4B1A18BC"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758E39" w14:textId="744F6731" w:rsidR="00F3035E" w:rsidRPr="00047C41" w:rsidRDefault="00E3018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連續三個月以上董事或監察人持股低於主管機關規定成數者。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4DDE08D"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EFC2B69" w14:textId="77777777" w:rsidR="00F3035E" w:rsidRPr="00D96E8B" w:rsidRDefault="00F3035E">
            <w:pPr>
              <w:jc w:val="both"/>
              <w:rPr>
                <w:rFonts w:eastAsia="標楷體"/>
              </w:rPr>
            </w:pPr>
          </w:p>
        </w:tc>
      </w:tr>
      <w:tr w:rsidR="00F3035E" w:rsidRPr="00D96E8B" w14:paraId="76ADCA51"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33C9FA" w14:textId="2536B6B8" w:rsidR="00F3035E" w:rsidRPr="00047C41" w:rsidRDefault="00F16881"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hint="eastAsia"/>
              </w:rPr>
              <w:t>接獲</w:t>
            </w:r>
            <w:r w:rsidRPr="00047C41">
              <w:rPr>
                <w:rFonts w:ascii="Times New Roman" w:eastAsia="標楷體" w:hAnsi="Times New Roman"/>
              </w:rPr>
              <w:t>被公開收購</w:t>
            </w:r>
            <w:r w:rsidRPr="00047C41">
              <w:rPr>
                <w:rFonts w:ascii="Times New Roman" w:eastAsia="標楷體" w:hAnsi="Times New Roman" w:hint="eastAsia"/>
              </w:rPr>
              <w:t>通知</w:t>
            </w:r>
            <w:r w:rsidRPr="00047C41">
              <w:rPr>
                <w:rFonts w:ascii="Times New Roman" w:eastAsia="標楷體" w:hAnsi="Times New Roman"/>
              </w:rPr>
              <w:t>或</w:t>
            </w:r>
            <w:r w:rsidRPr="00047C41">
              <w:rPr>
                <w:rFonts w:ascii="Times New Roman" w:eastAsia="標楷體" w:hAnsi="Times New Roman" w:hint="eastAsia"/>
              </w:rPr>
              <w:t>決議</w:t>
            </w:r>
            <w:r w:rsidRPr="00047C41">
              <w:rPr>
                <w:rFonts w:ascii="Times New Roman" w:eastAsia="標楷體" w:hAnsi="Times New Roman"/>
              </w:rPr>
              <w:t>收購他</w:t>
            </w:r>
            <w:r w:rsidRPr="00047C41">
              <w:rPr>
                <w:rFonts w:ascii="Times New Roman" w:eastAsia="標楷體" w:hAnsi="Times New Roman" w:hint="eastAsia"/>
              </w:rPr>
              <w:t>公司</w:t>
            </w:r>
            <w:r w:rsidRPr="00047C41">
              <w:rPr>
                <w:rFonts w:ascii="Times New Roman" w:eastAsia="標楷體" w:hAnsi="Times New Roman"/>
              </w:rPr>
              <w:t>，對</w:t>
            </w:r>
            <w:r w:rsidRPr="00047C41">
              <w:rPr>
                <w:rFonts w:ascii="Times New Roman" w:eastAsia="標楷體" w:hAnsi="Times New Roman" w:hint="eastAsia"/>
              </w:rPr>
              <w:t>該</w:t>
            </w:r>
            <w:r w:rsidRPr="00047C41">
              <w:rPr>
                <w:rFonts w:ascii="Times New Roman" w:eastAsia="標楷體" w:hAnsi="Times New Roman"/>
              </w:rPr>
              <w:t>公司財務業務</w:t>
            </w:r>
            <w:r w:rsidRPr="00047C41">
              <w:rPr>
                <w:rFonts w:ascii="Times New Roman" w:eastAsia="標楷體" w:hAnsi="Times New Roman" w:hint="eastAsia"/>
              </w:rPr>
              <w:t>可能</w:t>
            </w:r>
            <w:r w:rsidRPr="00047C41">
              <w:rPr>
                <w:rFonts w:ascii="Times New Roman" w:eastAsia="標楷體" w:hAnsi="Times New Roman"/>
              </w:rPr>
              <w:t>造成不利影響</w:t>
            </w:r>
            <w:r w:rsidRPr="00047C41">
              <w:rPr>
                <w:rFonts w:ascii="Times New Roman" w:eastAsia="標楷體" w:hAnsi="Times New Roman" w:hint="eastAsia"/>
              </w:rPr>
              <w:t>者</w:t>
            </w:r>
            <w:r w:rsidR="00E3018E" w:rsidRPr="00047C41">
              <w:rPr>
                <w:rFonts w:ascii="Times New Roman" w:eastAsia="標楷體" w:hAnsi="Times New Roman"/>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4D841F4"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670814" w14:textId="77777777" w:rsidR="00F3035E" w:rsidRPr="00D96E8B" w:rsidRDefault="00F3035E">
            <w:pPr>
              <w:jc w:val="both"/>
              <w:rPr>
                <w:rFonts w:eastAsia="標楷體"/>
              </w:rPr>
            </w:pPr>
          </w:p>
        </w:tc>
      </w:tr>
      <w:tr w:rsidR="00F3035E" w:rsidRPr="00D96E8B" w14:paraId="3DD004B2"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4378A94" w14:textId="64CB840F" w:rsidR="0011269E" w:rsidRPr="00047C41" w:rsidRDefault="0011269E" w:rsidP="00047C41">
            <w:pPr>
              <w:pStyle w:val="aa"/>
              <w:numPr>
                <w:ilvl w:val="3"/>
                <w:numId w:val="28"/>
              </w:numPr>
              <w:ind w:left="397" w:hanging="397"/>
              <w:jc w:val="both"/>
              <w:rPr>
                <w:rFonts w:ascii="Times New Roman" w:eastAsia="標楷體" w:hAnsi="Times New Roman"/>
              </w:rPr>
            </w:pPr>
            <w:r w:rsidRPr="00047C41">
              <w:rPr>
                <w:rFonts w:ascii="Times New Roman" w:eastAsia="標楷體" w:hAnsi="Times New Roman"/>
              </w:rPr>
              <w:t>未依法定期舉辦勞資會議或未將勞資代表名冊報請地方主管機關備查</w:t>
            </w:r>
            <w:r w:rsidRPr="00047C41">
              <w:rPr>
                <w:rFonts w:ascii="Times New Roman" w:eastAsia="標楷體" w:hAnsi="Times New Roman" w:hint="eastAsia"/>
              </w:rPr>
              <w:t>(</w:t>
            </w:r>
            <w:r w:rsidRPr="00047C41">
              <w:rPr>
                <w:rFonts w:ascii="Times New Roman" w:eastAsia="標楷體" w:hAnsi="Times New Roman" w:hint="eastAsia"/>
              </w:rPr>
              <w:t>本項不適用於外國發行人</w:t>
            </w:r>
            <w:r w:rsidRPr="00047C41">
              <w:rPr>
                <w:rFonts w:ascii="Times New Roman" w:eastAsia="標楷體" w:hAnsi="Times New Roman" w:hint="eastAsia"/>
              </w:rPr>
              <w:t>)</w:t>
            </w:r>
            <w:r w:rsidRPr="00047C41">
              <w:rPr>
                <w:rFonts w:ascii="Times New Roman" w:eastAsia="標楷體" w:hAnsi="Times New Roman"/>
              </w:rPr>
              <w:t>。</w:t>
            </w:r>
          </w:p>
          <w:p w14:paraId="61CBFAB3" w14:textId="77777777" w:rsidR="00F3035E" w:rsidRPr="007E50A9" w:rsidRDefault="0011269E" w:rsidP="0011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80" w:lineRule="atLeast"/>
              <w:ind w:firstLineChars="198" w:firstLine="396"/>
            </w:pPr>
            <w:r w:rsidRPr="007E50A9">
              <w:rPr>
                <w:rFonts w:eastAsia="標楷體"/>
                <w:sz w:val="20"/>
              </w:rPr>
              <w:t>(</w:t>
            </w:r>
            <w:proofErr w:type="gramStart"/>
            <w:r w:rsidRPr="007E50A9">
              <w:rPr>
                <w:rFonts w:eastAsia="標楷體"/>
                <w:sz w:val="20"/>
              </w:rPr>
              <w:t>註</w:t>
            </w:r>
            <w:proofErr w:type="gramEnd"/>
            <w:r w:rsidRPr="007E50A9">
              <w:rPr>
                <w:rFonts w:eastAsia="標楷體"/>
                <w:sz w:val="20"/>
              </w:rPr>
              <w:t>)</w:t>
            </w:r>
            <w:r w:rsidRPr="007E50A9">
              <w:rPr>
                <w:rFonts w:eastAsia="標楷體" w:hint="eastAsia"/>
                <w:sz w:val="20"/>
              </w:rPr>
              <w:t>檢視對象</w:t>
            </w:r>
            <w:r w:rsidRPr="007E50A9">
              <w:rPr>
                <w:rFonts w:eastAsia="標楷體"/>
                <w:sz w:val="20"/>
              </w:rPr>
              <w:t>包含申請公司本身、其重要子公司及</w:t>
            </w:r>
            <w:r w:rsidRPr="007E50A9">
              <w:rPr>
                <w:rFonts w:eastAsia="標楷體"/>
                <w:sz w:val="20"/>
              </w:rPr>
              <w:t>30</w:t>
            </w:r>
            <w:r w:rsidRPr="007E50A9">
              <w:rPr>
                <w:rFonts w:eastAsia="標楷體"/>
                <w:sz w:val="20"/>
              </w:rPr>
              <w:t>人以上之分公司或廠場</w:t>
            </w:r>
            <w:r w:rsidR="00E3018E" w:rsidRPr="007E50A9">
              <w:rPr>
                <w:rFonts w:ascii="標楷體" w:eastAsia="標楷體" w:hAnsi="標楷體"/>
                <w:sz w:val="20"/>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5D81F0"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4EB705" w14:textId="77777777" w:rsidR="00F3035E" w:rsidRPr="00D96E8B" w:rsidRDefault="00F3035E">
            <w:pPr>
              <w:jc w:val="both"/>
              <w:rPr>
                <w:rFonts w:eastAsia="標楷體"/>
              </w:rPr>
            </w:pPr>
          </w:p>
        </w:tc>
      </w:tr>
      <w:tr w:rsidR="00F3035E" w:rsidRPr="00D96E8B" w14:paraId="74B19254" w14:textId="77777777" w:rsidTr="00047C41">
        <w:trPr>
          <w:trHeight w:val="20"/>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50FE3F" w14:textId="2006F5BE" w:rsidR="00F3035E" w:rsidRPr="00D96E8B" w:rsidRDefault="00E3018E" w:rsidP="00047C41">
            <w:pPr>
              <w:pStyle w:val="aa"/>
              <w:numPr>
                <w:ilvl w:val="3"/>
                <w:numId w:val="28"/>
              </w:numPr>
              <w:ind w:left="397" w:hanging="397"/>
              <w:jc w:val="both"/>
            </w:pPr>
            <w:r w:rsidRPr="00047C41">
              <w:rPr>
                <w:rFonts w:ascii="Times New Roman" w:eastAsia="標楷體" w:hAnsi="Times New Roman"/>
              </w:rPr>
              <w:lastRenderedPageBreak/>
              <w:t>主辦輔導推薦證券商查核發現其他重大異常情事者。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36B211" w14:textId="77777777" w:rsidR="00F3035E" w:rsidRPr="00D96E8B" w:rsidRDefault="00F3035E">
            <w:pPr>
              <w:jc w:val="both"/>
              <w:rPr>
                <w:rFonts w:eastAsia="標楷體"/>
              </w:rPr>
            </w:pPr>
          </w:p>
        </w:tc>
        <w:tc>
          <w:tcPr>
            <w:tcW w:w="5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35A27B1" w14:textId="77777777" w:rsidR="00F3035E" w:rsidRPr="00D96E8B" w:rsidRDefault="00F3035E">
            <w:pPr>
              <w:jc w:val="both"/>
              <w:rPr>
                <w:rFonts w:eastAsia="標楷體"/>
              </w:rPr>
            </w:pPr>
          </w:p>
        </w:tc>
      </w:tr>
    </w:tbl>
    <w:p w14:paraId="5B47A955" w14:textId="77777777" w:rsidR="00CD0CBF" w:rsidRPr="007E50A9" w:rsidRDefault="00627E49" w:rsidP="00CD0CBF">
      <w:pPr>
        <w:pStyle w:val="a3"/>
        <w:spacing w:before="81" w:after="81"/>
        <w:ind w:left="425" w:right="-181" w:hanging="425"/>
      </w:pPr>
      <w:r w:rsidRPr="007E50A9">
        <w:rPr>
          <w:rFonts w:eastAsia="標楷體" w:hint="eastAsia"/>
          <w:b/>
          <w:bCs/>
        </w:rPr>
        <w:t>*</w:t>
      </w:r>
      <w:r w:rsidR="00CD0CBF" w:rsidRPr="007E50A9">
        <w:rPr>
          <w:rFonts w:eastAsia="標楷體" w:hint="eastAsia"/>
          <w:b/>
          <w:bCs/>
        </w:rPr>
        <w:t>屬外國發行人者，</w:t>
      </w:r>
      <w:r w:rsidR="00CD0CBF" w:rsidRPr="007E50A9">
        <w:rPr>
          <w:rFonts w:ascii="標楷體" w:eastAsia="標楷體" w:hAnsi="標楷體"/>
          <w:b/>
          <w:szCs w:val="24"/>
        </w:rPr>
        <w:t>尚需</w:t>
      </w:r>
      <w:r w:rsidR="00CD0CBF" w:rsidRPr="007E50A9">
        <w:rPr>
          <w:rFonts w:ascii="標楷體" w:eastAsia="標楷體" w:hAnsi="標楷體" w:hint="eastAsia"/>
          <w:b/>
          <w:szCs w:val="24"/>
        </w:rPr>
        <w:t>額外</w:t>
      </w:r>
      <w:r w:rsidR="00CD0CBF" w:rsidRPr="007E50A9">
        <w:rPr>
          <w:rFonts w:ascii="標楷體" w:eastAsia="標楷體" w:hAnsi="標楷體"/>
          <w:b/>
          <w:szCs w:val="24"/>
        </w:rPr>
        <w:t>增加評估下列項目：</w:t>
      </w:r>
    </w:p>
    <w:tbl>
      <w:tblPr>
        <w:tblW w:w="9634" w:type="dxa"/>
        <w:tblLayout w:type="fixed"/>
        <w:tblCellMar>
          <w:left w:w="10" w:type="dxa"/>
          <w:right w:w="10" w:type="dxa"/>
        </w:tblCellMar>
        <w:tblLook w:val="04A0" w:firstRow="1" w:lastRow="0" w:firstColumn="1" w:lastColumn="0" w:noHBand="0" w:noVBand="1"/>
      </w:tblPr>
      <w:tblGrid>
        <w:gridCol w:w="8500"/>
        <w:gridCol w:w="567"/>
        <w:gridCol w:w="567"/>
      </w:tblGrid>
      <w:tr w:rsidR="007E50A9" w:rsidRPr="007E50A9" w14:paraId="2B51ECD5" w14:textId="77777777" w:rsidTr="00CD0CBF">
        <w:trPr>
          <w:tblHeader/>
        </w:trPr>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3815CA" w14:textId="77777777" w:rsidR="00CD0CBF" w:rsidRPr="007E50A9" w:rsidRDefault="00CD0CBF" w:rsidP="00AC387B">
            <w:pPr>
              <w:tabs>
                <w:tab w:val="center" w:pos="4293"/>
                <w:tab w:val="left" w:pos="5295"/>
              </w:tabs>
              <w:ind w:right="-514"/>
            </w:pPr>
            <w:r w:rsidRPr="007E50A9">
              <w:rPr>
                <w:rFonts w:eastAsia="標楷體"/>
              </w:rPr>
              <w:tab/>
            </w:r>
            <w:r w:rsidRPr="007E50A9">
              <w:rPr>
                <w:rFonts w:eastAsia="標楷體"/>
              </w:rPr>
              <w:t>重大事</w:t>
            </w:r>
            <w:r w:rsidRPr="007E50A9">
              <w:rPr>
                <w:rFonts w:eastAsia="標楷體" w:hint="eastAsia"/>
              </w:rPr>
              <w:t>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DA8E682" w14:textId="77777777" w:rsidR="00CD0CBF" w:rsidRPr="007E50A9" w:rsidRDefault="00CD0CBF" w:rsidP="00AC387B">
            <w:pPr>
              <w:jc w:val="center"/>
            </w:pPr>
            <w:r w:rsidRPr="007E50A9">
              <w:rPr>
                <w:rFonts w:eastAsia="標楷體"/>
              </w:rPr>
              <w:t>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9FFA4C" w14:textId="77777777" w:rsidR="00CD0CBF" w:rsidRPr="007E50A9" w:rsidRDefault="00CD0CBF" w:rsidP="00AC387B">
            <w:pPr>
              <w:jc w:val="center"/>
            </w:pPr>
            <w:r w:rsidRPr="007E50A9">
              <w:rPr>
                <w:rFonts w:eastAsia="標楷體"/>
              </w:rPr>
              <w:t>無</w:t>
            </w:r>
          </w:p>
        </w:tc>
      </w:tr>
      <w:tr w:rsidR="007E50A9" w:rsidRPr="007E50A9" w14:paraId="7C258F9B"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F77C34" w14:textId="4DDFF517" w:rsidR="00CD0CBF" w:rsidRPr="007E50A9" w:rsidRDefault="00CD0CBF" w:rsidP="00047C41">
            <w:pPr>
              <w:pStyle w:val="aa"/>
              <w:numPr>
                <w:ilvl w:val="0"/>
                <w:numId w:val="29"/>
              </w:numPr>
              <w:ind w:left="284" w:hanging="284"/>
              <w:jc w:val="both"/>
            </w:pPr>
            <w:r w:rsidRPr="00047C41">
              <w:rPr>
                <w:rFonts w:ascii="Times New Roman" w:eastAsia="標楷體" w:hAnsi="Times New Roman"/>
              </w:rPr>
              <w:t>外國發行人修正公司章程或組織文件所訂「股東權益保護重要事項」，有違反其承諾，未於事前先向本中心申報；或其修正內容有損害股東權益之虞者。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1647BAE" w14:textId="77777777" w:rsidR="00CD0CBF" w:rsidRPr="007E50A9" w:rsidRDefault="00CD0CBF" w:rsidP="00AC387B">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9A32B" w14:textId="77777777" w:rsidR="00CD0CBF" w:rsidRPr="007E50A9" w:rsidRDefault="00CD0CBF" w:rsidP="00AC387B">
            <w:pPr>
              <w:jc w:val="both"/>
              <w:rPr>
                <w:rFonts w:eastAsia="標楷體"/>
              </w:rPr>
            </w:pPr>
          </w:p>
        </w:tc>
      </w:tr>
      <w:tr w:rsidR="007E50A9" w:rsidRPr="007E50A9" w14:paraId="738ABA3A"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80333F4" w14:textId="122F5A4B" w:rsidR="00CD0CBF" w:rsidRPr="00047C41" w:rsidRDefault="00CD0CBF" w:rsidP="00047C41">
            <w:pPr>
              <w:pStyle w:val="aa"/>
              <w:numPr>
                <w:ilvl w:val="0"/>
                <w:numId w:val="29"/>
              </w:numPr>
              <w:ind w:left="284" w:hanging="284"/>
              <w:jc w:val="both"/>
              <w:rPr>
                <w:rFonts w:ascii="Times New Roman" w:eastAsia="標楷體" w:hAnsi="Times New Roman"/>
              </w:rPr>
            </w:pPr>
            <w:r w:rsidRPr="00047C41">
              <w:rPr>
                <w:rFonts w:ascii="Times New Roman" w:eastAsia="標楷體" w:hAnsi="Times New Roman"/>
              </w:rPr>
              <w:t>外國發行人所指定在我國境內有住所或居所之訴訟及非訴訟代理人，有下列情事之</w:t>
            </w:r>
            <w:proofErr w:type="gramStart"/>
            <w:r w:rsidRPr="00047C41">
              <w:rPr>
                <w:rFonts w:ascii="Times New Roman" w:eastAsia="標楷體" w:hAnsi="Times New Roman"/>
              </w:rPr>
              <w:t>一</w:t>
            </w:r>
            <w:proofErr w:type="gramEnd"/>
            <w:r w:rsidRPr="00047C41">
              <w:rPr>
                <w:rFonts w:ascii="Times New Roman" w:eastAsia="標楷體" w:hAnsi="Times New Roman"/>
              </w:rPr>
              <w:t>者：</w:t>
            </w:r>
          </w:p>
          <w:p w14:paraId="3DED0137" w14:textId="77777777" w:rsidR="00CD0CBF" w:rsidRPr="007E50A9" w:rsidRDefault="00CD0CBF" w:rsidP="00AC387B">
            <w:pPr>
              <w:spacing w:line="320" w:lineRule="exact"/>
              <w:ind w:left="360" w:right="6" w:hanging="40"/>
              <w:jc w:val="both"/>
            </w:pPr>
            <w:r w:rsidRPr="007E50A9">
              <w:rPr>
                <w:rFonts w:eastAsia="標楷體"/>
              </w:rPr>
              <w:t xml:space="preserve">(1) </w:t>
            </w:r>
            <w:r w:rsidRPr="007E50A9">
              <w:rPr>
                <w:rFonts w:eastAsia="標楷體"/>
                <w:szCs w:val="24"/>
              </w:rPr>
              <w:t>違反</w:t>
            </w:r>
            <w:r w:rsidRPr="007E50A9">
              <w:rPr>
                <w:rFonts w:eastAsia="標楷體"/>
              </w:rPr>
              <w:t>我國</w:t>
            </w:r>
            <w:r w:rsidRPr="007E50A9">
              <w:rPr>
                <w:rFonts w:eastAsia="標楷體"/>
                <w:szCs w:val="24"/>
              </w:rPr>
              <w:t>公司法第</w:t>
            </w:r>
            <w:r w:rsidRPr="007E50A9">
              <w:rPr>
                <w:rFonts w:eastAsia="標楷體" w:hint="eastAsia"/>
                <w:szCs w:val="24"/>
              </w:rPr>
              <w:t>三十</w:t>
            </w:r>
            <w:r w:rsidRPr="007E50A9">
              <w:rPr>
                <w:rFonts w:eastAsia="標楷體"/>
                <w:szCs w:val="24"/>
              </w:rPr>
              <w:t>條所定之消極資格條件</w:t>
            </w:r>
            <w:r w:rsidRPr="007E50A9">
              <w:rPr>
                <w:rFonts w:eastAsia="標楷體"/>
              </w:rPr>
              <w:t>。</w:t>
            </w:r>
          </w:p>
          <w:p w14:paraId="48547232" w14:textId="77777777" w:rsidR="00CD0CBF" w:rsidRPr="007E50A9" w:rsidRDefault="00CD0CBF" w:rsidP="00AC387B">
            <w:pPr>
              <w:spacing w:line="320" w:lineRule="exact"/>
              <w:ind w:left="360" w:right="6" w:hanging="40"/>
              <w:jc w:val="both"/>
            </w:pPr>
            <w:r w:rsidRPr="007E50A9">
              <w:rPr>
                <w:rFonts w:eastAsia="標楷體"/>
              </w:rPr>
              <w:t xml:space="preserve">(2) </w:t>
            </w:r>
            <w:r w:rsidRPr="007E50A9">
              <w:rPr>
                <w:rFonts w:eastAsia="標楷體"/>
              </w:rPr>
              <w:t>未</w:t>
            </w:r>
            <w:r w:rsidRPr="007E50A9">
              <w:rPr>
                <w:rFonts w:eastAsia="標楷體"/>
                <w:szCs w:val="24"/>
              </w:rPr>
              <w:t>具有</w:t>
            </w:r>
            <w:r w:rsidRPr="007E50A9">
              <w:rPr>
                <w:rFonts w:eastAsia="標楷體"/>
              </w:rPr>
              <w:t>五</w:t>
            </w:r>
            <w:r w:rsidRPr="007E50A9">
              <w:rPr>
                <w:rFonts w:eastAsia="標楷體"/>
                <w:szCs w:val="24"/>
              </w:rPr>
              <w:t>年以上商務、法律、財務或公司業務所需</w:t>
            </w:r>
            <w:r w:rsidRPr="007E50A9">
              <w:rPr>
                <w:rFonts w:eastAsia="標楷體"/>
              </w:rPr>
              <w:t>之</w:t>
            </w:r>
            <w:r w:rsidRPr="007E50A9">
              <w:rPr>
                <w:rFonts w:eastAsia="標楷體"/>
                <w:szCs w:val="24"/>
              </w:rPr>
              <w:t>工作經驗</w:t>
            </w:r>
            <w:r w:rsidRPr="007E50A9">
              <w:rPr>
                <w:rFonts w:eastAsia="標楷體"/>
              </w:rPr>
              <w:t>。</w:t>
            </w:r>
          </w:p>
          <w:p w14:paraId="6AADD27C" w14:textId="77777777" w:rsidR="00CD0CBF" w:rsidRPr="007E50A9" w:rsidRDefault="00CD0CBF" w:rsidP="00AC387B">
            <w:pPr>
              <w:spacing w:line="320" w:lineRule="exact"/>
              <w:ind w:left="360" w:right="6" w:hanging="40"/>
              <w:jc w:val="both"/>
            </w:pPr>
            <w:r w:rsidRPr="007E50A9">
              <w:rPr>
                <w:rFonts w:eastAsia="標楷體"/>
                <w:szCs w:val="24"/>
              </w:rPr>
              <w:t xml:space="preserve">(3) </w:t>
            </w:r>
            <w:r w:rsidRPr="007E50A9">
              <w:rPr>
                <w:rFonts w:eastAsia="標楷體"/>
                <w:szCs w:val="24"/>
              </w:rPr>
              <w:t>兼任其他上市櫃</w:t>
            </w:r>
            <w:proofErr w:type="gramStart"/>
            <w:r w:rsidRPr="007E50A9">
              <w:rPr>
                <w:rFonts w:eastAsia="標楷體"/>
                <w:szCs w:val="24"/>
              </w:rPr>
              <w:t>或興櫃</w:t>
            </w:r>
            <w:proofErr w:type="gramEnd"/>
            <w:r w:rsidRPr="007E50A9">
              <w:rPr>
                <w:rFonts w:eastAsia="標楷體"/>
                <w:szCs w:val="24"/>
              </w:rPr>
              <w:t>公司訴訟及非訴訟代理人逾三家</w:t>
            </w:r>
            <w:r w:rsidRPr="007E50A9">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70D596" w14:textId="77777777" w:rsidR="00CD0CBF" w:rsidRPr="007E50A9" w:rsidRDefault="00CD0CBF" w:rsidP="00AC387B">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BE9C9A" w14:textId="77777777" w:rsidR="00CD0CBF" w:rsidRPr="007E50A9" w:rsidRDefault="00CD0CBF" w:rsidP="00AC387B">
            <w:pPr>
              <w:jc w:val="both"/>
              <w:rPr>
                <w:rFonts w:eastAsia="標楷體"/>
              </w:rPr>
            </w:pPr>
          </w:p>
        </w:tc>
      </w:tr>
      <w:tr w:rsidR="007E50A9" w:rsidRPr="007E50A9" w14:paraId="524E6B76"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172DB2" w14:textId="180A4196" w:rsidR="00CD0CBF" w:rsidRPr="00047C41" w:rsidRDefault="00CD0CBF" w:rsidP="00047C41">
            <w:pPr>
              <w:pStyle w:val="aa"/>
              <w:numPr>
                <w:ilvl w:val="0"/>
                <w:numId w:val="29"/>
              </w:numPr>
              <w:ind w:left="284" w:hanging="284"/>
              <w:jc w:val="both"/>
              <w:rPr>
                <w:rFonts w:ascii="Times New Roman" w:eastAsia="標楷體" w:hAnsi="Times New Roman"/>
              </w:rPr>
            </w:pPr>
            <w:r w:rsidRPr="00047C41">
              <w:rPr>
                <w:rFonts w:ascii="Times New Roman" w:eastAsia="標楷體" w:hAnsi="Times New Roman"/>
              </w:rPr>
              <w:t>外國發行人在我國公開發行後，有違反證券交易法等公開發行相關規章者。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40CB6D" w14:textId="77777777" w:rsidR="00CD0CBF" w:rsidRPr="007E50A9" w:rsidRDefault="00CD0CBF" w:rsidP="00AC387B">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8CC32" w14:textId="77777777" w:rsidR="00CD0CBF" w:rsidRPr="007E50A9" w:rsidRDefault="00CD0CBF" w:rsidP="00AC387B">
            <w:pPr>
              <w:jc w:val="both"/>
              <w:rPr>
                <w:rFonts w:eastAsia="標楷體"/>
              </w:rPr>
            </w:pPr>
          </w:p>
        </w:tc>
      </w:tr>
      <w:tr w:rsidR="007E50A9" w:rsidRPr="007E50A9" w14:paraId="080D8274" w14:textId="77777777" w:rsidTr="00CD0CBF">
        <w:tc>
          <w:tcPr>
            <w:tcW w:w="8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7D6AC8" w14:textId="5C82E27E" w:rsidR="00CD0CBF" w:rsidRPr="00047C41" w:rsidRDefault="00CD0CBF" w:rsidP="00047C41">
            <w:pPr>
              <w:pStyle w:val="aa"/>
              <w:numPr>
                <w:ilvl w:val="0"/>
                <w:numId w:val="29"/>
              </w:numPr>
              <w:ind w:left="284" w:hanging="284"/>
              <w:jc w:val="both"/>
              <w:rPr>
                <w:rFonts w:ascii="Times New Roman" w:eastAsia="標楷體" w:hAnsi="Times New Roman"/>
              </w:rPr>
            </w:pPr>
            <w:r w:rsidRPr="00047C41">
              <w:rPr>
                <w:rFonts w:ascii="Times New Roman" w:eastAsia="標楷體" w:hAnsi="Times New Roman"/>
              </w:rPr>
              <w:t>外國發行人主要營運地之大眾傳播媒體報導對公司股東權益或證券價格有重大影響之資訊者。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6371F" w14:textId="77777777" w:rsidR="00CD0CBF" w:rsidRPr="007E50A9" w:rsidRDefault="00CD0CBF" w:rsidP="00AC387B">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D9080" w14:textId="77777777" w:rsidR="00CD0CBF" w:rsidRPr="007E50A9" w:rsidRDefault="00CD0CBF" w:rsidP="00AC387B">
            <w:pPr>
              <w:jc w:val="both"/>
              <w:rPr>
                <w:rFonts w:eastAsia="標楷體"/>
              </w:rPr>
            </w:pPr>
          </w:p>
        </w:tc>
      </w:tr>
    </w:tbl>
    <w:p w14:paraId="09524AAD" w14:textId="77777777" w:rsidR="00F3035E" w:rsidRPr="00D96E8B" w:rsidRDefault="00E3018E">
      <w:pPr>
        <w:pStyle w:val="a3"/>
        <w:spacing w:before="81" w:after="81"/>
        <w:ind w:left="425" w:right="-181" w:hanging="425"/>
      </w:pPr>
      <w:r w:rsidRPr="00D96E8B">
        <w:rPr>
          <w:rFonts w:eastAsia="標楷體"/>
        </w:rPr>
        <w:t>*</w:t>
      </w:r>
      <w:r w:rsidRPr="00D96E8B">
        <w:rPr>
          <w:rFonts w:ascii="標楷體" w:eastAsia="標楷體" w:hAnsi="標楷體"/>
          <w:b/>
          <w:szCs w:val="24"/>
        </w:rPr>
        <w:t>擬於未來三個月申請上櫃及已申請上櫃者，尚需增加評估下列項目：</w:t>
      </w:r>
    </w:p>
    <w:tbl>
      <w:tblPr>
        <w:tblW w:w="9667" w:type="dxa"/>
        <w:tblLayout w:type="fixed"/>
        <w:tblCellMar>
          <w:left w:w="10" w:type="dxa"/>
          <w:right w:w="10" w:type="dxa"/>
        </w:tblCellMar>
        <w:tblLook w:val="04A0" w:firstRow="1" w:lastRow="0" w:firstColumn="1" w:lastColumn="0" w:noHBand="0" w:noVBand="1"/>
      </w:tblPr>
      <w:tblGrid>
        <w:gridCol w:w="8533"/>
        <w:gridCol w:w="567"/>
        <w:gridCol w:w="567"/>
      </w:tblGrid>
      <w:tr w:rsidR="00F3035E" w:rsidRPr="00D96E8B" w14:paraId="37D85A7D" w14:textId="77777777">
        <w:trPr>
          <w:tblHeader/>
        </w:trPr>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077A9B" w14:textId="77777777" w:rsidR="00F3035E" w:rsidRPr="00D96E8B" w:rsidRDefault="00E3018E">
            <w:pPr>
              <w:tabs>
                <w:tab w:val="center" w:pos="4293"/>
                <w:tab w:val="left" w:pos="5295"/>
              </w:tabs>
              <w:ind w:right="-514"/>
            </w:pPr>
            <w:r w:rsidRPr="00D96E8B">
              <w:rPr>
                <w:rFonts w:eastAsia="標楷體"/>
              </w:rPr>
              <w:tab/>
            </w:r>
            <w:r w:rsidRPr="00D96E8B">
              <w:rPr>
                <w:rFonts w:eastAsia="標楷體"/>
              </w:rPr>
              <w:t>重大事件</w:t>
            </w:r>
            <w:r w:rsidRPr="00D96E8B">
              <w:rPr>
                <w:rFonts w:eastAsia="標楷體"/>
              </w:rPr>
              <w:t>(</w:t>
            </w:r>
            <w:r w:rsidRPr="00D96E8B">
              <w:rPr>
                <w:rFonts w:eastAsia="標楷體"/>
              </w:rPr>
              <w:t>二</w:t>
            </w:r>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F76924" w14:textId="77777777" w:rsidR="00F3035E" w:rsidRPr="00D96E8B" w:rsidRDefault="00E3018E">
            <w:pPr>
              <w:jc w:val="center"/>
            </w:pPr>
            <w:r w:rsidRPr="00D96E8B">
              <w:rPr>
                <w:rFonts w:eastAsia="標楷體"/>
              </w:rPr>
              <w:t>有</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0898C4F" w14:textId="77777777" w:rsidR="00F3035E" w:rsidRPr="00D96E8B" w:rsidRDefault="00E3018E">
            <w:pPr>
              <w:jc w:val="center"/>
            </w:pPr>
            <w:r w:rsidRPr="00D96E8B">
              <w:rPr>
                <w:rFonts w:eastAsia="標楷體"/>
              </w:rPr>
              <w:t>無</w:t>
            </w:r>
          </w:p>
        </w:tc>
      </w:tr>
      <w:tr w:rsidR="00F3035E" w:rsidRPr="00D96E8B" w14:paraId="3B4DF726"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143233" w14:textId="4579C05E" w:rsidR="00F3035E" w:rsidRPr="004520F4" w:rsidRDefault="00E3018E" w:rsidP="004520F4">
            <w:pPr>
              <w:pStyle w:val="aa"/>
              <w:numPr>
                <w:ilvl w:val="0"/>
                <w:numId w:val="30"/>
              </w:numPr>
              <w:ind w:left="284" w:hanging="284"/>
              <w:jc w:val="both"/>
              <w:rPr>
                <w:rFonts w:ascii="Times New Roman" w:hAnsi="Times New Roman"/>
              </w:rPr>
            </w:pPr>
            <w:r w:rsidRPr="004520F4">
              <w:rPr>
                <w:rFonts w:ascii="Times New Roman" w:eastAsia="標楷體" w:hAnsi="Times New Roman"/>
              </w:rPr>
              <w:t>最近三個月之負債比率皆達</w:t>
            </w:r>
            <w:r w:rsidRPr="004520F4">
              <w:rPr>
                <w:rFonts w:ascii="Times New Roman" w:eastAsia="標楷體" w:hAnsi="Times New Roman"/>
              </w:rPr>
              <w:t>60</w:t>
            </w:r>
            <w:r w:rsidR="004520F4">
              <w:rPr>
                <w:rFonts w:ascii="Times New Roman" w:eastAsia="標楷體" w:hAnsi="Times New Roman" w:hint="eastAsia"/>
              </w:rPr>
              <w:t>%</w:t>
            </w:r>
            <w:r w:rsidRPr="004520F4">
              <w:rPr>
                <w:rFonts w:ascii="Times New Roman" w:eastAsia="標楷體" w:hAnsi="Times New Roman"/>
              </w:rPr>
              <w:t>，且截至當月營業活動現金流量呈淨流出。</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D683BA"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884F10" w14:textId="77777777" w:rsidR="00F3035E" w:rsidRPr="00D96E8B" w:rsidRDefault="00F3035E">
            <w:pPr>
              <w:jc w:val="both"/>
              <w:rPr>
                <w:rFonts w:eastAsia="標楷體"/>
              </w:rPr>
            </w:pPr>
          </w:p>
        </w:tc>
      </w:tr>
      <w:tr w:rsidR="00F3035E" w:rsidRPr="00D96E8B" w14:paraId="5DA98F61"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90F3A95" w14:textId="0C586D4D" w:rsidR="00F3035E" w:rsidRPr="004520F4" w:rsidRDefault="00E3018E" w:rsidP="004520F4">
            <w:pPr>
              <w:pStyle w:val="aa"/>
              <w:numPr>
                <w:ilvl w:val="0"/>
                <w:numId w:val="30"/>
              </w:numPr>
              <w:ind w:left="284" w:hanging="284"/>
              <w:jc w:val="both"/>
              <w:rPr>
                <w:rFonts w:ascii="Times New Roman" w:hAnsi="Times New Roman"/>
              </w:rPr>
            </w:pPr>
            <w:r w:rsidRPr="004520F4">
              <w:rPr>
                <w:rFonts w:ascii="Times New Roman" w:eastAsia="標楷體" w:hAnsi="Times New Roman"/>
              </w:rPr>
              <w:t>與關係人交易金額達下列標準者：</w:t>
            </w:r>
          </w:p>
          <w:p w14:paraId="18472E70" w14:textId="77777777" w:rsidR="00F3035E" w:rsidRPr="004520F4" w:rsidRDefault="00E3018E">
            <w:pPr>
              <w:ind w:left="425" w:right="-28" w:hanging="245"/>
              <w:jc w:val="both"/>
            </w:pPr>
            <w:r w:rsidRPr="004520F4">
              <w:rPr>
                <w:rFonts w:eastAsia="標楷體"/>
              </w:rPr>
              <w:t>(1)</w:t>
            </w:r>
            <w:r w:rsidRPr="004520F4">
              <w:rPr>
                <w:rFonts w:eastAsia="標楷體"/>
              </w:rPr>
              <w:t>進銷貨交易：當月進、</w:t>
            </w:r>
            <w:proofErr w:type="gramStart"/>
            <w:r w:rsidRPr="004520F4">
              <w:rPr>
                <w:rFonts w:eastAsia="標楷體"/>
              </w:rPr>
              <w:t>銷貨總金額</w:t>
            </w:r>
            <w:proofErr w:type="gramEnd"/>
            <w:r w:rsidRPr="004520F4">
              <w:rPr>
                <w:rFonts w:eastAsia="標楷體"/>
              </w:rPr>
              <w:t>較上月及去年同期變動達</w:t>
            </w:r>
            <w:r w:rsidRPr="004520F4">
              <w:rPr>
                <w:rFonts w:eastAsia="標楷體"/>
              </w:rPr>
              <w:t>20%</w:t>
            </w:r>
            <w:r w:rsidRPr="004520F4">
              <w:rPr>
                <w:rFonts w:eastAsia="標楷體"/>
              </w:rPr>
              <w:t>且新臺幣</w:t>
            </w:r>
            <w:r w:rsidRPr="004520F4">
              <w:rPr>
                <w:rFonts w:eastAsia="標楷體"/>
              </w:rPr>
              <w:t>3</w:t>
            </w:r>
            <w:r w:rsidRPr="004520F4">
              <w:rPr>
                <w:rFonts w:eastAsia="標楷體"/>
              </w:rPr>
              <w:t>仟萬元以上者。</w:t>
            </w:r>
          </w:p>
          <w:p w14:paraId="7DCD3D06" w14:textId="77777777" w:rsidR="00F3035E" w:rsidRPr="004520F4" w:rsidRDefault="00E3018E">
            <w:pPr>
              <w:ind w:left="425" w:right="-28" w:hanging="245"/>
              <w:jc w:val="both"/>
            </w:pPr>
            <w:r w:rsidRPr="004520F4">
              <w:rPr>
                <w:rFonts w:eastAsia="標楷體"/>
              </w:rPr>
              <w:t>(2)</w:t>
            </w:r>
            <w:r w:rsidRPr="004520F4">
              <w:rPr>
                <w:rFonts w:eastAsia="標楷體"/>
              </w:rPr>
              <w:t>背書保證或資金貸與他人之餘額較上月增加</w:t>
            </w:r>
            <w:r w:rsidRPr="004520F4">
              <w:rPr>
                <w:rFonts w:eastAsia="標楷體"/>
              </w:rPr>
              <w:t>20%</w:t>
            </w:r>
            <w:r w:rsidRPr="004520F4">
              <w:rPr>
                <w:rFonts w:eastAsia="標楷體"/>
              </w:rPr>
              <w:t>以上且新臺幣</w:t>
            </w:r>
            <w:r w:rsidRPr="004520F4">
              <w:rPr>
                <w:rFonts w:eastAsia="標楷體"/>
              </w:rPr>
              <w:t>3</w:t>
            </w:r>
            <w:r w:rsidRPr="004520F4">
              <w:rPr>
                <w:rFonts w:eastAsia="標楷體"/>
              </w:rPr>
              <w:t>仟萬元以上者。</w:t>
            </w:r>
            <w:r w:rsidRPr="004520F4">
              <w:rPr>
                <w:rFonts w:eastAsia="標楷體"/>
              </w:rPr>
              <w:t>(</w:t>
            </w:r>
            <w:r w:rsidRPr="004520F4">
              <w:rPr>
                <w:rFonts w:eastAsia="標楷體"/>
              </w:rPr>
              <w:t>分別依個體及合併財務報表觀點評估</w:t>
            </w:r>
            <w:r w:rsidRPr="004520F4">
              <w:rPr>
                <w:rFonts w:eastAsia="標楷體"/>
              </w:rPr>
              <w:t>)</w:t>
            </w:r>
          </w:p>
          <w:p w14:paraId="45AB142D" w14:textId="77777777" w:rsidR="00F3035E" w:rsidRPr="004520F4" w:rsidRDefault="00E3018E">
            <w:pPr>
              <w:ind w:left="660" w:right="-28" w:hanging="480"/>
              <w:jc w:val="both"/>
            </w:pPr>
            <w:r w:rsidRPr="004520F4">
              <w:rPr>
                <w:rFonts w:eastAsia="標楷體"/>
              </w:rPr>
              <w:t>(3)</w:t>
            </w:r>
            <w:r w:rsidRPr="004520F4">
              <w:rPr>
                <w:rFonts w:eastAsia="標楷體"/>
              </w:rPr>
              <w:t>其他交易：當月交易金額較上月變動達</w:t>
            </w:r>
            <w:r w:rsidRPr="004520F4">
              <w:rPr>
                <w:rFonts w:eastAsia="標楷體"/>
              </w:rPr>
              <w:t>20%</w:t>
            </w:r>
            <w:r w:rsidRPr="004520F4">
              <w:rPr>
                <w:rFonts w:eastAsia="標楷體"/>
              </w:rPr>
              <w:t>且新臺幣</w:t>
            </w:r>
            <w:r w:rsidRPr="004520F4">
              <w:rPr>
                <w:rFonts w:eastAsia="標楷體"/>
              </w:rPr>
              <w:t>1</w:t>
            </w:r>
            <w:r w:rsidRPr="004520F4">
              <w:rPr>
                <w:rFonts w:eastAsia="標楷體"/>
              </w:rPr>
              <w:t>仟萬元以上者。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1EC12"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3A53B1" w14:textId="77777777" w:rsidR="00F3035E" w:rsidRPr="00D96E8B" w:rsidRDefault="00F3035E">
            <w:pPr>
              <w:jc w:val="both"/>
              <w:rPr>
                <w:rFonts w:eastAsia="標楷體"/>
              </w:rPr>
            </w:pPr>
          </w:p>
        </w:tc>
      </w:tr>
      <w:tr w:rsidR="00F3035E" w:rsidRPr="00D96E8B" w14:paraId="7CB7A9D3"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EE7386" w14:textId="6EA160FB" w:rsidR="00F3035E" w:rsidRPr="004520F4" w:rsidRDefault="00E3018E" w:rsidP="004520F4">
            <w:pPr>
              <w:pStyle w:val="aa"/>
              <w:numPr>
                <w:ilvl w:val="0"/>
                <w:numId w:val="30"/>
              </w:numPr>
              <w:ind w:left="284" w:hanging="284"/>
              <w:jc w:val="both"/>
              <w:rPr>
                <w:rFonts w:ascii="Times New Roman" w:eastAsia="標楷體" w:hAnsi="Times New Roman"/>
              </w:rPr>
            </w:pPr>
            <w:r w:rsidRPr="004520F4">
              <w:rPr>
                <w:rFonts w:ascii="Times New Roman" w:eastAsia="標楷體" w:hAnsi="Times New Roman"/>
              </w:rPr>
              <w:t>對非關係人背書保證之總額達</w:t>
            </w:r>
            <w:r w:rsidR="00A72B18" w:rsidRPr="004520F4">
              <w:rPr>
                <w:rFonts w:ascii="Times New Roman" w:eastAsia="標楷體" w:hAnsi="Times New Roman" w:hint="eastAsia"/>
              </w:rPr>
              <w:t>該</w:t>
            </w:r>
            <w:r w:rsidRPr="004520F4">
              <w:rPr>
                <w:rFonts w:ascii="Times New Roman" w:eastAsia="標楷體" w:hAnsi="Times New Roman"/>
              </w:rPr>
              <w:t>公司當月財務報表淨值</w:t>
            </w:r>
            <w:r w:rsidRPr="004520F4">
              <w:rPr>
                <w:rFonts w:ascii="Times New Roman" w:eastAsia="標楷體" w:hAnsi="Times New Roman"/>
              </w:rPr>
              <w:t>50%</w:t>
            </w:r>
            <w:r w:rsidRPr="004520F4">
              <w:rPr>
                <w:rFonts w:ascii="Times New Roman" w:eastAsia="標楷體" w:hAnsi="Times New Roman"/>
              </w:rPr>
              <w:t>以上，或對單一非關係人背書保證餘額達</w:t>
            </w:r>
            <w:r w:rsidR="00A72B18" w:rsidRPr="004520F4">
              <w:rPr>
                <w:rFonts w:ascii="Times New Roman" w:eastAsia="標楷體" w:hAnsi="Times New Roman" w:hint="eastAsia"/>
              </w:rPr>
              <w:t>該</w:t>
            </w:r>
            <w:r w:rsidRPr="004520F4">
              <w:rPr>
                <w:rFonts w:ascii="Times New Roman" w:eastAsia="標楷體" w:hAnsi="Times New Roman"/>
              </w:rPr>
              <w:t>公司當月財務報表淨值</w:t>
            </w:r>
            <w:r w:rsidRPr="004520F4">
              <w:rPr>
                <w:rFonts w:ascii="Times New Roman" w:eastAsia="標楷體" w:hAnsi="Times New Roman"/>
              </w:rPr>
              <w:t>20%</w:t>
            </w:r>
            <w:r w:rsidRPr="004520F4">
              <w:rPr>
                <w:rFonts w:ascii="Times New Roman" w:eastAsia="標楷體" w:hAnsi="Times New Roman"/>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D2BC1C"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87759C" w14:textId="77777777" w:rsidR="00F3035E" w:rsidRPr="00D96E8B" w:rsidRDefault="00F3035E">
            <w:pPr>
              <w:jc w:val="both"/>
              <w:rPr>
                <w:rFonts w:eastAsia="標楷體"/>
              </w:rPr>
            </w:pPr>
          </w:p>
        </w:tc>
      </w:tr>
      <w:tr w:rsidR="00F3035E" w:rsidRPr="00D96E8B" w14:paraId="18EC6259"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FB00C9" w14:textId="40126170" w:rsidR="00F3035E" w:rsidRPr="004520F4" w:rsidRDefault="00E3018E" w:rsidP="004520F4">
            <w:pPr>
              <w:pStyle w:val="aa"/>
              <w:numPr>
                <w:ilvl w:val="0"/>
                <w:numId w:val="30"/>
              </w:numPr>
              <w:ind w:left="284" w:hanging="284"/>
              <w:jc w:val="both"/>
              <w:rPr>
                <w:rFonts w:ascii="Times New Roman" w:eastAsia="標楷體" w:hAnsi="Times New Roman"/>
              </w:rPr>
            </w:pPr>
            <w:r w:rsidRPr="004520F4">
              <w:rPr>
                <w:rFonts w:ascii="Times New Roman" w:eastAsia="標楷體" w:hAnsi="Times New Roman"/>
              </w:rPr>
              <w:t>對非關係人之資金貸與他人之餘額達</w:t>
            </w:r>
            <w:r w:rsidR="00A72B18" w:rsidRPr="004520F4">
              <w:rPr>
                <w:rFonts w:ascii="Times New Roman" w:eastAsia="標楷體" w:hAnsi="Times New Roman" w:hint="eastAsia"/>
              </w:rPr>
              <w:t>該</w:t>
            </w:r>
            <w:r w:rsidRPr="004520F4">
              <w:rPr>
                <w:rFonts w:ascii="Times New Roman" w:eastAsia="標楷體" w:hAnsi="Times New Roman"/>
              </w:rPr>
              <w:t>公司當月財務報表淨值</w:t>
            </w:r>
            <w:r w:rsidRPr="004520F4">
              <w:rPr>
                <w:rFonts w:ascii="Times New Roman" w:eastAsia="標楷體" w:hAnsi="Times New Roman"/>
              </w:rPr>
              <w:t>20%</w:t>
            </w:r>
            <w:r w:rsidRPr="004520F4">
              <w:rPr>
                <w:rFonts w:ascii="Times New Roman" w:eastAsia="標楷體" w:hAnsi="Times New Roman"/>
              </w:rPr>
              <w:t>以上，或對單一非關係人資金貸與餘額達</w:t>
            </w:r>
            <w:r w:rsidR="00A72B18" w:rsidRPr="004520F4">
              <w:rPr>
                <w:rFonts w:ascii="Times New Roman" w:eastAsia="標楷體" w:hAnsi="Times New Roman" w:hint="eastAsia"/>
              </w:rPr>
              <w:t>該</w:t>
            </w:r>
            <w:r w:rsidRPr="004520F4">
              <w:rPr>
                <w:rFonts w:ascii="Times New Roman" w:eastAsia="標楷體" w:hAnsi="Times New Roman"/>
              </w:rPr>
              <w:t>公司當月財務報表淨值</w:t>
            </w:r>
            <w:r w:rsidRPr="004520F4">
              <w:rPr>
                <w:rFonts w:ascii="Times New Roman" w:eastAsia="標楷體" w:hAnsi="Times New Roman"/>
              </w:rPr>
              <w:t>10%</w:t>
            </w:r>
            <w:r w:rsidRPr="004520F4">
              <w:rPr>
                <w:rFonts w:ascii="Times New Roman" w:eastAsia="標楷體" w:hAnsi="Times New Roman"/>
              </w:rPr>
              <w:t>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59DFAF"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6E70D0B" w14:textId="77777777" w:rsidR="00F3035E" w:rsidRPr="00D96E8B" w:rsidRDefault="00F3035E">
            <w:pPr>
              <w:jc w:val="both"/>
              <w:rPr>
                <w:rFonts w:eastAsia="標楷體"/>
              </w:rPr>
            </w:pPr>
          </w:p>
        </w:tc>
      </w:tr>
      <w:tr w:rsidR="00F3035E" w:rsidRPr="00D96E8B" w14:paraId="752B3208"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F85B3D8" w14:textId="1C30E107" w:rsidR="00F3035E" w:rsidRPr="004520F4" w:rsidRDefault="00E3018E" w:rsidP="004520F4">
            <w:pPr>
              <w:pStyle w:val="aa"/>
              <w:numPr>
                <w:ilvl w:val="0"/>
                <w:numId w:val="30"/>
              </w:numPr>
              <w:ind w:left="284" w:hanging="284"/>
              <w:jc w:val="both"/>
              <w:rPr>
                <w:rFonts w:ascii="Times New Roman" w:eastAsia="標楷體" w:hAnsi="Times New Roman"/>
              </w:rPr>
            </w:pPr>
            <w:r w:rsidRPr="004520F4">
              <w:rPr>
                <w:rFonts w:ascii="Times New Roman" w:eastAsia="標楷體" w:hAnsi="Times New Roman"/>
              </w:rPr>
              <w:t>申請公司或其子公司增購不動產、廠房及設備之金額</w:t>
            </w:r>
            <w:r w:rsidRPr="004520F4">
              <w:rPr>
                <w:rFonts w:ascii="Times New Roman" w:eastAsia="標楷體" w:hAnsi="Times New Roman"/>
              </w:rPr>
              <w:t>(</w:t>
            </w:r>
            <w:r w:rsidRPr="004520F4">
              <w:rPr>
                <w:rFonts w:ascii="Times New Roman" w:eastAsia="標楷體" w:hAnsi="Times New Roman"/>
              </w:rPr>
              <w:t>單筆交易</w:t>
            </w:r>
            <w:r w:rsidRPr="004520F4">
              <w:rPr>
                <w:rFonts w:ascii="Times New Roman" w:eastAsia="標楷體" w:hAnsi="Times New Roman"/>
              </w:rPr>
              <w:t>)</w:t>
            </w:r>
            <w:r w:rsidRPr="004520F4">
              <w:rPr>
                <w:rFonts w:ascii="Times New Roman" w:eastAsia="標楷體" w:hAnsi="Times New Roman"/>
              </w:rPr>
              <w:t>或無形資產，總計達新臺幣</w:t>
            </w:r>
            <w:r w:rsidRPr="004520F4">
              <w:rPr>
                <w:rFonts w:ascii="Times New Roman" w:eastAsia="標楷體" w:hAnsi="Times New Roman"/>
              </w:rPr>
              <w:t>3</w:t>
            </w:r>
            <w:r w:rsidRPr="004520F4">
              <w:rPr>
                <w:rFonts w:ascii="Times New Roman" w:eastAsia="標楷體" w:hAnsi="Times New Roman"/>
              </w:rPr>
              <w:t>仟萬元以上者。</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513233" w14:textId="77777777" w:rsidR="00F3035E" w:rsidRPr="00D96E8B" w:rsidRDefault="00F3035E">
            <w:pPr>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FF8201" w14:textId="77777777" w:rsidR="00F3035E" w:rsidRPr="00D96E8B" w:rsidRDefault="00F3035E">
            <w:pPr>
              <w:jc w:val="both"/>
              <w:rPr>
                <w:rFonts w:eastAsia="標楷體"/>
              </w:rPr>
            </w:pPr>
          </w:p>
        </w:tc>
      </w:tr>
      <w:tr w:rsidR="00F3035E" w:rsidRPr="00D96E8B" w14:paraId="0E2BA1F7"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2B5CA9" w14:textId="28CE4F15" w:rsidR="00F3035E" w:rsidRPr="004520F4" w:rsidRDefault="00E3018E" w:rsidP="004520F4">
            <w:pPr>
              <w:pStyle w:val="aa"/>
              <w:numPr>
                <w:ilvl w:val="0"/>
                <w:numId w:val="30"/>
              </w:numPr>
              <w:ind w:left="284" w:hanging="284"/>
              <w:jc w:val="both"/>
              <w:rPr>
                <w:rFonts w:ascii="Times New Roman" w:eastAsia="標楷體" w:hAnsi="Times New Roman"/>
              </w:rPr>
            </w:pPr>
            <w:r w:rsidRPr="004520F4">
              <w:rPr>
                <w:rFonts w:ascii="Times New Roman" w:eastAsia="標楷體" w:hAnsi="Times New Roman"/>
              </w:rPr>
              <w:t>當月財務報表下列科目餘額較上月變動幅度達下列標準者：</w:t>
            </w:r>
          </w:p>
          <w:p w14:paraId="3B8E8DB2" w14:textId="77777777" w:rsidR="00F3035E" w:rsidRPr="00D96E8B" w:rsidRDefault="00E3018E">
            <w:pPr>
              <w:ind w:left="660" w:right="-28" w:hanging="480"/>
              <w:jc w:val="both"/>
            </w:pPr>
            <w:r w:rsidRPr="00D96E8B">
              <w:rPr>
                <w:rFonts w:eastAsia="標楷體"/>
              </w:rPr>
              <w:t>(1)</w:t>
            </w:r>
            <w:r w:rsidRPr="00D96E8B">
              <w:rPr>
                <w:rFonts w:eastAsia="標楷體"/>
              </w:rPr>
              <w:t>預收</w:t>
            </w:r>
            <w:r w:rsidRPr="00D96E8B">
              <w:rPr>
                <w:rFonts w:eastAsia="標楷體"/>
              </w:rPr>
              <w:t>(</w:t>
            </w:r>
            <w:r w:rsidRPr="00D96E8B">
              <w:rPr>
                <w:rFonts w:eastAsia="標楷體"/>
              </w:rPr>
              <w:t>付</w:t>
            </w:r>
            <w:r w:rsidRPr="00D96E8B">
              <w:rPr>
                <w:rFonts w:eastAsia="標楷體"/>
              </w:rPr>
              <w:t>)</w:t>
            </w:r>
            <w:r w:rsidRPr="00D96E8B">
              <w:rPr>
                <w:rFonts w:eastAsia="標楷體"/>
              </w:rPr>
              <w:t>款項：較上月及去年同期</w:t>
            </w:r>
            <w:proofErr w:type="gramStart"/>
            <w:r w:rsidRPr="00D96E8B">
              <w:rPr>
                <w:rFonts w:eastAsia="標楷體"/>
              </w:rPr>
              <w:t>變動均達</w:t>
            </w:r>
            <w:proofErr w:type="gramEnd"/>
            <w:r w:rsidRPr="00D96E8B">
              <w:rPr>
                <w:rFonts w:eastAsia="標楷體"/>
              </w:rPr>
              <w:t>50%</w:t>
            </w:r>
            <w:r w:rsidRPr="00D96E8B">
              <w:rPr>
                <w:rFonts w:eastAsia="標楷體"/>
              </w:rPr>
              <w:t>且達總資產</w:t>
            </w:r>
            <w:r w:rsidRPr="00D96E8B">
              <w:rPr>
                <w:rFonts w:eastAsia="標楷體"/>
              </w:rPr>
              <w:t>10%</w:t>
            </w:r>
            <w:r w:rsidRPr="00D96E8B">
              <w:rPr>
                <w:rFonts w:eastAsia="標楷體"/>
              </w:rPr>
              <w:t>以上。</w:t>
            </w:r>
          </w:p>
          <w:p w14:paraId="66DEB862" w14:textId="77777777" w:rsidR="00F3035E" w:rsidRPr="00D96E8B" w:rsidRDefault="00E3018E">
            <w:pPr>
              <w:ind w:left="423" w:right="-28" w:hanging="245"/>
              <w:jc w:val="both"/>
            </w:pPr>
            <w:r w:rsidRPr="00D96E8B">
              <w:rPr>
                <w:rFonts w:eastAsia="標楷體"/>
              </w:rPr>
              <w:t>(2)</w:t>
            </w:r>
            <w:r w:rsidRPr="00D96E8B">
              <w:rPr>
                <w:rFonts w:eastAsia="標楷體"/>
              </w:rPr>
              <w:t>預收</w:t>
            </w:r>
            <w:r w:rsidRPr="00D96E8B">
              <w:rPr>
                <w:rFonts w:eastAsia="標楷體"/>
              </w:rPr>
              <w:t>(</w:t>
            </w:r>
            <w:r w:rsidRPr="00D96E8B">
              <w:rPr>
                <w:rFonts w:eastAsia="標楷體"/>
              </w:rPr>
              <w:t>付</w:t>
            </w:r>
            <w:r w:rsidRPr="00D96E8B">
              <w:rPr>
                <w:rFonts w:eastAsia="標楷體"/>
              </w:rPr>
              <w:t>)</w:t>
            </w:r>
            <w:r w:rsidRPr="00D96E8B">
              <w:rPr>
                <w:rFonts w:eastAsia="標楷體"/>
              </w:rPr>
              <w:t>費用及暫收</w:t>
            </w:r>
            <w:r w:rsidRPr="00D96E8B">
              <w:rPr>
                <w:rFonts w:eastAsia="標楷體"/>
              </w:rPr>
              <w:t>(</w:t>
            </w:r>
            <w:r w:rsidRPr="00D96E8B">
              <w:rPr>
                <w:rFonts w:eastAsia="標楷體"/>
              </w:rPr>
              <w:t>付</w:t>
            </w:r>
            <w:r w:rsidRPr="00D96E8B">
              <w:rPr>
                <w:rFonts w:eastAsia="標楷體"/>
              </w:rPr>
              <w:t>)</w:t>
            </w:r>
            <w:r w:rsidRPr="00D96E8B">
              <w:rPr>
                <w:rFonts w:eastAsia="標楷體"/>
              </w:rPr>
              <w:t>款等：較上月變動幅度達</w:t>
            </w:r>
            <w:r w:rsidRPr="00D96E8B">
              <w:rPr>
                <w:rFonts w:eastAsia="標楷體"/>
              </w:rPr>
              <w:t>50%</w:t>
            </w:r>
            <w:r w:rsidRPr="00D96E8B">
              <w:rPr>
                <w:rFonts w:eastAsia="標楷體"/>
              </w:rPr>
              <w:t>且達總資產</w:t>
            </w:r>
            <w:r w:rsidRPr="00D96E8B">
              <w:rPr>
                <w:rFonts w:eastAsia="標楷體"/>
              </w:rPr>
              <w:t>5%</w:t>
            </w:r>
            <w:r w:rsidRPr="00D96E8B">
              <w:rPr>
                <w:rFonts w:eastAsia="標楷體"/>
              </w:rPr>
              <w:t>以上。</w:t>
            </w:r>
          </w:p>
          <w:p w14:paraId="095475D3" w14:textId="77777777" w:rsidR="00F3035E" w:rsidRPr="00D96E8B" w:rsidRDefault="00E3018E">
            <w:pPr>
              <w:ind w:left="660" w:right="-28" w:hanging="480"/>
              <w:jc w:val="both"/>
            </w:pPr>
            <w:r w:rsidRPr="00D96E8B">
              <w:rPr>
                <w:rFonts w:eastAsia="標楷體"/>
              </w:rPr>
              <w:t>(3)</w:t>
            </w:r>
            <w:r w:rsidRPr="00D96E8B">
              <w:rPr>
                <w:rFonts w:eastAsia="標楷體"/>
              </w:rPr>
              <w:t>股東往來：較上月變動幅度達</w:t>
            </w:r>
            <w:r w:rsidRPr="00D96E8B">
              <w:rPr>
                <w:rFonts w:eastAsia="標楷體"/>
              </w:rPr>
              <w:t>50%</w:t>
            </w:r>
            <w:r w:rsidRPr="00D96E8B">
              <w:rPr>
                <w:rFonts w:eastAsia="標楷體"/>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838DA8D"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24FDDC" w14:textId="77777777" w:rsidR="00F3035E" w:rsidRPr="00D96E8B" w:rsidRDefault="00F3035E">
            <w:pPr>
              <w:jc w:val="both"/>
              <w:rPr>
                <w:rFonts w:eastAsia="標楷體"/>
              </w:rPr>
            </w:pPr>
          </w:p>
        </w:tc>
      </w:tr>
      <w:tr w:rsidR="00F3035E" w:rsidRPr="00D96E8B" w14:paraId="3A15C5C3" w14:textId="77777777">
        <w:tc>
          <w:tcPr>
            <w:tcW w:w="85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AF12752" w14:textId="2383AF34" w:rsidR="00F3035E" w:rsidRPr="00D96E8B" w:rsidRDefault="00E3018E" w:rsidP="004520F4">
            <w:pPr>
              <w:pStyle w:val="aa"/>
              <w:numPr>
                <w:ilvl w:val="0"/>
                <w:numId w:val="30"/>
              </w:numPr>
              <w:ind w:left="284" w:hanging="284"/>
              <w:jc w:val="both"/>
            </w:pPr>
            <w:r w:rsidRPr="004520F4">
              <w:rPr>
                <w:rFonts w:ascii="Times New Roman" w:eastAsia="標楷體" w:hAnsi="Times New Roman"/>
              </w:rPr>
              <w:t>已申請上櫃之公司，其股票應強制集中保管人員就申請書件上所載持股及至掛牌日前取得之股票，有無</w:t>
            </w:r>
            <w:proofErr w:type="gramStart"/>
            <w:r w:rsidRPr="004520F4">
              <w:rPr>
                <w:rFonts w:ascii="Times New Roman" w:eastAsia="標楷體" w:hAnsi="Times New Roman"/>
              </w:rPr>
              <w:t>質押或移轉</w:t>
            </w:r>
            <w:proofErr w:type="gramEnd"/>
            <w:r w:rsidRPr="004520F4">
              <w:rPr>
                <w:rFonts w:ascii="Times New Roman" w:eastAsia="標楷體" w:hAnsi="Times New Roman"/>
              </w:rPr>
              <w:t>等處分致持股數降低之情事。</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7E3D2B" w14:textId="77777777" w:rsidR="00F3035E" w:rsidRPr="00D96E8B" w:rsidRDefault="00F3035E">
            <w:pPr>
              <w:ind w:right="-514"/>
              <w:jc w:val="both"/>
              <w:rPr>
                <w:rFonts w:eastAsia="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FD864C" w14:textId="77777777" w:rsidR="00F3035E" w:rsidRPr="00D96E8B" w:rsidRDefault="00F3035E">
            <w:pPr>
              <w:jc w:val="both"/>
              <w:rPr>
                <w:rFonts w:eastAsia="標楷體"/>
              </w:rPr>
            </w:pPr>
          </w:p>
        </w:tc>
      </w:tr>
    </w:tbl>
    <w:p w14:paraId="70508D7F" w14:textId="77777777" w:rsidR="00F3035E" w:rsidRPr="00D96E8B" w:rsidRDefault="00F3035E">
      <w:pPr>
        <w:pStyle w:val="a3"/>
        <w:spacing w:after="121" w:line="320" w:lineRule="exact"/>
        <w:ind w:left="426" w:right="-181"/>
        <w:rPr>
          <w:rFonts w:eastAsia="標楷體"/>
        </w:rPr>
      </w:pPr>
    </w:p>
    <w:p w14:paraId="5D514229" w14:textId="77777777" w:rsidR="00F3035E" w:rsidRPr="00D96E8B" w:rsidRDefault="00E3018E">
      <w:pPr>
        <w:pStyle w:val="a3"/>
        <w:numPr>
          <w:ilvl w:val="0"/>
          <w:numId w:val="8"/>
        </w:numPr>
        <w:suppressAutoHyphens w:val="0"/>
        <w:spacing w:after="121" w:line="320" w:lineRule="exact"/>
        <w:ind w:left="426" w:right="-181" w:hanging="284"/>
        <w:textAlignment w:val="auto"/>
        <w:rPr>
          <w:rFonts w:eastAsia="標楷體"/>
        </w:rPr>
      </w:pPr>
      <w:proofErr w:type="gramStart"/>
      <w:r w:rsidRPr="00D96E8B">
        <w:rPr>
          <w:rFonts w:eastAsia="標楷體"/>
        </w:rPr>
        <w:t>興櫃公司</w:t>
      </w:r>
      <w:proofErr w:type="gramEnd"/>
      <w:r w:rsidRPr="00D96E8B">
        <w:rPr>
          <w:rFonts w:eastAsia="標楷體"/>
        </w:rPr>
        <w:t>發生上述所列之重大事件時，主辦輔導推薦證券商尚應就重大事件進行瞭解，暨分析對其財務業務是否有重大影響。</w:t>
      </w:r>
    </w:p>
    <w:p w14:paraId="11641702" w14:textId="76FDBEF9" w:rsidR="00F3035E" w:rsidRPr="004520F4" w:rsidRDefault="00E3018E">
      <w:pPr>
        <w:pStyle w:val="a3"/>
        <w:numPr>
          <w:ilvl w:val="0"/>
          <w:numId w:val="8"/>
        </w:numPr>
        <w:suppressAutoHyphens w:val="0"/>
        <w:spacing w:after="121" w:line="320" w:lineRule="exact"/>
        <w:ind w:left="426" w:right="-181" w:hanging="284"/>
        <w:textAlignment w:val="auto"/>
      </w:pPr>
      <w:r w:rsidRPr="00D96E8B">
        <w:rPr>
          <w:rFonts w:ascii="標楷體" w:eastAsia="標楷體" w:hAnsi="標楷體"/>
        </w:rPr>
        <w:t>若有屬重大事件(二)</w:t>
      </w:r>
      <w:r w:rsidRPr="00D96E8B">
        <w:rPr>
          <w:rFonts w:eastAsia="標楷體"/>
        </w:rPr>
        <w:t>2.</w:t>
      </w:r>
      <w:r w:rsidRPr="00D96E8B">
        <w:rPr>
          <w:rFonts w:eastAsia="標楷體"/>
        </w:rPr>
        <w:t>、</w:t>
      </w:r>
      <w:r w:rsidRPr="00D96E8B">
        <w:rPr>
          <w:rFonts w:eastAsia="標楷體"/>
        </w:rPr>
        <w:t>5.</w:t>
      </w:r>
      <w:r w:rsidRPr="00D96E8B">
        <w:rPr>
          <w:rFonts w:eastAsia="標楷體"/>
        </w:rPr>
        <w:t>或</w:t>
      </w:r>
      <w:r w:rsidRPr="00D96E8B">
        <w:rPr>
          <w:rFonts w:eastAsia="標楷體"/>
        </w:rPr>
        <w:t>6.</w:t>
      </w:r>
      <w:r w:rsidRPr="00D96E8B">
        <w:rPr>
          <w:rFonts w:eastAsia="標楷體"/>
        </w:rPr>
        <w:t>之</w:t>
      </w:r>
      <w:r w:rsidRPr="00D96E8B">
        <w:rPr>
          <w:rFonts w:ascii="標楷體" w:eastAsia="標楷體" w:hAnsi="標楷體"/>
        </w:rPr>
        <w:t>情事者，</w:t>
      </w:r>
      <w:r w:rsidRPr="00D96E8B">
        <w:rPr>
          <w:rFonts w:eastAsia="標楷體"/>
          <w:bCs/>
        </w:rPr>
        <w:t>主辦輔導推薦證券商應就其交易內容、對象、收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款條件、實際收</w:t>
      </w:r>
      <w:r w:rsidRPr="00D96E8B">
        <w:rPr>
          <w:rFonts w:eastAsia="標楷體"/>
          <w:bCs/>
        </w:rPr>
        <w:t>(</w:t>
      </w:r>
      <w:r w:rsidRPr="00D96E8B">
        <w:rPr>
          <w:rFonts w:eastAsia="標楷體"/>
          <w:bCs/>
        </w:rPr>
        <w:t>付</w:t>
      </w:r>
      <w:r w:rsidRPr="00D96E8B">
        <w:rPr>
          <w:rFonts w:eastAsia="標楷體"/>
          <w:bCs/>
        </w:rPr>
        <w:t>)</w:t>
      </w:r>
      <w:r w:rsidRPr="00D96E8B">
        <w:rPr>
          <w:rFonts w:eastAsia="標楷體"/>
          <w:bCs/>
        </w:rPr>
        <w:t>款或資金流程有無重大異常，於</w:t>
      </w:r>
      <w:r w:rsidRPr="00D96E8B">
        <w:rPr>
          <w:rFonts w:ascii="標楷體" w:eastAsia="標楷體" w:hAnsi="標楷體"/>
        </w:rPr>
        <w:t>分析報告</w:t>
      </w:r>
      <w:r w:rsidRPr="00D96E8B">
        <w:rPr>
          <w:rFonts w:eastAsia="標楷體"/>
          <w:bCs/>
        </w:rPr>
        <w:t>「六、分析結論」出具評估意見。</w:t>
      </w:r>
    </w:p>
    <w:p w14:paraId="7F943ADB" w14:textId="74A2F30B" w:rsidR="004520F4" w:rsidRDefault="004520F4" w:rsidP="004520F4">
      <w:pPr>
        <w:pStyle w:val="a3"/>
        <w:suppressAutoHyphens w:val="0"/>
        <w:spacing w:after="121" w:line="320" w:lineRule="exact"/>
        <w:ind w:left="142" w:right="-181"/>
        <w:textAlignment w:val="auto"/>
      </w:pPr>
    </w:p>
    <w:tbl>
      <w:tblPr>
        <w:tblW w:w="9667" w:type="dxa"/>
        <w:tblCellMar>
          <w:left w:w="10" w:type="dxa"/>
          <w:right w:w="10" w:type="dxa"/>
        </w:tblCellMar>
        <w:tblLook w:val="04A0" w:firstRow="1" w:lastRow="0" w:firstColumn="1" w:lastColumn="0" w:noHBand="0" w:noVBand="1"/>
      </w:tblPr>
      <w:tblGrid>
        <w:gridCol w:w="9667"/>
      </w:tblGrid>
      <w:tr w:rsidR="00F3035E" w:rsidRPr="00D96E8B" w14:paraId="1358C050"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7D361B9" w14:textId="77777777" w:rsidR="00F3035E" w:rsidRPr="00D96E8B" w:rsidRDefault="00E3018E">
            <w:pPr>
              <w:ind w:right="-514"/>
              <w:jc w:val="both"/>
              <w:rPr>
                <w:rFonts w:eastAsia="標楷體"/>
              </w:rPr>
            </w:pPr>
            <w:r w:rsidRPr="00D96E8B">
              <w:rPr>
                <w:rFonts w:eastAsia="標楷體"/>
              </w:rPr>
              <w:lastRenderedPageBreak/>
              <w:t>公司名稱：</w:t>
            </w:r>
            <w:r w:rsidRPr="00D96E8B">
              <w:rPr>
                <w:rFonts w:eastAsia="標楷體"/>
              </w:rPr>
              <w:t xml:space="preserve">              </w:t>
            </w:r>
            <w:r w:rsidRPr="00D96E8B">
              <w:rPr>
                <w:rFonts w:eastAsia="標楷體"/>
              </w:rPr>
              <w:t>股份有限公司</w:t>
            </w:r>
          </w:p>
        </w:tc>
      </w:tr>
      <w:tr w:rsidR="00F3035E" w:rsidRPr="00D96E8B" w14:paraId="5F1A5101"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D68930" w14:textId="77777777" w:rsidR="00F3035E" w:rsidRPr="00D96E8B" w:rsidRDefault="00E3018E">
            <w:pPr>
              <w:numPr>
                <w:ilvl w:val="0"/>
                <w:numId w:val="9"/>
              </w:numPr>
              <w:suppressAutoHyphens w:val="0"/>
              <w:spacing w:line="320" w:lineRule="exact"/>
              <w:ind w:right="-516"/>
              <w:jc w:val="both"/>
              <w:textAlignment w:val="auto"/>
              <w:rPr>
                <w:rFonts w:eastAsia="標楷體"/>
              </w:rPr>
            </w:pPr>
            <w:r w:rsidRPr="00D96E8B">
              <w:rPr>
                <w:rFonts w:eastAsia="標楷體"/>
              </w:rPr>
              <w:t>公司說明發生該重大事件之原因：</w:t>
            </w:r>
          </w:p>
          <w:p w14:paraId="1759E542" w14:textId="77777777" w:rsidR="00F3035E" w:rsidRPr="00D96E8B" w:rsidRDefault="00E3018E">
            <w:pPr>
              <w:numPr>
                <w:ilvl w:val="0"/>
                <w:numId w:val="9"/>
              </w:numPr>
              <w:suppressAutoHyphens w:val="0"/>
              <w:spacing w:line="320" w:lineRule="exact"/>
              <w:ind w:right="-516"/>
              <w:jc w:val="both"/>
              <w:textAlignment w:val="auto"/>
              <w:rPr>
                <w:rFonts w:eastAsia="標楷體"/>
              </w:rPr>
            </w:pPr>
            <w:r w:rsidRPr="00D96E8B">
              <w:rPr>
                <w:rFonts w:eastAsia="標楷體"/>
              </w:rPr>
              <w:t>該事件對公司本身、所屬集團、產業及市場之影響：（請具體說明）</w:t>
            </w:r>
          </w:p>
          <w:p w14:paraId="6EBCE140" w14:textId="77777777" w:rsidR="00F3035E" w:rsidRPr="00D96E8B" w:rsidRDefault="00E3018E">
            <w:pPr>
              <w:spacing w:line="320" w:lineRule="exact"/>
              <w:ind w:right="-516"/>
              <w:jc w:val="both"/>
              <w:rPr>
                <w:rFonts w:eastAsia="標楷體"/>
              </w:rPr>
            </w:pPr>
            <w:r w:rsidRPr="00D96E8B">
              <w:rPr>
                <w:rFonts w:eastAsia="標楷體"/>
              </w:rPr>
              <w:t>三、公司之具體因應措施：</w:t>
            </w:r>
          </w:p>
        </w:tc>
      </w:tr>
      <w:tr w:rsidR="00F3035E" w:rsidRPr="00D96E8B" w14:paraId="071E4AEC"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A27DD7" w14:textId="77777777" w:rsidR="00F3035E" w:rsidRPr="00D96E8B" w:rsidRDefault="00E3018E">
            <w:pPr>
              <w:ind w:right="-516"/>
              <w:jc w:val="both"/>
            </w:pPr>
            <w:r w:rsidRPr="00D96E8B">
              <w:rPr>
                <w:rFonts w:eastAsia="標楷體"/>
                <w:b/>
              </w:rPr>
              <w:t>分析項目：</w:t>
            </w:r>
          </w:p>
          <w:p w14:paraId="67C258DA" w14:textId="77777777" w:rsidR="00F3035E" w:rsidRPr="00D96E8B" w:rsidRDefault="00E3018E">
            <w:pPr>
              <w:ind w:right="-514"/>
              <w:jc w:val="both"/>
            </w:pPr>
            <w:r w:rsidRPr="00D96E8B">
              <w:rPr>
                <w:rFonts w:eastAsia="標楷體"/>
              </w:rPr>
              <w:t>一、財務業務狀況分析</w:t>
            </w:r>
            <w:r w:rsidRPr="00D96E8B">
              <w:rPr>
                <w:rFonts w:eastAsia="標楷體"/>
              </w:rPr>
              <w:t>(</w:t>
            </w:r>
            <w:r w:rsidRPr="00D96E8B">
              <w:rPr>
                <w:rFonts w:eastAsia="標楷體"/>
                <w:szCs w:val="24"/>
              </w:rPr>
              <w:t>分析最近</w:t>
            </w:r>
            <w:proofErr w:type="gramStart"/>
            <w:r w:rsidRPr="00D96E8B">
              <w:rPr>
                <w:rFonts w:eastAsia="標楷體"/>
                <w:szCs w:val="24"/>
              </w:rPr>
              <w:t>二</w:t>
            </w:r>
            <w:proofErr w:type="gramEnd"/>
            <w:r w:rsidRPr="00D96E8B">
              <w:rPr>
                <w:rFonts w:eastAsia="標楷體"/>
                <w:szCs w:val="24"/>
              </w:rPr>
              <w:t>年度及當年度最近期資產負債表及綜合損益表</w:t>
            </w:r>
            <w:r w:rsidRPr="00D96E8B">
              <w:rPr>
                <w:rFonts w:eastAsia="標楷體"/>
                <w:szCs w:val="24"/>
              </w:rPr>
              <w:t>)</w:t>
            </w:r>
          </w:p>
          <w:p w14:paraId="25D7826E" w14:textId="77777777" w:rsidR="00F3035E" w:rsidRPr="00D96E8B" w:rsidRDefault="00E3018E">
            <w:pPr>
              <w:ind w:right="396"/>
              <w:jc w:val="both"/>
            </w:pPr>
            <w:r w:rsidRPr="00D96E8B">
              <w:rPr>
                <w:rFonts w:eastAsia="標楷體"/>
                <w:sz w:val="22"/>
              </w:rPr>
              <w:t xml:space="preserve">   (</w:t>
            </w:r>
            <w:proofErr w:type="gramStart"/>
            <w:r w:rsidRPr="00D96E8B">
              <w:rPr>
                <w:rFonts w:eastAsia="標楷體"/>
                <w:sz w:val="22"/>
              </w:rPr>
              <w:t>一</w:t>
            </w:r>
            <w:proofErr w:type="gramEnd"/>
            <w:r w:rsidRPr="00D96E8B">
              <w:rPr>
                <w:rFonts w:eastAsia="標楷體"/>
                <w:sz w:val="22"/>
              </w:rPr>
              <w:t>)</w:t>
            </w:r>
            <w:r w:rsidRPr="00D96E8B">
              <w:rPr>
                <w:rFonts w:eastAsia="標楷體"/>
                <w:szCs w:val="24"/>
              </w:rPr>
              <w:t>最近</w:t>
            </w:r>
            <w:proofErr w:type="gramStart"/>
            <w:r w:rsidRPr="00D96E8B">
              <w:rPr>
                <w:rFonts w:eastAsia="標楷體"/>
                <w:szCs w:val="24"/>
              </w:rPr>
              <w:t>二</w:t>
            </w:r>
            <w:proofErr w:type="gramEnd"/>
            <w:r w:rsidRPr="00D96E8B">
              <w:rPr>
                <w:rFonts w:eastAsia="標楷體"/>
                <w:szCs w:val="24"/>
              </w:rPr>
              <w:t>年度及當年度最近期資產負債表</w:t>
            </w:r>
          </w:p>
          <w:p w14:paraId="57B38AA1" w14:textId="77777777" w:rsidR="00F3035E" w:rsidRPr="00D96E8B" w:rsidRDefault="00E3018E">
            <w:pPr>
              <w:ind w:right="1387"/>
              <w:jc w:val="center"/>
              <w:rPr>
                <w:rFonts w:eastAsia="標楷體"/>
                <w:sz w:val="22"/>
              </w:rPr>
            </w:pPr>
            <w:r w:rsidRPr="00D96E8B">
              <w:rPr>
                <w:rFonts w:eastAsia="標楷體"/>
                <w:sz w:val="22"/>
              </w:rPr>
              <w:t xml:space="preserve">                                            </w:t>
            </w:r>
            <w:r w:rsidRPr="00D96E8B">
              <w:rPr>
                <w:rFonts w:eastAsia="標楷體"/>
                <w:sz w:val="22"/>
              </w:rPr>
              <w:t>單位：新臺幣千元</w:t>
            </w:r>
          </w:p>
          <w:tbl>
            <w:tblPr>
              <w:tblW w:w="5944" w:type="dxa"/>
              <w:tblInd w:w="1554" w:type="dxa"/>
              <w:tblCellMar>
                <w:left w:w="10" w:type="dxa"/>
                <w:right w:w="10" w:type="dxa"/>
              </w:tblCellMar>
              <w:tblLook w:val="04A0" w:firstRow="1" w:lastRow="0" w:firstColumn="1" w:lastColumn="0" w:noHBand="0" w:noVBand="1"/>
            </w:tblPr>
            <w:tblGrid>
              <w:gridCol w:w="1975"/>
              <w:gridCol w:w="1985"/>
              <w:gridCol w:w="1984"/>
            </w:tblGrid>
            <w:tr w:rsidR="00F3035E" w:rsidRPr="00D96E8B" w14:paraId="32F8993F" w14:textId="77777777">
              <w:trPr>
                <w:trHeight w:val="284"/>
              </w:trPr>
              <w:tc>
                <w:tcPr>
                  <w:tcW w:w="197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1DDA2612" w14:textId="77777777" w:rsidR="00F3035E" w:rsidRPr="00D96E8B" w:rsidRDefault="00E3018E">
                  <w:pPr>
                    <w:spacing w:line="260" w:lineRule="exact"/>
                    <w:jc w:val="right"/>
                    <w:rPr>
                      <w:rFonts w:eastAsia="標楷體"/>
                      <w:sz w:val="22"/>
                      <w:szCs w:val="22"/>
                    </w:rPr>
                  </w:pPr>
                  <w:r w:rsidRPr="00D96E8B">
                    <w:rPr>
                      <w:rFonts w:eastAsia="標楷體"/>
                      <w:sz w:val="22"/>
                      <w:szCs w:val="22"/>
                    </w:rPr>
                    <w:t xml:space="preserve">     </w:t>
                  </w:r>
                  <w:r w:rsidRPr="00D96E8B">
                    <w:rPr>
                      <w:rFonts w:eastAsia="標楷體"/>
                      <w:sz w:val="22"/>
                      <w:szCs w:val="22"/>
                    </w:rPr>
                    <w:t>年</w:t>
                  </w:r>
                  <w:r w:rsidRPr="00D96E8B">
                    <w:rPr>
                      <w:rFonts w:eastAsia="標楷體"/>
                      <w:sz w:val="22"/>
                      <w:szCs w:val="22"/>
                    </w:rPr>
                    <w:t xml:space="preserve">    </w:t>
                  </w:r>
                  <w:r w:rsidRPr="00D96E8B">
                    <w:rPr>
                      <w:rFonts w:eastAsia="標楷體"/>
                      <w:sz w:val="22"/>
                      <w:szCs w:val="22"/>
                    </w:rPr>
                    <w:t>度</w:t>
                  </w:r>
                </w:p>
                <w:p w14:paraId="54F34360" w14:textId="77777777" w:rsidR="00F3035E" w:rsidRPr="00D96E8B" w:rsidRDefault="00E3018E">
                  <w:pPr>
                    <w:spacing w:line="260" w:lineRule="exact"/>
                    <w:rPr>
                      <w:rFonts w:eastAsia="標楷體"/>
                      <w:sz w:val="22"/>
                      <w:szCs w:val="22"/>
                    </w:rPr>
                  </w:pPr>
                  <w:r w:rsidRPr="00D96E8B">
                    <w:rPr>
                      <w:rFonts w:eastAsia="標楷體"/>
                      <w:sz w:val="22"/>
                      <w:szCs w:val="22"/>
                    </w:rPr>
                    <w:t>會計科目</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36C949E"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2</w:t>
                  </w:r>
                  <w:proofErr w:type="gramEnd"/>
                  <w:r w:rsidRPr="00D96E8B">
                    <w:rPr>
                      <w:rFonts w:eastAsia="標楷體"/>
                      <w:sz w:val="22"/>
                    </w:rPr>
                    <w:t>年度</w:t>
                  </w:r>
                </w:p>
              </w:tc>
              <w:tc>
                <w:tcPr>
                  <w:tcW w:w="198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478E239A"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1</w:t>
                  </w:r>
                  <w:proofErr w:type="gramEnd"/>
                  <w:r w:rsidRPr="00D96E8B">
                    <w:rPr>
                      <w:rFonts w:eastAsia="標楷體"/>
                      <w:sz w:val="22"/>
                    </w:rPr>
                    <w:t>年度</w:t>
                  </w:r>
                </w:p>
              </w:tc>
            </w:tr>
            <w:tr w:rsidR="00F3035E" w:rsidRPr="00D96E8B" w14:paraId="207E271F"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61BD89D" w14:textId="77777777" w:rsidR="00F3035E" w:rsidRPr="00D96E8B" w:rsidRDefault="00E3018E">
                  <w:pPr>
                    <w:jc w:val="both"/>
                    <w:rPr>
                      <w:rFonts w:eastAsia="標楷體"/>
                      <w:sz w:val="22"/>
                      <w:szCs w:val="22"/>
                    </w:rPr>
                  </w:pPr>
                  <w:r w:rsidRPr="00D96E8B">
                    <w:rPr>
                      <w:rFonts w:eastAsia="標楷體"/>
                      <w:sz w:val="22"/>
                      <w:szCs w:val="22"/>
                    </w:rPr>
                    <w:t>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1A086"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7883C4C" w14:textId="77777777" w:rsidR="00F3035E" w:rsidRPr="00D96E8B" w:rsidRDefault="00F3035E">
                  <w:pPr>
                    <w:spacing w:line="260" w:lineRule="exact"/>
                    <w:ind w:right="228"/>
                    <w:jc w:val="center"/>
                    <w:rPr>
                      <w:rFonts w:eastAsia="標楷體"/>
                      <w:sz w:val="22"/>
                      <w:szCs w:val="22"/>
                    </w:rPr>
                  </w:pPr>
                </w:p>
              </w:tc>
            </w:tr>
            <w:tr w:rsidR="00F3035E" w:rsidRPr="00D96E8B" w14:paraId="4DB470B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2AF9F3D" w14:textId="77777777" w:rsidR="00F3035E" w:rsidRPr="00D96E8B" w:rsidRDefault="00E3018E">
                  <w:pPr>
                    <w:jc w:val="both"/>
                    <w:rPr>
                      <w:rFonts w:eastAsia="標楷體"/>
                      <w:sz w:val="22"/>
                      <w:szCs w:val="22"/>
                    </w:rPr>
                  </w:pPr>
                  <w:r w:rsidRPr="00D96E8B">
                    <w:rPr>
                      <w:rFonts w:eastAsia="標楷體"/>
                      <w:sz w:val="22"/>
                      <w:szCs w:val="22"/>
                    </w:rPr>
                    <w:t>不動產、廠房及設備</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67CABDF"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7DA5324" w14:textId="77777777" w:rsidR="00F3035E" w:rsidRPr="00D96E8B" w:rsidRDefault="00F3035E">
                  <w:pPr>
                    <w:spacing w:line="260" w:lineRule="exact"/>
                    <w:ind w:right="228"/>
                    <w:jc w:val="right"/>
                    <w:rPr>
                      <w:rFonts w:eastAsia="標楷體"/>
                      <w:sz w:val="22"/>
                      <w:szCs w:val="22"/>
                    </w:rPr>
                  </w:pPr>
                </w:p>
              </w:tc>
            </w:tr>
            <w:tr w:rsidR="00F3035E" w:rsidRPr="00D96E8B" w14:paraId="1AF635B1"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54A76C" w14:textId="77777777" w:rsidR="00F3035E" w:rsidRPr="00D96E8B" w:rsidRDefault="00E3018E">
                  <w:pPr>
                    <w:jc w:val="both"/>
                    <w:rPr>
                      <w:rFonts w:eastAsia="標楷體"/>
                      <w:sz w:val="22"/>
                      <w:szCs w:val="22"/>
                    </w:rPr>
                  </w:pPr>
                  <w:r w:rsidRPr="00D96E8B">
                    <w:rPr>
                      <w:rFonts w:eastAsia="標楷體"/>
                      <w:sz w:val="22"/>
                      <w:szCs w:val="22"/>
                    </w:rPr>
                    <w:t>其他非流動資產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0A7A1A4"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9F0EE64" w14:textId="77777777" w:rsidR="00F3035E" w:rsidRPr="00D96E8B" w:rsidRDefault="00F3035E">
                  <w:pPr>
                    <w:spacing w:line="260" w:lineRule="exact"/>
                    <w:ind w:right="228"/>
                    <w:jc w:val="right"/>
                    <w:rPr>
                      <w:rFonts w:eastAsia="標楷體"/>
                      <w:sz w:val="22"/>
                      <w:szCs w:val="22"/>
                    </w:rPr>
                  </w:pPr>
                </w:p>
              </w:tc>
            </w:tr>
            <w:tr w:rsidR="00F3035E" w:rsidRPr="00D96E8B" w14:paraId="1A7447FA"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2768617" w14:textId="77777777" w:rsidR="00F3035E" w:rsidRPr="00D96E8B" w:rsidRDefault="00E3018E">
                  <w:pPr>
                    <w:jc w:val="both"/>
                    <w:rPr>
                      <w:rFonts w:eastAsia="標楷體"/>
                      <w:sz w:val="22"/>
                      <w:szCs w:val="22"/>
                    </w:rPr>
                  </w:pPr>
                  <w:r w:rsidRPr="00D96E8B">
                    <w:rPr>
                      <w:rFonts w:eastAsia="標楷體"/>
                      <w:sz w:val="22"/>
                      <w:szCs w:val="22"/>
                    </w:rPr>
                    <w:t>資產總額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030270"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68153B0" w14:textId="77777777" w:rsidR="00F3035E" w:rsidRPr="00D96E8B" w:rsidRDefault="00F3035E">
                  <w:pPr>
                    <w:spacing w:line="260" w:lineRule="exact"/>
                    <w:ind w:right="228"/>
                    <w:jc w:val="right"/>
                    <w:rPr>
                      <w:rFonts w:eastAsia="標楷體"/>
                      <w:sz w:val="22"/>
                      <w:szCs w:val="22"/>
                    </w:rPr>
                  </w:pPr>
                </w:p>
              </w:tc>
            </w:tr>
            <w:tr w:rsidR="00F3035E" w:rsidRPr="00D96E8B" w14:paraId="1EB6AAC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9FA0EC5" w14:textId="77777777" w:rsidR="00F3035E" w:rsidRPr="00D96E8B" w:rsidRDefault="00E3018E">
                  <w:pPr>
                    <w:jc w:val="both"/>
                    <w:rPr>
                      <w:rFonts w:eastAsia="標楷體"/>
                      <w:sz w:val="22"/>
                      <w:szCs w:val="22"/>
                    </w:rPr>
                  </w:pPr>
                  <w:r w:rsidRPr="00D96E8B">
                    <w:rPr>
                      <w:rFonts w:eastAsia="標楷體"/>
                      <w:sz w:val="22"/>
                      <w:szCs w:val="22"/>
                    </w:rPr>
                    <w:t>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158A50"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A67E486" w14:textId="77777777" w:rsidR="00F3035E" w:rsidRPr="00D96E8B" w:rsidRDefault="00F3035E">
                  <w:pPr>
                    <w:spacing w:line="260" w:lineRule="exact"/>
                    <w:ind w:right="228"/>
                    <w:jc w:val="right"/>
                    <w:rPr>
                      <w:rFonts w:eastAsia="標楷體"/>
                      <w:sz w:val="22"/>
                      <w:szCs w:val="22"/>
                    </w:rPr>
                  </w:pPr>
                </w:p>
              </w:tc>
            </w:tr>
            <w:tr w:rsidR="00F3035E" w:rsidRPr="00D96E8B" w14:paraId="11C1F050"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C202FC" w14:textId="77777777" w:rsidR="00F3035E" w:rsidRPr="00D96E8B" w:rsidRDefault="00E3018E">
                  <w:pPr>
                    <w:jc w:val="both"/>
                    <w:rPr>
                      <w:rFonts w:eastAsia="標楷體"/>
                      <w:sz w:val="22"/>
                      <w:szCs w:val="22"/>
                    </w:rPr>
                  </w:pPr>
                  <w:r w:rsidRPr="00D96E8B">
                    <w:rPr>
                      <w:rFonts w:eastAsia="標楷體"/>
                      <w:sz w:val="22"/>
                      <w:szCs w:val="22"/>
                    </w:rPr>
                    <w:t>其他非流動負債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DF958F6"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1D69FEC" w14:textId="77777777" w:rsidR="00F3035E" w:rsidRPr="00D96E8B" w:rsidRDefault="00F3035E">
                  <w:pPr>
                    <w:spacing w:line="260" w:lineRule="exact"/>
                    <w:ind w:right="228"/>
                    <w:jc w:val="right"/>
                    <w:rPr>
                      <w:rFonts w:eastAsia="標楷體"/>
                      <w:sz w:val="22"/>
                      <w:szCs w:val="22"/>
                    </w:rPr>
                  </w:pPr>
                </w:p>
              </w:tc>
            </w:tr>
            <w:tr w:rsidR="00F3035E" w:rsidRPr="00D96E8B" w14:paraId="034FC429"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2CDCCA" w14:textId="77777777" w:rsidR="00F3035E" w:rsidRPr="00D96E8B" w:rsidRDefault="00E3018E">
                  <w:pPr>
                    <w:jc w:val="both"/>
                    <w:rPr>
                      <w:rFonts w:eastAsia="標楷體"/>
                      <w:sz w:val="22"/>
                      <w:szCs w:val="22"/>
                    </w:rPr>
                  </w:pPr>
                  <w:r w:rsidRPr="00D96E8B">
                    <w:rPr>
                      <w:rFonts w:eastAsia="標楷體"/>
                      <w:sz w:val="22"/>
                      <w:szCs w:val="22"/>
                    </w:rPr>
                    <w:t>負債總額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C1F2645"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20C0CB1" w14:textId="77777777" w:rsidR="00F3035E" w:rsidRPr="00D96E8B" w:rsidRDefault="00F3035E">
                  <w:pPr>
                    <w:spacing w:line="260" w:lineRule="exact"/>
                    <w:ind w:right="228"/>
                    <w:jc w:val="right"/>
                    <w:rPr>
                      <w:rFonts w:eastAsia="標楷體"/>
                      <w:sz w:val="22"/>
                      <w:szCs w:val="22"/>
                    </w:rPr>
                  </w:pPr>
                </w:p>
              </w:tc>
            </w:tr>
            <w:tr w:rsidR="00F3035E" w:rsidRPr="00D96E8B" w14:paraId="284BE105"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2514EA" w14:textId="77777777" w:rsidR="00F3035E" w:rsidRPr="00D96E8B" w:rsidRDefault="00E3018E">
                  <w:pPr>
                    <w:jc w:val="both"/>
                    <w:rPr>
                      <w:rFonts w:eastAsia="標楷體"/>
                      <w:sz w:val="22"/>
                      <w:szCs w:val="22"/>
                    </w:rPr>
                  </w:pPr>
                  <w:r w:rsidRPr="00D96E8B">
                    <w:rPr>
                      <w:rFonts w:eastAsia="標楷體"/>
                      <w:sz w:val="22"/>
                      <w:szCs w:val="22"/>
                    </w:rPr>
                    <w:t>股本</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7A01B71"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449A500" w14:textId="77777777" w:rsidR="00F3035E" w:rsidRPr="00D96E8B" w:rsidRDefault="00F3035E">
                  <w:pPr>
                    <w:spacing w:line="260" w:lineRule="exact"/>
                    <w:ind w:right="228"/>
                    <w:jc w:val="right"/>
                    <w:rPr>
                      <w:rFonts w:eastAsia="標楷體"/>
                      <w:sz w:val="22"/>
                      <w:szCs w:val="22"/>
                    </w:rPr>
                  </w:pPr>
                </w:p>
              </w:tc>
            </w:tr>
            <w:tr w:rsidR="00F3035E" w:rsidRPr="00D96E8B" w14:paraId="1D2A8587"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2044580" w14:textId="77777777" w:rsidR="00F3035E" w:rsidRPr="00D96E8B" w:rsidRDefault="00E3018E">
                  <w:pPr>
                    <w:jc w:val="both"/>
                    <w:rPr>
                      <w:rFonts w:eastAsia="標楷體"/>
                      <w:sz w:val="22"/>
                      <w:szCs w:val="22"/>
                    </w:rPr>
                  </w:pPr>
                  <w:r w:rsidRPr="00D96E8B">
                    <w:rPr>
                      <w:rFonts w:eastAsia="標楷體"/>
                      <w:sz w:val="22"/>
                      <w:szCs w:val="22"/>
                    </w:rPr>
                    <w:t>保留盈餘</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EAFA51"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991E5D1" w14:textId="77777777" w:rsidR="00F3035E" w:rsidRPr="00D96E8B" w:rsidRDefault="00F3035E">
                  <w:pPr>
                    <w:spacing w:line="260" w:lineRule="exact"/>
                    <w:ind w:right="228"/>
                    <w:jc w:val="right"/>
                    <w:rPr>
                      <w:rFonts w:eastAsia="標楷體"/>
                      <w:sz w:val="22"/>
                      <w:szCs w:val="22"/>
                    </w:rPr>
                  </w:pPr>
                </w:p>
              </w:tc>
            </w:tr>
            <w:tr w:rsidR="00F3035E" w:rsidRPr="00D96E8B" w14:paraId="6B86A673" w14:textId="77777777">
              <w:trPr>
                <w:trHeight w:val="28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3515687" w14:textId="77777777" w:rsidR="00F3035E" w:rsidRPr="00D96E8B" w:rsidRDefault="00E3018E">
                  <w:pPr>
                    <w:jc w:val="both"/>
                    <w:rPr>
                      <w:rFonts w:eastAsia="標楷體"/>
                      <w:sz w:val="22"/>
                      <w:szCs w:val="22"/>
                    </w:rPr>
                  </w:pPr>
                  <w:r w:rsidRPr="00D96E8B">
                    <w:rPr>
                      <w:rFonts w:eastAsia="標楷體"/>
                      <w:sz w:val="22"/>
                      <w:szCs w:val="22"/>
                    </w:rPr>
                    <w:t>其他權益</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711B49"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3099BD" w14:textId="77777777" w:rsidR="00F3035E" w:rsidRPr="00D96E8B" w:rsidRDefault="00F3035E">
                  <w:pPr>
                    <w:spacing w:line="260" w:lineRule="exact"/>
                    <w:ind w:right="228"/>
                    <w:jc w:val="right"/>
                    <w:rPr>
                      <w:rFonts w:eastAsia="標楷體"/>
                      <w:sz w:val="22"/>
                      <w:szCs w:val="22"/>
                    </w:rPr>
                  </w:pPr>
                </w:p>
              </w:tc>
            </w:tr>
            <w:tr w:rsidR="00F3035E" w:rsidRPr="00D96E8B" w14:paraId="26A97DE2" w14:textId="77777777">
              <w:trPr>
                <w:trHeight w:val="284"/>
              </w:trPr>
              <w:tc>
                <w:tcPr>
                  <w:tcW w:w="197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27AC6BDC" w14:textId="77777777" w:rsidR="00F3035E" w:rsidRPr="00D96E8B" w:rsidRDefault="00E3018E">
                  <w:pPr>
                    <w:jc w:val="both"/>
                    <w:rPr>
                      <w:rFonts w:eastAsia="標楷體"/>
                      <w:sz w:val="22"/>
                      <w:szCs w:val="22"/>
                    </w:rPr>
                  </w:pPr>
                  <w:r w:rsidRPr="00D96E8B">
                    <w:rPr>
                      <w:rFonts w:eastAsia="標楷體"/>
                      <w:sz w:val="22"/>
                      <w:szCs w:val="22"/>
                    </w:rPr>
                    <w:t>權益總額</w:t>
                  </w: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1CB2A7EC" w14:textId="77777777" w:rsidR="00F3035E" w:rsidRPr="00D96E8B" w:rsidRDefault="00F3035E">
                  <w:pPr>
                    <w:spacing w:line="260" w:lineRule="exact"/>
                    <w:ind w:right="228"/>
                    <w:jc w:val="right"/>
                    <w:rPr>
                      <w:rFonts w:eastAsia="標楷體"/>
                      <w:sz w:val="22"/>
                      <w:szCs w:val="22"/>
                    </w:rPr>
                  </w:pPr>
                </w:p>
              </w:tc>
              <w:tc>
                <w:tcPr>
                  <w:tcW w:w="1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0CE0C9C7" w14:textId="77777777" w:rsidR="00F3035E" w:rsidRPr="00D96E8B" w:rsidRDefault="00F3035E">
                  <w:pPr>
                    <w:spacing w:line="260" w:lineRule="exact"/>
                    <w:ind w:right="228"/>
                    <w:jc w:val="right"/>
                    <w:rPr>
                      <w:rFonts w:eastAsia="標楷體"/>
                      <w:sz w:val="22"/>
                      <w:szCs w:val="22"/>
                    </w:rPr>
                  </w:pPr>
                </w:p>
              </w:tc>
            </w:tr>
          </w:tbl>
          <w:p w14:paraId="4F4F0F7B" w14:textId="77777777" w:rsidR="00F3035E" w:rsidRPr="00D96E8B" w:rsidRDefault="00F3035E">
            <w:pPr>
              <w:ind w:right="2239"/>
              <w:jc w:val="right"/>
              <w:rPr>
                <w:rFonts w:eastAsia="標楷體"/>
                <w:sz w:val="22"/>
              </w:rPr>
            </w:pPr>
          </w:p>
          <w:p w14:paraId="2711CD5B" w14:textId="77777777" w:rsidR="00F3035E" w:rsidRPr="00D96E8B" w:rsidRDefault="00E3018E">
            <w:pPr>
              <w:ind w:right="2239"/>
              <w:jc w:val="right"/>
              <w:rPr>
                <w:rFonts w:eastAsia="標楷體"/>
                <w:sz w:val="22"/>
              </w:rPr>
            </w:pPr>
            <w:r w:rsidRPr="00D96E8B">
              <w:rPr>
                <w:rFonts w:eastAsia="標楷體"/>
                <w:sz w:val="22"/>
              </w:rPr>
              <w:t>單位：新臺幣千元</w:t>
            </w:r>
          </w:p>
          <w:tbl>
            <w:tblPr>
              <w:tblW w:w="5944" w:type="dxa"/>
              <w:tblInd w:w="1554" w:type="dxa"/>
              <w:tblCellMar>
                <w:left w:w="10" w:type="dxa"/>
                <w:right w:w="10" w:type="dxa"/>
              </w:tblCellMar>
              <w:tblLook w:val="04A0" w:firstRow="1" w:lastRow="0" w:firstColumn="1" w:lastColumn="0" w:noHBand="0" w:noVBand="1"/>
            </w:tblPr>
            <w:tblGrid>
              <w:gridCol w:w="1975"/>
              <w:gridCol w:w="1985"/>
              <w:gridCol w:w="1984"/>
            </w:tblGrid>
            <w:tr w:rsidR="00F3035E" w:rsidRPr="00D96E8B" w14:paraId="0A202D4C" w14:textId="77777777">
              <w:trPr>
                <w:cantSplit/>
                <w:trHeight w:val="558"/>
              </w:trPr>
              <w:tc>
                <w:tcPr>
                  <w:tcW w:w="1975"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0FFF692" w14:textId="77777777" w:rsidR="00F3035E" w:rsidRPr="00D96E8B" w:rsidRDefault="00E3018E">
                  <w:pPr>
                    <w:jc w:val="right"/>
                    <w:rPr>
                      <w:rFonts w:eastAsia="標楷體"/>
                      <w:sz w:val="22"/>
                      <w:szCs w:val="22"/>
                    </w:rPr>
                  </w:pPr>
                  <w:r w:rsidRPr="00D96E8B">
                    <w:rPr>
                      <w:rFonts w:eastAsia="標楷體"/>
                      <w:sz w:val="22"/>
                      <w:szCs w:val="22"/>
                    </w:rPr>
                    <w:t xml:space="preserve">     </w:t>
                  </w:r>
                  <w:r w:rsidRPr="00D96E8B">
                    <w:rPr>
                      <w:rFonts w:eastAsia="標楷體"/>
                      <w:sz w:val="22"/>
                      <w:szCs w:val="22"/>
                    </w:rPr>
                    <w:t>年</w:t>
                  </w:r>
                  <w:r w:rsidRPr="00D96E8B">
                    <w:rPr>
                      <w:rFonts w:eastAsia="標楷體"/>
                      <w:sz w:val="22"/>
                      <w:szCs w:val="22"/>
                    </w:rPr>
                    <w:t xml:space="preserve">    </w:t>
                  </w:r>
                  <w:r w:rsidRPr="00D96E8B">
                    <w:rPr>
                      <w:rFonts w:eastAsia="標楷體"/>
                      <w:sz w:val="22"/>
                      <w:szCs w:val="22"/>
                    </w:rPr>
                    <w:t>度</w:t>
                  </w:r>
                </w:p>
                <w:p w14:paraId="26A32911" w14:textId="77777777" w:rsidR="00F3035E" w:rsidRPr="00D96E8B" w:rsidRDefault="00E3018E">
                  <w:pPr>
                    <w:rPr>
                      <w:rFonts w:eastAsia="標楷體"/>
                      <w:sz w:val="22"/>
                      <w:szCs w:val="22"/>
                    </w:rPr>
                  </w:pPr>
                  <w:r w:rsidRPr="00D96E8B">
                    <w:rPr>
                      <w:rFonts w:eastAsia="標楷體"/>
                      <w:sz w:val="22"/>
                      <w:szCs w:val="22"/>
                    </w:rPr>
                    <w:t>會計科目</w:t>
                  </w:r>
                </w:p>
              </w:tc>
              <w:tc>
                <w:tcPr>
                  <w:tcW w:w="1985" w:type="dxa"/>
                  <w:tcBorders>
                    <w:top w:val="single" w:sz="12"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5C6B258D" w14:textId="77777777" w:rsidR="00F3035E" w:rsidRPr="00D96E8B" w:rsidRDefault="00E3018E">
                  <w:pPr>
                    <w:jc w:val="center"/>
                    <w:rPr>
                      <w:rFonts w:eastAsia="標楷體"/>
                      <w:sz w:val="22"/>
                      <w:szCs w:val="22"/>
                    </w:rPr>
                  </w:pPr>
                  <w:r w:rsidRPr="00D96E8B">
                    <w:rPr>
                      <w:rFonts w:eastAsia="標楷體"/>
                      <w:sz w:val="22"/>
                      <w:szCs w:val="22"/>
                    </w:rPr>
                    <w:t>N-1</w:t>
                  </w:r>
                  <w:r w:rsidRPr="00D96E8B">
                    <w:rPr>
                      <w:rFonts w:eastAsia="標楷體"/>
                      <w:sz w:val="22"/>
                      <w:szCs w:val="22"/>
                    </w:rPr>
                    <w:t>年同期</w:t>
                  </w:r>
                </w:p>
              </w:tc>
              <w:tc>
                <w:tcPr>
                  <w:tcW w:w="1984" w:type="dxa"/>
                  <w:tcBorders>
                    <w:top w:val="single" w:sz="12"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58C6ACA"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w:t>
                  </w:r>
                </w:p>
                <w:p w14:paraId="46E995AF" w14:textId="77777777" w:rsidR="00F3035E" w:rsidRPr="00D96E8B" w:rsidRDefault="00E3018E">
                  <w:pPr>
                    <w:jc w:val="center"/>
                    <w:rPr>
                      <w:rFonts w:eastAsia="標楷體"/>
                      <w:sz w:val="22"/>
                      <w:szCs w:val="22"/>
                    </w:rPr>
                  </w:pPr>
                  <w:r w:rsidRPr="00D96E8B">
                    <w:rPr>
                      <w:rFonts w:eastAsia="標楷體"/>
                      <w:sz w:val="22"/>
                      <w:szCs w:val="22"/>
                    </w:rPr>
                    <w:t>截至最近一個月</w:t>
                  </w:r>
                </w:p>
              </w:tc>
            </w:tr>
            <w:tr w:rsidR="00F3035E" w:rsidRPr="00D96E8B" w14:paraId="1645D32F"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768478" w14:textId="77777777" w:rsidR="00F3035E" w:rsidRPr="00D96E8B" w:rsidRDefault="00E3018E">
                  <w:pPr>
                    <w:jc w:val="both"/>
                    <w:rPr>
                      <w:rFonts w:eastAsia="標楷體"/>
                      <w:sz w:val="22"/>
                      <w:szCs w:val="22"/>
                    </w:rPr>
                  </w:pPr>
                  <w:r w:rsidRPr="00D96E8B">
                    <w:rPr>
                      <w:rFonts w:eastAsia="標楷體"/>
                      <w:sz w:val="22"/>
                      <w:szCs w:val="22"/>
                    </w:rPr>
                    <w:t>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0C4AA7D"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3CD4E69" w14:textId="77777777" w:rsidR="00F3035E" w:rsidRPr="00D96E8B" w:rsidRDefault="00F3035E">
                  <w:pPr>
                    <w:ind w:right="228"/>
                    <w:jc w:val="center"/>
                    <w:rPr>
                      <w:rFonts w:eastAsia="標楷體"/>
                      <w:sz w:val="22"/>
                      <w:szCs w:val="22"/>
                    </w:rPr>
                  </w:pPr>
                </w:p>
              </w:tc>
            </w:tr>
            <w:tr w:rsidR="00F3035E" w:rsidRPr="00D96E8B" w14:paraId="7CE5E44B"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FC37F07" w14:textId="77777777" w:rsidR="00F3035E" w:rsidRPr="00D96E8B" w:rsidRDefault="00E3018E">
                  <w:pPr>
                    <w:jc w:val="both"/>
                    <w:rPr>
                      <w:rFonts w:eastAsia="標楷體"/>
                      <w:sz w:val="22"/>
                      <w:szCs w:val="22"/>
                    </w:rPr>
                  </w:pPr>
                  <w:r w:rsidRPr="00D96E8B">
                    <w:rPr>
                      <w:rFonts w:eastAsia="標楷體"/>
                      <w:sz w:val="22"/>
                      <w:szCs w:val="22"/>
                    </w:rPr>
                    <w:t>不動產、廠房及設備</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9ECF7EC"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2F00467" w14:textId="77777777" w:rsidR="00F3035E" w:rsidRPr="00D96E8B" w:rsidRDefault="00F3035E">
                  <w:pPr>
                    <w:ind w:right="228"/>
                    <w:jc w:val="right"/>
                    <w:rPr>
                      <w:rFonts w:eastAsia="標楷體"/>
                      <w:sz w:val="22"/>
                      <w:szCs w:val="22"/>
                    </w:rPr>
                  </w:pPr>
                </w:p>
              </w:tc>
            </w:tr>
            <w:tr w:rsidR="00F3035E" w:rsidRPr="00D96E8B" w14:paraId="6BE618DE"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A73FB46" w14:textId="77777777" w:rsidR="00F3035E" w:rsidRPr="00D96E8B" w:rsidRDefault="00E3018E">
                  <w:pPr>
                    <w:jc w:val="both"/>
                    <w:rPr>
                      <w:rFonts w:eastAsia="標楷體"/>
                      <w:sz w:val="22"/>
                      <w:szCs w:val="22"/>
                    </w:rPr>
                  </w:pPr>
                  <w:r w:rsidRPr="00D96E8B">
                    <w:rPr>
                      <w:rFonts w:eastAsia="標楷體"/>
                      <w:sz w:val="22"/>
                      <w:szCs w:val="22"/>
                    </w:rPr>
                    <w:t>其他非流動資產</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E7B60CD"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E3D9768" w14:textId="77777777" w:rsidR="00F3035E" w:rsidRPr="00D96E8B" w:rsidRDefault="00F3035E">
                  <w:pPr>
                    <w:ind w:right="228"/>
                    <w:jc w:val="right"/>
                    <w:rPr>
                      <w:rFonts w:eastAsia="標楷體"/>
                      <w:sz w:val="22"/>
                      <w:szCs w:val="22"/>
                    </w:rPr>
                  </w:pPr>
                </w:p>
              </w:tc>
            </w:tr>
            <w:tr w:rsidR="00F3035E" w:rsidRPr="00D96E8B" w14:paraId="161E4A26"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554DD4E" w14:textId="77777777" w:rsidR="00F3035E" w:rsidRPr="00D96E8B" w:rsidRDefault="00E3018E">
                  <w:pPr>
                    <w:jc w:val="both"/>
                    <w:rPr>
                      <w:rFonts w:eastAsia="標楷體"/>
                      <w:sz w:val="22"/>
                      <w:szCs w:val="22"/>
                    </w:rPr>
                  </w:pPr>
                  <w:r w:rsidRPr="00D96E8B">
                    <w:rPr>
                      <w:rFonts w:eastAsia="標楷體"/>
                      <w:sz w:val="22"/>
                      <w:szCs w:val="22"/>
                    </w:rPr>
                    <w:t>資產總額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3BADF76"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1BA1E3" w14:textId="77777777" w:rsidR="00F3035E" w:rsidRPr="00D96E8B" w:rsidRDefault="00F3035E">
                  <w:pPr>
                    <w:ind w:right="228"/>
                    <w:jc w:val="right"/>
                    <w:rPr>
                      <w:rFonts w:eastAsia="標楷體"/>
                      <w:sz w:val="22"/>
                      <w:szCs w:val="22"/>
                    </w:rPr>
                  </w:pPr>
                </w:p>
              </w:tc>
            </w:tr>
            <w:tr w:rsidR="00F3035E" w:rsidRPr="00D96E8B" w14:paraId="58B893E0" w14:textId="77777777">
              <w:trPr>
                <w:cantSplit/>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0F4EA0" w14:textId="77777777" w:rsidR="00F3035E" w:rsidRPr="00D96E8B" w:rsidRDefault="00E3018E">
                  <w:pPr>
                    <w:jc w:val="both"/>
                    <w:rPr>
                      <w:rFonts w:eastAsia="標楷體"/>
                      <w:sz w:val="22"/>
                      <w:szCs w:val="22"/>
                    </w:rPr>
                  </w:pPr>
                  <w:r w:rsidRPr="00D96E8B">
                    <w:rPr>
                      <w:rFonts w:eastAsia="標楷體"/>
                      <w:sz w:val="22"/>
                      <w:szCs w:val="22"/>
                    </w:rPr>
                    <w:t>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D481A28"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722035B0" w14:textId="77777777" w:rsidR="00F3035E" w:rsidRPr="00D96E8B" w:rsidRDefault="00F3035E">
                  <w:pPr>
                    <w:ind w:right="228"/>
                    <w:jc w:val="right"/>
                    <w:rPr>
                      <w:rFonts w:eastAsia="標楷體"/>
                      <w:sz w:val="22"/>
                      <w:szCs w:val="22"/>
                    </w:rPr>
                  </w:pPr>
                </w:p>
              </w:tc>
            </w:tr>
            <w:tr w:rsidR="00F3035E" w:rsidRPr="00D96E8B" w14:paraId="5FC91141" w14:textId="77777777">
              <w:trPr>
                <w:cantSplit/>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0DEACB" w14:textId="77777777" w:rsidR="00F3035E" w:rsidRPr="00D96E8B" w:rsidRDefault="00E3018E">
                  <w:pPr>
                    <w:jc w:val="both"/>
                    <w:rPr>
                      <w:rFonts w:eastAsia="標楷體"/>
                      <w:sz w:val="22"/>
                      <w:szCs w:val="22"/>
                    </w:rPr>
                  </w:pPr>
                  <w:r w:rsidRPr="00D96E8B">
                    <w:rPr>
                      <w:rFonts w:eastAsia="標楷體"/>
                      <w:sz w:val="22"/>
                      <w:szCs w:val="22"/>
                    </w:rPr>
                    <w:t>其他非流動負債</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CF52F3B"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521E131" w14:textId="77777777" w:rsidR="00F3035E" w:rsidRPr="00D96E8B" w:rsidRDefault="00F3035E">
                  <w:pPr>
                    <w:ind w:right="228"/>
                    <w:jc w:val="right"/>
                    <w:rPr>
                      <w:rFonts w:eastAsia="標楷體"/>
                      <w:sz w:val="22"/>
                      <w:szCs w:val="22"/>
                    </w:rPr>
                  </w:pPr>
                </w:p>
              </w:tc>
            </w:tr>
            <w:tr w:rsidR="00F3035E" w:rsidRPr="00D96E8B" w14:paraId="2827CB11"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A7DF80" w14:textId="77777777" w:rsidR="00F3035E" w:rsidRPr="00D96E8B" w:rsidRDefault="00E3018E">
                  <w:pPr>
                    <w:jc w:val="both"/>
                    <w:rPr>
                      <w:rFonts w:eastAsia="標楷體"/>
                      <w:sz w:val="22"/>
                      <w:szCs w:val="22"/>
                    </w:rPr>
                  </w:pPr>
                  <w:r w:rsidRPr="00D96E8B">
                    <w:rPr>
                      <w:rFonts w:eastAsia="標楷體"/>
                      <w:sz w:val="22"/>
                      <w:szCs w:val="22"/>
                    </w:rPr>
                    <w:t>負債總額</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6361921"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46EC27C" w14:textId="77777777" w:rsidR="00F3035E" w:rsidRPr="00D96E8B" w:rsidRDefault="00F3035E">
                  <w:pPr>
                    <w:ind w:right="228"/>
                    <w:jc w:val="right"/>
                    <w:rPr>
                      <w:rFonts w:eastAsia="標楷體"/>
                      <w:sz w:val="22"/>
                      <w:szCs w:val="22"/>
                    </w:rPr>
                  </w:pPr>
                </w:p>
              </w:tc>
            </w:tr>
            <w:tr w:rsidR="00F3035E" w:rsidRPr="00D96E8B" w14:paraId="7F6DF029"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9A6119C" w14:textId="77777777" w:rsidR="00F3035E" w:rsidRPr="00D96E8B" w:rsidRDefault="00E3018E">
                  <w:pPr>
                    <w:jc w:val="both"/>
                    <w:rPr>
                      <w:rFonts w:eastAsia="標楷體"/>
                      <w:sz w:val="22"/>
                      <w:szCs w:val="22"/>
                    </w:rPr>
                  </w:pPr>
                  <w:r w:rsidRPr="00D96E8B">
                    <w:rPr>
                      <w:rFonts w:eastAsia="標楷體"/>
                      <w:sz w:val="22"/>
                      <w:szCs w:val="22"/>
                    </w:rPr>
                    <w:t>股本</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2FE5DA0"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35A6F55" w14:textId="77777777" w:rsidR="00F3035E" w:rsidRPr="00D96E8B" w:rsidRDefault="00F3035E">
                  <w:pPr>
                    <w:ind w:right="228"/>
                    <w:jc w:val="right"/>
                    <w:rPr>
                      <w:rFonts w:eastAsia="標楷體"/>
                      <w:sz w:val="22"/>
                      <w:szCs w:val="22"/>
                    </w:rPr>
                  </w:pPr>
                </w:p>
              </w:tc>
            </w:tr>
            <w:tr w:rsidR="00F3035E" w:rsidRPr="00D96E8B" w14:paraId="6F217FA6"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7A33E65" w14:textId="77777777" w:rsidR="00F3035E" w:rsidRPr="00D96E8B" w:rsidRDefault="00E3018E">
                  <w:pPr>
                    <w:jc w:val="both"/>
                    <w:rPr>
                      <w:rFonts w:eastAsia="標楷體"/>
                      <w:sz w:val="22"/>
                      <w:szCs w:val="22"/>
                    </w:rPr>
                  </w:pPr>
                  <w:r w:rsidRPr="00D96E8B">
                    <w:rPr>
                      <w:rFonts w:eastAsia="標楷體"/>
                      <w:sz w:val="22"/>
                      <w:szCs w:val="22"/>
                    </w:rPr>
                    <w:t>保留盈餘</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C9D78F1"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0357DA3" w14:textId="77777777" w:rsidR="00F3035E" w:rsidRPr="00D96E8B" w:rsidRDefault="00F3035E">
                  <w:pPr>
                    <w:ind w:right="228"/>
                    <w:jc w:val="right"/>
                    <w:rPr>
                      <w:rFonts w:eastAsia="標楷體"/>
                      <w:sz w:val="22"/>
                      <w:szCs w:val="22"/>
                    </w:rPr>
                  </w:pPr>
                </w:p>
              </w:tc>
            </w:tr>
            <w:tr w:rsidR="00F3035E" w:rsidRPr="00D96E8B" w14:paraId="078E13A1" w14:textId="77777777">
              <w:trPr>
                <w:trHeight w:val="304"/>
              </w:trPr>
              <w:tc>
                <w:tcPr>
                  <w:tcW w:w="1975"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32AEE4D" w14:textId="77777777" w:rsidR="00F3035E" w:rsidRPr="00D96E8B" w:rsidRDefault="00E3018E">
                  <w:pPr>
                    <w:jc w:val="both"/>
                    <w:rPr>
                      <w:rFonts w:eastAsia="標楷體"/>
                      <w:sz w:val="22"/>
                      <w:szCs w:val="22"/>
                    </w:rPr>
                  </w:pPr>
                  <w:r w:rsidRPr="00D96E8B">
                    <w:rPr>
                      <w:rFonts w:eastAsia="標楷體"/>
                      <w:sz w:val="22"/>
                      <w:szCs w:val="22"/>
                    </w:rPr>
                    <w:t>其他權益</w:t>
                  </w: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104E87F"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445838F6" w14:textId="77777777" w:rsidR="00F3035E" w:rsidRPr="00D96E8B" w:rsidRDefault="00F3035E">
                  <w:pPr>
                    <w:ind w:right="228"/>
                    <w:jc w:val="right"/>
                    <w:rPr>
                      <w:rFonts w:eastAsia="標楷體"/>
                      <w:sz w:val="22"/>
                      <w:szCs w:val="22"/>
                    </w:rPr>
                  </w:pPr>
                </w:p>
              </w:tc>
            </w:tr>
            <w:tr w:rsidR="00F3035E" w:rsidRPr="00D96E8B" w14:paraId="739EAECF" w14:textId="77777777">
              <w:trPr>
                <w:trHeight w:val="304"/>
              </w:trPr>
              <w:tc>
                <w:tcPr>
                  <w:tcW w:w="1975"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093CE4B" w14:textId="77777777" w:rsidR="00F3035E" w:rsidRPr="00D96E8B" w:rsidRDefault="00E3018E">
                  <w:pPr>
                    <w:jc w:val="both"/>
                    <w:rPr>
                      <w:rFonts w:eastAsia="標楷體"/>
                      <w:sz w:val="22"/>
                      <w:szCs w:val="22"/>
                    </w:rPr>
                  </w:pPr>
                  <w:r w:rsidRPr="00D96E8B">
                    <w:rPr>
                      <w:rFonts w:eastAsia="標楷體"/>
                      <w:sz w:val="22"/>
                      <w:szCs w:val="22"/>
                    </w:rPr>
                    <w:t>權益總額</w:t>
                  </w:r>
                </w:p>
              </w:tc>
              <w:tc>
                <w:tcPr>
                  <w:tcW w:w="1985" w:type="dxa"/>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14:paraId="715E0609" w14:textId="77777777" w:rsidR="00F3035E" w:rsidRPr="00D96E8B" w:rsidRDefault="00F3035E">
                  <w:pPr>
                    <w:ind w:right="228"/>
                    <w:jc w:val="right"/>
                    <w:rPr>
                      <w:rFonts w:eastAsia="標楷體"/>
                      <w:sz w:val="22"/>
                      <w:szCs w:val="22"/>
                    </w:rPr>
                  </w:pPr>
                </w:p>
              </w:tc>
              <w:tc>
                <w:tcPr>
                  <w:tcW w:w="1984"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3F1A6B99" w14:textId="77777777" w:rsidR="00F3035E" w:rsidRPr="00D96E8B" w:rsidRDefault="00F3035E">
                  <w:pPr>
                    <w:ind w:right="228"/>
                    <w:jc w:val="right"/>
                    <w:rPr>
                      <w:rFonts w:eastAsia="標楷體"/>
                      <w:sz w:val="22"/>
                      <w:szCs w:val="22"/>
                    </w:rPr>
                  </w:pPr>
                </w:p>
              </w:tc>
            </w:tr>
          </w:tbl>
          <w:p w14:paraId="29A5406C" w14:textId="77777777" w:rsidR="00F3035E" w:rsidRPr="00D96E8B" w:rsidRDefault="00F3035E">
            <w:pPr>
              <w:ind w:left="238" w:right="332" w:firstLine="1171"/>
              <w:jc w:val="both"/>
              <w:rPr>
                <w:rFonts w:eastAsia="標楷體"/>
                <w:sz w:val="23"/>
              </w:rPr>
            </w:pPr>
          </w:p>
          <w:p w14:paraId="43A54793" w14:textId="2F2B2B87" w:rsidR="00F3035E" w:rsidRPr="00D96E8B" w:rsidRDefault="00E3018E" w:rsidP="005F47D8">
            <w:pPr>
              <w:ind w:left="1388" w:right="332" w:firstLine="21"/>
              <w:jc w:val="both"/>
              <w:rPr>
                <w:rFonts w:eastAsia="標楷體"/>
                <w:sz w:val="23"/>
              </w:rPr>
            </w:pPr>
            <w:r w:rsidRPr="00D96E8B">
              <w:rPr>
                <w:rFonts w:eastAsia="標楷體"/>
                <w:sz w:val="23"/>
              </w:rPr>
              <w:t>請簡略說明之</w:t>
            </w:r>
            <w:r w:rsidR="005F47D8" w:rsidRPr="007E50A9">
              <w:rPr>
                <w:rFonts w:eastAsia="標楷體" w:hint="eastAsia"/>
                <w:sz w:val="23"/>
              </w:rPr>
              <w:t>(</w:t>
            </w:r>
            <w:r w:rsidR="005F47D8" w:rsidRPr="007E50A9">
              <w:rPr>
                <w:rFonts w:eastAsia="標楷體" w:hint="eastAsia"/>
                <w:sz w:val="23"/>
              </w:rPr>
              <w:t>預付款項、無形資產、暫付款、其他應收款</w:t>
            </w:r>
            <w:proofErr w:type="gramStart"/>
            <w:r w:rsidR="005F47D8" w:rsidRPr="007E50A9">
              <w:rPr>
                <w:rFonts w:eastAsia="標楷體" w:hint="eastAsia"/>
                <w:sz w:val="23"/>
              </w:rPr>
              <w:t>或存出保證金</w:t>
            </w:r>
            <w:proofErr w:type="gramEnd"/>
            <w:r w:rsidR="005F47D8" w:rsidRPr="007E50A9">
              <w:rPr>
                <w:rFonts w:eastAsia="標楷體" w:hint="eastAsia"/>
                <w:sz w:val="23"/>
              </w:rPr>
              <w:t>有大幅增加者，請說明其增加原因、交易對象及合理性，預付款項有無</w:t>
            </w:r>
            <w:r w:rsidR="00471053" w:rsidRPr="007E50A9">
              <w:rPr>
                <w:rFonts w:eastAsia="標楷體" w:hint="eastAsia"/>
                <w:sz w:val="23"/>
              </w:rPr>
              <w:t>實質上係</w:t>
            </w:r>
            <w:r w:rsidR="005F47D8" w:rsidRPr="007E50A9">
              <w:rPr>
                <w:rFonts w:eastAsia="標楷體" w:hint="eastAsia"/>
                <w:sz w:val="23"/>
              </w:rPr>
              <w:t>資金貸與他人性質</w:t>
            </w:r>
            <w:r w:rsidR="00471053" w:rsidRPr="007E50A9">
              <w:rPr>
                <w:rFonts w:eastAsia="標楷體" w:hint="eastAsia"/>
                <w:sz w:val="23"/>
              </w:rPr>
              <w:t>者等</w:t>
            </w:r>
            <w:r w:rsidR="005F47D8" w:rsidRPr="007E50A9">
              <w:rPr>
                <w:rFonts w:eastAsia="標楷體" w:hint="eastAsia"/>
                <w:sz w:val="23"/>
              </w:rPr>
              <w:t>)</w:t>
            </w:r>
          </w:p>
          <w:p w14:paraId="36B7B229" w14:textId="77777777" w:rsidR="00F3035E" w:rsidRPr="00D96E8B" w:rsidRDefault="00E3018E">
            <w:pPr>
              <w:ind w:right="332" w:firstLine="480"/>
              <w:jc w:val="both"/>
            </w:pPr>
            <w:r w:rsidRPr="00D96E8B">
              <w:rPr>
                <w:rFonts w:eastAsia="標楷體"/>
                <w:szCs w:val="24"/>
              </w:rPr>
              <w:t>(</w:t>
            </w:r>
            <w:r w:rsidRPr="00D96E8B">
              <w:rPr>
                <w:rFonts w:eastAsia="標楷體"/>
                <w:szCs w:val="24"/>
              </w:rPr>
              <w:t>二</w:t>
            </w:r>
            <w:r w:rsidRPr="00D96E8B">
              <w:rPr>
                <w:rFonts w:eastAsia="標楷體"/>
                <w:szCs w:val="24"/>
              </w:rPr>
              <w:t>)</w:t>
            </w:r>
            <w:r w:rsidRPr="00D96E8B">
              <w:rPr>
                <w:rFonts w:eastAsia="標楷體"/>
                <w:szCs w:val="24"/>
              </w:rPr>
              <w:t>最近</w:t>
            </w:r>
            <w:proofErr w:type="gramStart"/>
            <w:r w:rsidRPr="00D96E8B">
              <w:rPr>
                <w:rFonts w:eastAsia="標楷體"/>
                <w:szCs w:val="24"/>
              </w:rPr>
              <w:t>二</w:t>
            </w:r>
            <w:proofErr w:type="gramEnd"/>
            <w:r w:rsidRPr="00D96E8B">
              <w:rPr>
                <w:rFonts w:eastAsia="標楷體"/>
                <w:szCs w:val="24"/>
              </w:rPr>
              <w:t>年度及當年度最近期綜合損益表</w:t>
            </w:r>
          </w:p>
          <w:p w14:paraId="403AADFB" w14:textId="77777777" w:rsidR="00F3035E" w:rsidRPr="00D96E8B" w:rsidRDefault="00E3018E">
            <w:pPr>
              <w:ind w:left="238" w:right="2240" w:firstLine="179"/>
              <w:jc w:val="right"/>
            </w:pPr>
            <w:r w:rsidRPr="00D96E8B">
              <w:rPr>
                <w:rFonts w:eastAsia="標楷體"/>
                <w:sz w:val="23"/>
                <w:szCs w:val="23"/>
              </w:rPr>
              <w:t xml:space="preserve">                                              </w:t>
            </w:r>
            <w:r w:rsidRPr="00D96E8B">
              <w:rPr>
                <w:rFonts w:eastAsia="標楷體"/>
                <w:sz w:val="22"/>
                <w:szCs w:val="22"/>
              </w:rPr>
              <w:t>單位：新臺幣千元</w:t>
            </w:r>
          </w:p>
          <w:tbl>
            <w:tblPr>
              <w:tblW w:w="5888" w:type="dxa"/>
              <w:tblInd w:w="1620" w:type="dxa"/>
              <w:tblCellMar>
                <w:left w:w="10" w:type="dxa"/>
                <w:right w:w="10" w:type="dxa"/>
              </w:tblCellMar>
              <w:tblLook w:val="04A0" w:firstRow="1" w:lastRow="0" w:firstColumn="1" w:lastColumn="0" w:noHBand="0" w:noVBand="1"/>
            </w:tblPr>
            <w:tblGrid>
              <w:gridCol w:w="2225"/>
              <w:gridCol w:w="1820"/>
              <w:gridCol w:w="1843"/>
            </w:tblGrid>
            <w:tr w:rsidR="00F3035E" w:rsidRPr="00D96E8B" w14:paraId="1F528681"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3CEB"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49FAC8D4"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75577"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2</w:t>
                  </w:r>
                  <w:proofErr w:type="gramEnd"/>
                  <w:r w:rsidRPr="00D96E8B">
                    <w:rPr>
                      <w:rFonts w:eastAsia="標楷體"/>
                      <w:sz w:val="22"/>
                    </w:rPr>
                    <w:t>年度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69804" w14:textId="77777777" w:rsidR="00F3035E" w:rsidRPr="00D96E8B" w:rsidRDefault="00E3018E">
                  <w:pPr>
                    <w:jc w:val="center"/>
                    <w:rPr>
                      <w:rFonts w:eastAsia="標楷體"/>
                      <w:sz w:val="22"/>
                    </w:rPr>
                  </w:pPr>
                  <w:r w:rsidRPr="00D96E8B">
                    <w:rPr>
                      <w:rFonts w:eastAsia="標楷體"/>
                      <w:sz w:val="22"/>
                    </w:rPr>
                    <w:t>N-</w:t>
                  </w:r>
                  <w:proofErr w:type="gramStart"/>
                  <w:r w:rsidRPr="00D96E8B">
                    <w:rPr>
                      <w:rFonts w:eastAsia="標楷體"/>
                      <w:sz w:val="22"/>
                    </w:rPr>
                    <w:t>1</w:t>
                  </w:r>
                  <w:proofErr w:type="gramEnd"/>
                  <w:r w:rsidRPr="00D96E8B">
                    <w:rPr>
                      <w:rFonts w:eastAsia="標楷體"/>
                      <w:sz w:val="22"/>
                    </w:rPr>
                    <w:t>年度</w:t>
                  </w:r>
                </w:p>
              </w:tc>
            </w:tr>
            <w:tr w:rsidR="00F3035E" w:rsidRPr="00D96E8B" w14:paraId="562041C0"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ECD6B" w14:textId="77777777" w:rsidR="00F3035E" w:rsidRPr="00D96E8B" w:rsidRDefault="00E3018E">
                  <w:pPr>
                    <w:spacing w:line="240" w:lineRule="atLeast"/>
                    <w:jc w:val="both"/>
                    <w:rPr>
                      <w:rFonts w:eastAsia="標楷體"/>
                      <w:sz w:val="22"/>
                      <w:szCs w:val="22"/>
                    </w:rPr>
                  </w:pPr>
                  <w:r w:rsidRPr="00D96E8B">
                    <w:rPr>
                      <w:rFonts w:eastAsia="標楷體"/>
                      <w:sz w:val="22"/>
                      <w:szCs w:val="22"/>
                    </w:rPr>
                    <w:t>營業收入</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B5172"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05881" w14:textId="77777777" w:rsidR="00F3035E" w:rsidRPr="00D96E8B" w:rsidRDefault="00F3035E">
                  <w:pPr>
                    <w:snapToGrid w:val="0"/>
                    <w:spacing w:line="240" w:lineRule="atLeast"/>
                    <w:jc w:val="center"/>
                    <w:rPr>
                      <w:rFonts w:eastAsia="標楷體"/>
                      <w:sz w:val="22"/>
                      <w:szCs w:val="22"/>
                    </w:rPr>
                  </w:pPr>
                </w:p>
              </w:tc>
            </w:tr>
            <w:tr w:rsidR="00F3035E" w:rsidRPr="00D96E8B" w14:paraId="497607DC"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74A6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營業毛利</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D26BC"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3B651" w14:textId="77777777" w:rsidR="00F3035E" w:rsidRPr="00D96E8B" w:rsidRDefault="00F3035E">
                  <w:pPr>
                    <w:snapToGrid w:val="0"/>
                    <w:spacing w:line="240" w:lineRule="atLeast"/>
                    <w:jc w:val="center"/>
                    <w:rPr>
                      <w:rFonts w:eastAsia="標楷體"/>
                      <w:sz w:val="22"/>
                      <w:szCs w:val="22"/>
                    </w:rPr>
                  </w:pPr>
                </w:p>
              </w:tc>
            </w:tr>
            <w:tr w:rsidR="00F3035E" w:rsidRPr="00D96E8B" w14:paraId="547F08A5"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52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lastRenderedPageBreak/>
                    <w:t>營業費用</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00795"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FBF69" w14:textId="77777777" w:rsidR="00F3035E" w:rsidRPr="00D96E8B" w:rsidRDefault="00F3035E">
                  <w:pPr>
                    <w:snapToGrid w:val="0"/>
                    <w:spacing w:line="240" w:lineRule="atLeast"/>
                    <w:jc w:val="center"/>
                    <w:rPr>
                      <w:rFonts w:eastAsia="標楷體"/>
                      <w:sz w:val="22"/>
                      <w:szCs w:val="22"/>
                    </w:rPr>
                  </w:pPr>
                </w:p>
              </w:tc>
            </w:tr>
            <w:tr w:rsidR="00F3035E" w:rsidRPr="00D96E8B" w14:paraId="58FACC8D"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B723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889E2"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2E72E6" w14:textId="77777777" w:rsidR="00F3035E" w:rsidRPr="00D96E8B" w:rsidRDefault="00F3035E">
                  <w:pPr>
                    <w:snapToGrid w:val="0"/>
                    <w:spacing w:line="240" w:lineRule="atLeast"/>
                    <w:jc w:val="center"/>
                    <w:rPr>
                      <w:rFonts w:eastAsia="標楷體"/>
                      <w:sz w:val="22"/>
                      <w:szCs w:val="22"/>
                    </w:rPr>
                  </w:pPr>
                </w:p>
              </w:tc>
            </w:tr>
            <w:tr w:rsidR="00F3035E" w:rsidRPr="00D96E8B" w14:paraId="2B6D96A8"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8625C0"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營業外收入及支出</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2F923"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C8B02" w14:textId="77777777" w:rsidR="00F3035E" w:rsidRPr="00D96E8B" w:rsidRDefault="00F3035E">
                  <w:pPr>
                    <w:snapToGrid w:val="0"/>
                    <w:spacing w:line="240" w:lineRule="atLeast"/>
                    <w:jc w:val="center"/>
                    <w:rPr>
                      <w:rFonts w:eastAsia="標楷體"/>
                      <w:sz w:val="22"/>
                      <w:szCs w:val="22"/>
                    </w:rPr>
                  </w:pPr>
                </w:p>
              </w:tc>
            </w:tr>
            <w:tr w:rsidR="00F3035E" w:rsidRPr="00D96E8B" w14:paraId="1E0E66A6"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97716"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稅前淨利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9A487C"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B6716" w14:textId="77777777" w:rsidR="00F3035E" w:rsidRPr="00D96E8B" w:rsidRDefault="00F3035E">
                  <w:pPr>
                    <w:snapToGrid w:val="0"/>
                    <w:spacing w:line="240" w:lineRule="atLeast"/>
                    <w:jc w:val="center"/>
                    <w:rPr>
                      <w:rFonts w:eastAsia="標楷體"/>
                      <w:sz w:val="22"/>
                      <w:szCs w:val="22"/>
                    </w:rPr>
                  </w:pPr>
                </w:p>
              </w:tc>
            </w:tr>
            <w:tr w:rsidR="00F3035E" w:rsidRPr="00D96E8B" w14:paraId="6FE49AD8"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B5DD"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1A4AB"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7159A" w14:textId="77777777" w:rsidR="00F3035E" w:rsidRPr="00D96E8B" w:rsidRDefault="00F3035E">
                  <w:pPr>
                    <w:snapToGrid w:val="0"/>
                    <w:spacing w:line="240" w:lineRule="atLeast"/>
                    <w:jc w:val="center"/>
                    <w:rPr>
                      <w:rFonts w:eastAsia="標楷體"/>
                      <w:sz w:val="22"/>
                      <w:szCs w:val="22"/>
                    </w:rPr>
                  </w:pPr>
                </w:p>
              </w:tc>
            </w:tr>
            <w:tr w:rsidR="00F3035E" w:rsidRPr="00D96E8B" w14:paraId="1E6D9C19"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1551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本期綜合損益總額</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F2A62A" w14:textId="77777777" w:rsidR="00F3035E" w:rsidRPr="00D96E8B" w:rsidRDefault="00F3035E">
                  <w:pPr>
                    <w:snapToGrid w:val="0"/>
                    <w:spacing w:line="240" w:lineRule="atLeast"/>
                    <w:jc w:val="center"/>
                    <w:rPr>
                      <w:rFonts w:eastAsia="標楷體"/>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D5E0B" w14:textId="77777777" w:rsidR="00F3035E" w:rsidRPr="00D96E8B" w:rsidRDefault="00F3035E">
                  <w:pPr>
                    <w:snapToGrid w:val="0"/>
                    <w:spacing w:line="240" w:lineRule="atLeast"/>
                    <w:jc w:val="center"/>
                    <w:rPr>
                      <w:rFonts w:eastAsia="標楷體"/>
                      <w:sz w:val="22"/>
                      <w:szCs w:val="22"/>
                    </w:rPr>
                  </w:pPr>
                </w:p>
              </w:tc>
            </w:tr>
          </w:tbl>
          <w:p w14:paraId="6E0A2539" w14:textId="77777777" w:rsidR="00F3035E" w:rsidRPr="00D96E8B" w:rsidRDefault="00F3035E">
            <w:pPr>
              <w:ind w:left="1690" w:right="-514" w:firstLine="10"/>
              <w:jc w:val="both"/>
              <w:rPr>
                <w:rFonts w:eastAsia="標楷體"/>
                <w:sz w:val="20"/>
              </w:rPr>
            </w:pPr>
          </w:p>
          <w:p w14:paraId="1642FA1D" w14:textId="77777777" w:rsidR="00F3035E" w:rsidRPr="00D96E8B" w:rsidRDefault="00F3035E">
            <w:pPr>
              <w:ind w:left="1690" w:right="-514" w:firstLine="10"/>
              <w:jc w:val="both"/>
              <w:rPr>
                <w:rFonts w:eastAsia="標楷體"/>
                <w:sz w:val="20"/>
              </w:rPr>
            </w:pPr>
          </w:p>
          <w:p w14:paraId="2281EE7F" w14:textId="77777777" w:rsidR="00F3035E" w:rsidRPr="00D96E8B" w:rsidRDefault="00E3018E">
            <w:pPr>
              <w:ind w:left="238" w:right="2240" w:firstLine="179"/>
              <w:jc w:val="right"/>
              <w:rPr>
                <w:rFonts w:eastAsia="標楷體"/>
                <w:sz w:val="22"/>
                <w:szCs w:val="22"/>
              </w:rPr>
            </w:pPr>
            <w:r w:rsidRPr="00D96E8B">
              <w:rPr>
                <w:rFonts w:eastAsia="標楷體"/>
                <w:sz w:val="22"/>
                <w:szCs w:val="22"/>
              </w:rPr>
              <w:t>單位：新臺幣千元</w:t>
            </w:r>
          </w:p>
          <w:tbl>
            <w:tblPr>
              <w:tblW w:w="6030" w:type="dxa"/>
              <w:tblInd w:w="1620" w:type="dxa"/>
              <w:tblCellMar>
                <w:left w:w="10" w:type="dxa"/>
                <w:right w:w="10" w:type="dxa"/>
              </w:tblCellMar>
              <w:tblLook w:val="04A0" w:firstRow="1" w:lastRow="0" w:firstColumn="1" w:lastColumn="0" w:noHBand="0" w:noVBand="1"/>
            </w:tblPr>
            <w:tblGrid>
              <w:gridCol w:w="2225"/>
              <w:gridCol w:w="1820"/>
              <w:gridCol w:w="1985"/>
            </w:tblGrid>
            <w:tr w:rsidR="00F3035E" w:rsidRPr="00D96E8B" w14:paraId="139498BA" w14:textId="77777777">
              <w:trPr>
                <w:trHeight w:val="355"/>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4E4F"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4674142D"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6D657" w14:textId="77777777" w:rsidR="00F3035E" w:rsidRPr="00D96E8B" w:rsidRDefault="00E3018E">
                  <w:pPr>
                    <w:jc w:val="center"/>
                    <w:rPr>
                      <w:rFonts w:eastAsia="標楷體"/>
                      <w:sz w:val="22"/>
                      <w:szCs w:val="22"/>
                    </w:rPr>
                  </w:pPr>
                  <w:r w:rsidRPr="00D96E8B">
                    <w:rPr>
                      <w:rFonts w:eastAsia="標楷體"/>
                      <w:sz w:val="22"/>
                      <w:szCs w:val="22"/>
                    </w:rPr>
                    <w:t>N-1</w:t>
                  </w:r>
                  <w:r w:rsidRPr="00D96E8B">
                    <w:rPr>
                      <w:rFonts w:eastAsia="標楷體"/>
                      <w:sz w:val="22"/>
                      <w:szCs w:val="22"/>
                    </w:rPr>
                    <w:t>年同期</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C9B932"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w:t>
                  </w:r>
                </w:p>
                <w:p w14:paraId="7DD29B16" w14:textId="77777777" w:rsidR="00F3035E" w:rsidRPr="00D96E8B" w:rsidRDefault="00E3018E">
                  <w:pPr>
                    <w:ind w:right="-108" w:hanging="108"/>
                    <w:jc w:val="center"/>
                    <w:rPr>
                      <w:rFonts w:eastAsia="標楷體"/>
                      <w:sz w:val="22"/>
                      <w:szCs w:val="22"/>
                    </w:rPr>
                  </w:pPr>
                  <w:r w:rsidRPr="00D96E8B">
                    <w:rPr>
                      <w:rFonts w:eastAsia="標楷體"/>
                      <w:sz w:val="22"/>
                      <w:szCs w:val="22"/>
                    </w:rPr>
                    <w:t>截至最近一個月</w:t>
                  </w:r>
                </w:p>
              </w:tc>
            </w:tr>
            <w:tr w:rsidR="00F3035E" w:rsidRPr="00D96E8B" w14:paraId="4234FDD2" w14:textId="77777777">
              <w:trPr>
                <w:trHeight w:val="281"/>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C341" w14:textId="77777777" w:rsidR="00F3035E" w:rsidRPr="00D96E8B" w:rsidRDefault="00E3018E">
                  <w:pPr>
                    <w:spacing w:line="240" w:lineRule="atLeast"/>
                    <w:jc w:val="both"/>
                    <w:rPr>
                      <w:rFonts w:eastAsia="標楷體"/>
                      <w:sz w:val="22"/>
                      <w:szCs w:val="22"/>
                    </w:rPr>
                  </w:pPr>
                  <w:r w:rsidRPr="00D96E8B">
                    <w:rPr>
                      <w:rFonts w:eastAsia="標楷體"/>
                      <w:sz w:val="22"/>
                      <w:szCs w:val="22"/>
                    </w:rPr>
                    <w:t>營業收入</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66A7A"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D0AC" w14:textId="77777777" w:rsidR="00F3035E" w:rsidRPr="00D96E8B" w:rsidRDefault="00F3035E">
                  <w:pPr>
                    <w:snapToGrid w:val="0"/>
                    <w:spacing w:line="240" w:lineRule="atLeast"/>
                    <w:jc w:val="center"/>
                    <w:rPr>
                      <w:rFonts w:eastAsia="標楷體"/>
                      <w:sz w:val="22"/>
                      <w:szCs w:val="22"/>
                    </w:rPr>
                  </w:pPr>
                </w:p>
              </w:tc>
            </w:tr>
            <w:tr w:rsidR="00F3035E" w:rsidRPr="00D96E8B" w14:paraId="5B0C1D43"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A48F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營業毛利</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F11BC"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E854DB" w14:textId="77777777" w:rsidR="00F3035E" w:rsidRPr="00D96E8B" w:rsidRDefault="00F3035E">
                  <w:pPr>
                    <w:snapToGrid w:val="0"/>
                    <w:spacing w:line="240" w:lineRule="atLeast"/>
                    <w:jc w:val="center"/>
                    <w:rPr>
                      <w:rFonts w:eastAsia="標楷體"/>
                      <w:sz w:val="22"/>
                      <w:szCs w:val="22"/>
                    </w:rPr>
                  </w:pPr>
                </w:p>
              </w:tc>
            </w:tr>
            <w:tr w:rsidR="00F3035E" w:rsidRPr="00D96E8B" w14:paraId="4810539F" w14:textId="77777777">
              <w:trPr>
                <w:trHeight w:val="269"/>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B8D05"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營業費用</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F86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00799" w14:textId="77777777" w:rsidR="00F3035E" w:rsidRPr="00D96E8B" w:rsidRDefault="00F3035E">
                  <w:pPr>
                    <w:snapToGrid w:val="0"/>
                    <w:spacing w:line="240" w:lineRule="atLeast"/>
                    <w:jc w:val="center"/>
                    <w:rPr>
                      <w:rFonts w:eastAsia="標楷體"/>
                      <w:sz w:val="22"/>
                      <w:szCs w:val="22"/>
                    </w:rPr>
                  </w:pPr>
                </w:p>
              </w:tc>
            </w:tr>
            <w:tr w:rsidR="00F3035E" w:rsidRPr="00D96E8B" w14:paraId="145E82C7"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4C8D7"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799DE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C3AF4" w14:textId="77777777" w:rsidR="00F3035E" w:rsidRPr="00D96E8B" w:rsidRDefault="00F3035E">
                  <w:pPr>
                    <w:snapToGrid w:val="0"/>
                    <w:spacing w:line="240" w:lineRule="atLeast"/>
                    <w:jc w:val="center"/>
                    <w:rPr>
                      <w:rFonts w:eastAsia="標楷體"/>
                      <w:sz w:val="22"/>
                      <w:szCs w:val="22"/>
                    </w:rPr>
                  </w:pPr>
                </w:p>
              </w:tc>
            </w:tr>
            <w:tr w:rsidR="00F3035E" w:rsidRPr="00D96E8B" w14:paraId="4734171C"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BC17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營業外收入及支出</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CAD744"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B11308" w14:textId="77777777" w:rsidR="00F3035E" w:rsidRPr="00D96E8B" w:rsidRDefault="00F3035E">
                  <w:pPr>
                    <w:snapToGrid w:val="0"/>
                    <w:spacing w:line="240" w:lineRule="atLeast"/>
                    <w:jc w:val="center"/>
                    <w:rPr>
                      <w:rFonts w:eastAsia="標楷體"/>
                      <w:sz w:val="22"/>
                      <w:szCs w:val="22"/>
                    </w:rPr>
                  </w:pPr>
                </w:p>
              </w:tc>
            </w:tr>
            <w:tr w:rsidR="00F3035E" w:rsidRPr="00D96E8B" w14:paraId="24098D01"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677B18"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稅前淨利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A0D1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057FEE" w14:textId="77777777" w:rsidR="00F3035E" w:rsidRPr="00D96E8B" w:rsidRDefault="00F3035E">
                  <w:pPr>
                    <w:snapToGrid w:val="0"/>
                    <w:spacing w:line="240" w:lineRule="atLeast"/>
                    <w:jc w:val="center"/>
                    <w:rPr>
                      <w:rFonts w:eastAsia="標楷體"/>
                      <w:sz w:val="22"/>
                      <w:szCs w:val="22"/>
                    </w:rPr>
                  </w:pPr>
                </w:p>
              </w:tc>
            </w:tr>
            <w:tr w:rsidR="00F3035E" w:rsidRPr="00D96E8B" w14:paraId="5A60AC34"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1F8B"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本期淨利</w:t>
                  </w:r>
                  <w:r w:rsidRPr="00D96E8B">
                    <w:rPr>
                      <w:rFonts w:eastAsia="標楷體"/>
                      <w:sz w:val="22"/>
                      <w:szCs w:val="22"/>
                    </w:rPr>
                    <w:t>(</w:t>
                  </w:r>
                  <w:r w:rsidRPr="00D96E8B">
                    <w:rPr>
                      <w:rFonts w:eastAsia="標楷體"/>
                      <w:sz w:val="22"/>
                      <w:szCs w:val="22"/>
                    </w:rPr>
                    <w:t>淨損</w:t>
                  </w:r>
                  <w:r w:rsidRPr="00D96E8B">
                    <w:rPr>
                      <w:rFonts w:eastAsia="標楷體"/>
                      <w:sz w:val="22"/>
                      <w:szCs w:val="22"/>
                    </w:rPr>
                    <w:t>)</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DCDDB"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F2F27" w14:textId="77777777" w:rsidR="00F3035E" w:rsidRPr="00D96E8B" w:rsidRDefault="00F3035E">
                  <w:pPr>
                    <w:snapToGrid w:val="0"/>
                    <w:spacing w:line="240" w:lineRule="atLeast"/>
                    <w:jc w:val="center"/>
                    <w:rPr>
                      <w:rFonts w:eastAsia="標楷體"/>
                      <w:sz w:val="22"/>
                      <w:szCs w:val="22"/>
                    </w:rPr>
                  </w:pPr>
                </w:p>
              </w:tc>
            </w:tr>
            <w:tr w:rsidR="00F3035E" w:rsidRPr="00D96E8B" w14:paraId="17E27C32" w14:textId="77777777">
              <w:trPr>
                <w:trHeight w:val="293"/>
              </w:trPr>
              <w:tc>
                <w:tcPr>
                  <w:tcW w:w="22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3A34"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本期綜合損益總額</w:t>
                  </w:r>
                </w:p>
              </w:tc>
              <w:tc>
                <w:tcPr>
                  <w:tcW w:w="1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4CBA3" w14:textId="77777777" w:rsidR="00F3035E" w:rsidRPr="00D96E8B" w:rsidRDefault="00F3035E">
                  <w:pPr>
                    <w:snapToGrid w:val="0"/>
                    <w:spacing w:line="240" w:lineRule="atLeast"/>
                    <w:jc w:val="center"/>
                    <w:rPr>
                      <w:rFonts w:eastAsia="標楷體"/>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F4F185" w14:textId="77777777" w:rsidR="00F3035E" w:rsidRPr="00D96E8B" w:rsidRDefault="00F3035E">
                  <w:pPr>
                    <w:snapToGrid w:val="0"/>
                    <w:spacing w:line="240" w:lineRule="atLeast"/>
                    <w:jc w:val="center"/>
                    <w:rPr>
                      <w:rFonts w:eastAsia="標楷體"/>
                      <w:sz w:val="22"/>
                      <w:szCs w:val="22"/>
                    </w:rPr>
                  </w:pPr>
                </w:p>
              </w:tc>
            </w:tr>
          </w:tbl>
          <w:p w14:paraId="66C34DD3" w14:textId="77777777" w:rsidR="00F3035E" w:rsidRPr="00D96E8B" w:rsidRDefault="00E3018E">
            <w:pPr>
              <w:ind w:left="1690" w:right="-514" w:firstLine="10"/>
              <w:jc w:val="both"/>
              <w:rPr>
                <w:rFonts w:eastAsia="標楷體"/>
                <w:sz w:val="20"/>
              </w:rPr>
            </w:pPr>
            <w:r w:rsidRPr="00D96E8B">
              <w:rPr>
                <w:rFonts w:eastAsia="標楷體"/>
                <w:sz w:val="20"/>
              </w:rPr>
              <w:t xml:space="preserve"> </w:t>
            </w:r>
          </w:p>
          <w:p w14:paraId="6D8D7250" w14:textId="77777777" w:rsidR="00F3035E" w:rsidRPr="00D96E8B" w:rsidRDefault="00E3018E">
            <w:pPr>
              <w:ind w:left="1841" w:right="-514" w:hanging="1150"/>
              <w:jc w:val="both"/>
              <w:rPr>
                <w:rFonts w:eastAsia="標楷體"/>
                <w:sz w:val="23"/>
              </w:rPr>
            </w:pPr>
            <w:r w:rsidRPr="00D96E8B">
              <w:rPr>
                <w:rFonts w:eastAsia="標楷體"/>
                <w:sz w:val="23"/>
              </w:rPr>
              <w:t xml:space="preserve">         </w:t>
            </w:r>
            <w:r w:rsidRPr="00D96E8B">
              <w:rPr>
                <w:rFonts w:eastAsia="標楷體"/>
                <w:sz w:val="23"/>
              </w:rPr>
              <w:t>請簡略說明之</w:t>
            </w:r>
          </w:p>
          <w:p w14:paraId="66675F05" w14:textId="77777777" w:rsidR="00F3035E" w:rsidRPr="00D96E8B" w:rsidRDefault="00E3018E">
            <w:pPr>
              <w:ind w:right="-516"/>
              <w:jc w:val="both"/>
            </w:pPr>
            <w:r w:rsidRPr="00D96E8B">
              <w:rPr>
                <w:rFonts w:eastAsia="標楷體"/>
                <w:szCs w:val="24"/>
              </w:rPr>
              <w:t>二、營運週轉分析</w:t>
            </w:r>
          </w:p>
          <w:p w14:paraId="26B53BAD" w14:textId="77777777" w:rsidR="00F3035E" w:rsidRPr="00D96E8B" w:rsidRDefault="00E3018E">
            <w:pPr>
              <w:tabs>
                <w:tab w:val="left" w:pos="8931"/>
              </w:tabs>
              <w:ind w:right="680"/>
              <w:jc w:val="right"/>
              <w:rPr>
                <w:rFonts w:eastAsia="標楷體"/>
                <w:sz w:val="22"/>
                <w:szCs w:val="22"/>
              </w:rPr>
            </w:pPr>
            <w:r w:rsidRPr="00D96E8B">
              <w:rPr>
                <w:rFonts w:eastAsia="標楷體"/>
                <w:sz w:val="22"/>
                <w:szCs w:val="22"/>
              </w:rPr>
              <w:t>單位：新臺幣千元</w:t>
            </w:r>
          </w:p>
          <w:tbl>
            <w:tblPr>
              <w:tblW w:w="8692" w:type="dxa"/>
              <w:tblInd w:w="517" w:type="dxa"/>
              <w:tblCellMar>
                <w:left w:w="10" w:type="dxa"/>
                <w:right w:w="10" w:type="dxa"/>
              </w:tblCellMar>
              <w:tblLook w:val="04A0" w:firstRow="1" w:lastRow="0" w:firstColumn="1" w:lastColumn="0" w:noHBand="0" w:noVBand="1"/>
            </w:tblPr>
            <w:tblGrid>
              <w:gridCol w:w="3306"/>
              <w:gridCol w:w="1701"/>
              <w:gridCol w:w="1569"/>
              <w:gridCol w:w="2116"/>
            </w:tblGrid>
            <w:tr w:rsidR="00F3035E" w:rsidRPr="00D96E8B" w14:paraId="462EE887"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F352A" w14:textId="77777777" w:rsidR="00F3035E" w:rsidRPr="00D96E8B" w:rsidRDefault="00E3018E">
                  <w:pPr>
                    <w:spacing w:line="240" w:lineRule="atLeast"/>
                    <w:jc w:val="right"/>
                    <w:rPr>
                      <w:rFonts w:eastAsia="標楷體"/>
                      <w:sz w:val="22"/>
                      <w:szCs w:val="22"/>
                    </w:rPr>
                  </w:pPr>
                  <w:r w:rsidRPr="00D96E8B">
                    <w:rPr>
                      <w:rFonts w:eastAsia="標楷體"/>
                      <w:sz w:val="22"/>
                      <w:szCs w:val="22"/>
                    </w:rPr>
                    <w:t>年度</w:t>
                  </w:r>
                </w:p>
                <w:p w14:paraId="6F675383" w14:textId="77777777" w:rsidR="00F3035E" w:rsidRPr="00D96E8B" w:rsidRDefault="00E3018E">
                  <w:pPr>
                    <w:spacing w:line="240" w:lineRule="atLeast"/>
                    <w:jc w:val="both"/>
                    <w:rPr>
                      <w:rFonts w:eastAsia="標楷體"/>
                      <w:sz w:val="22"/>
                      <w:szCs w:val="22"/>
                    </w:rPr>
                  </w:pPr>
                  <w:r w:rsidRPr="00D96E8B">
                    <w:rPr>
                      <w:rFonts w:eastAsia="標楷體"/>
                      <w:sz w:val="22"/>
                      <w:szCs w:val="22"/>
                    </w:rPr>
                    <w:t>項目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BBED3" w14:textId="77777777" w:rsidR="00F3035E" w:rsidRPr="00D96E8B" w:rsidRDefault="00E3018E">
                  <w:pPr>
                    <w:jc w:val="center"/>
                    <w:rPr>
                      <w:rFonts w:eastAsia="標楷體"/>
                      <w:sz w:val="22"/>
                      <w:szCs w:val="22"/>
                    </w:rPr>
                  </w:pPr>
                  <w:r w:rsidRPr="00D96E8B">
                    <w:rPr>
                      <w:rFonts w:eastAsia="標楷體"/>
                      <w:sz w:val="22"/>
                      <w:szCs w:val="22"/>
                    </w:rPr>
                    <w:t>N-</w:t>
                  </w:r>
                  <w:proofErr w:type="gramStart"/>
                  <w:r w:rsidRPr="00D96E8B">
                    <w:rPr>
                      <w:rFonts w:eastAsia="標楷體"/>
                      <w:sz w:val="22"/>
                      <w:szCs w:val="22"/>
                    </w:rPr>
                    <w:t>2</w:t>
                  </w:r>
                  <w:proofErr w:type="gramEnd"/>
                  <w:r w:rsidRPr="00D96E8B">
                    <w:rPr>
                      <w:rFonts w:eastAsia="標楷體"/>
                      <w:sz w:val="22"/>
                      <w:szCs w:val="22"/>
                    </w:rPr>
                    <w:t>年度</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D496C4" w14:textId="77777777" w:rsidR="00F3035E" w:rsidRPr="00D96E8B" w:rsidRDefault="00E3018E">
                  <w:pPr>
                    <w:jc w:val="center"/>
                    <w:rPr>
                      <w:rFonts w:eastAsia="標楷體"/>
                      <w:sz w:val="22"/>
                      <w:szCs w:val="22"/>
                    </w:rPr>
                  </w:pPr>
                  <w:r w:rsidRPr="00D96E8B">
                    <w:rPr>
                      <w:rFonts w:eastAsia="標楷體"/>
                      <w:sz w:val="22"/>
                      <w:szCs w:val="22"/>
                    </w:rPr>
                    <w:t>N-</w:t>
                  </w:r>
                  <w:proofErr w:type="gramStart"/>
                  <w:r w:rsidRPr="00D96E8B">
                    <w:rPr>
                      <w:rFonts w:eastAsia="標楷體"/>
                      <w:sz w:val="22"/>
                      <w:szCs w:val="22"/>
                    </w:rPr>
                    <w:t>1</w:t>
                  </w:r>
                  <w:proofErr w:type="gramEnd"/>
                  <w:r w:rsidRPr="00D96E8B">
                    <w:rPr>
                      <w:rFonts w:eastAsia="標楷體"/>
                      <w:sz w:val="22"/>
                      <w:szCs w:val="22"/>
                    </w:rPr>
                    <w:t>年度</w:t>
                  </w: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A8CF8B" w14:textId="77777777" w:rsidR="00F3035E" w:rsidRPr="00D96E8B" w:rsidRDefault="00E3018E">
                  <w:pPr>
                    <w:jc w:val="center"/>
                    <w:rPr>
                      <w:rFonts w:eastAsia="標楷體"/>
                      <w:sz w:val="22"/>
                      <w:szCs w:val="22"/>
                    </w:rPr>
                  </w:pPr>
                  <w:r w:rsidRPr="00D96E8B">
                    <w:rPr>
                      <w:rFonts w:eastAsia="標楷體"/>
                      <w:sz w:val="22"/>
                      <w:szCs w:val="22"/>
                    </w:rPr>
                    <w:t>N</w:t>
                  </w:r>
                  <w:r w:rsidRPr="00D96E8B">
                    <w:rPr>
                      <w:rFonts w:eastAsia="標楷體"/>
                      <w:sz w:val="22"/>
                      <w:szCs w:val="22"/>
                    </w:rPr>
                    <w:t>年截至最近一個月</w:t>
                  </w:r>
                </w:p>
              </w:tc>
            </w:tr>
            <w:tr w:rsidR="00F3035E" w:rsidRPr="00D96E8B" w14:paraId="6FABA802"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6594" w14:textId="77777777" w:rsidR="00F3035E" w:rsidRPr="00D96E8B" w:rsidRDefault="00E3018E">
                  <w:pPr>
                    <w:spacing w:line="240" w:lineRule="atLeast"/>
                    <w:jc w:val="both"/>
                    <w:rPr>
                      <w:rFonts w:eastAsia="標楷體"/>
                      <w:sz w:val="22"/>
                      <w:szCs w:val="22"/>
                    </w:rPr>
                  </w:pPr>
                  <w:r w:rsidRPr="00D96E8B">
                    <w:rPr>
                      <w:rFonts w:eastAsia="標楷體"/>
                      <w:sz w:val="22"/>
                      <w:szCs w:val="22"/>
                    </w:rPr>
                    <w:t>流動比率</w:t>
                  </w:r>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48CC6"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94FA3"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0F389" w14:textId="77777777" w:rsidR="00F3035E" w:rsidRPr="00D96E8B" w:rsidRDefault="00F3035E">
                  <w:pPr>
                    <w:snapToGrid w:val="0"/>
                    <w:spacing w:line="240" w:lineRule="atLeast"/>
                    <w:jc w:val="right"/>
                    <w:rPr>
                      <w:rFonts w:eastAsia="標楷體"/>
                      <w:sz w:val="22"/>
                      <w:szCs w:val="22"/>
                    </w:rPr>
                  </w:pPr>
                </w:p>
              </w:tc>
            </w:tr>
            <w:tr w:rsidR="00F3035E" w:rsidRPr="00D96E8B" w14:paraId="48882695"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93B61" w14:textId="77777777" w:rsidR="00F3035E" w:rsidRPr="00D96E8B" w:rsidRDefault="00E3018E">
                  <w:pPr>
                    <w:snapToGrid w:val="0"/>
                    <w:spacing w:line="240" w:lineRule="atLeast"/>
                    <w:jc w:val="both"/>
                    <w:rPr>
                      <w:rFonts w:eastAsia="標楷體"/>
                      <w:sz w:val="22"/>
                      <w:szCs w:val="22"/>
                    </w:rPr>
                  </w:pPr>
                  <w:proofErr w:type="gramStart"/>
                  <w:r w:rsidRPr="00D96E8B">
                    <w:rPr>
                      <w:rFonts w:eastAsia="標楷體"/>
                      <w:sz w:val="22"/>
                      <w:szCs w:val="22"/>
                    </w:rPr>
                    <w:t>速動比率</w:t>
                  </w:r>
                  <w:proofErr w:type="gramEnd"/>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7CC62"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78A4C4"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5D2E4" w14:textId="77777777" w:rsidR="00F3035E" w:rsidRPr="00D96E8B" w:rsidRDefault="00F3035E">
                  <w:pPr>
                    <w:snapToGrid w:val="0"/>
                    <w:spacing w:line="240" w:lineRule="atLeast"/>
                    <w:jc w:val="right"/>
                    <w:rPr>
                      <w:rFonts w:eastAsia="標楷體"/>
                      <w:sz w:val="22"/>
                      <w:szCs w:val="22"/>
                    </w:rPr>
                  </w:pPr>
                </w:p>
              </w:tc>
            </w:tr>
            <w:tr w:rsidR="00F3035E" w:rsidRPr="00D96E8B" w14:paraId="32D96A3D"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ECFC"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應收款項週轉率</w:t>
                  </w:r>
                  <w:r w:rsidRPr="00D96E8B">
                    <w:rPr>
                      <w:rFonts w:eastAsia="標楷體"/>
                      <w:sz w:val="22"/>
                      <w:szCs w:val="22"/>
                    </w:rPr>
                    <w:t>(</w:t>
                  </w:r>
                  <w:r w:rsidRPr="00D96E8B">
                    <w:rPr>
                      <w:rFonts w:eastAsia="標楷體"/>
                      <w:sz w:val="22"/>
                      <w:szCs w:val="22"/>
                    </w:rPr>
                    <w:t>次</w:t>
                  </w:r>
                  <w:r w:rsidRPr="00D96E8B">
                    <w:rPr>
                      <w:rFonts w:eastAsia="標楷體"/>
                      <w:sz w:val="22"/>
                      <w:szCs w:val="22"/>
                    </w:rPr>
                    <w:t>) (</w:t>
                  </w:r>
                  <w:proofErr w:type="gramStart"/>
                  <w:r w:rsidRPr="00D96E8B">
                    <w:rPr>
                      <w:rFonts w:eastAsia="標楷體"/>
                      <w:sz w:val="22"/>
                      <w:szCs w:val="22"/>
                    </w:rPr>
                    <w:t>註</w:t>
                  </w:r>
                  <w:proofErr w:type="gramEnd"/>
                  <w:r w:rsidRPr="00D96E8B">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C44A1"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1C076"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13EF8" w14:textId="77777777" w:rsidR="00F3035E" w:rsidRPr="00D96E8B" w:rsidRDefault="00F3035E">
                  <w:pPr>
                    <w:snapToGrid w:val="0"/>
                    <w:spacing w:line="240" w:lineRule="atLeast"/>
                    <w:jc w:val="right"/>
                    <w:rPr>
                      <w:rFonts w:eastAsia="標楷體"/>
                      <w:sz w:val="22"/>
                      <w:szCs w:val="22"/>
                    </w:rPr>
                  </w:pPr>
                </w:p>
              </w:tc>
            </w:tr>
            <w:tr w:rsidR="00F3035E" w:rsidRPr="00D96E8B" w14:paraId="00859DD9"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D7E33"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存貨週轉率</w:t>
                  </w:r>
                  <w:r w:rsidRPr="00D96E8B">
                    <w:rPr>
                      <w:rFonts w:eastAsia="標楷體"/>
                      <w:sz w:val="22"/>
                      <w:szCs w:val="22"/>
                    </w:rPr>
                    <w:t>(</w:t>
                  </w:r>
                  <w:r w:rsidRPr="00D96E8B">
                    <w:rPr>
                      <w:rFonts w:eastAsia="標楷體"/>
                      <w:sz w:val="22"/>
                      <w:szCs w:val="22"/>
                    </w:rPr>
                    <w:t>次</w:t>
                  </w:r>
                  <w:r w:rsidRPr="00D96E8B">
                    <w:rPr>
                      <w:rFonts w:eastAsia="標楷體"/>
                      <w:sz w:val="22"/>
                      <w:szCs w:val="22"/>
                    </w:rPr>
                    <w:t>)  (</w:t>
                  </w:r>
                  <w:proofErr w:type="gramStart"/>
                  <w:r w:rsidRPr="00D96E8B">
                    <w:rPr>
                      <w:rFonts w:eastAsia="標楷體"/>
                      <w:sz w:val="22"/>
                      <w:szCs w:val="22"/>
                    </w:rPr>
                    <w:t>註</w:t>
                  </w:r>
                  <w:proofErr w:type="gramEnd"/>
                  <w:r w:rsidRPr="00D96E8B">
                    <w:rPr>
                      <w:rFonts w:eastAsia="標楷體"/>
                      <w:sz w:val="22"/>
                      <w:szCs w:val="22"/>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F54C7"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41F80"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936BC" w14:textId="77777777" w:rsidR="00F3035E" w:rsidRPr="00D96E8B" w:rsidRDefault="00F3035E">
                  <w:pPr>
                    <w:snapToGrid w:val="0"/>
                    <w:spacing w:line="240" w:lineRule="atLeast"/>
                    <w:jc w:val="right"/>
                    <w:rPr>
                      <w:rFonts w:eastAsia="標楷體"/>
                      <w:sz w:val="22"/>
                      <w:szCs w:val="22"/>
                    </w:rPr>
                  </w:pPr>
                </w:p>
              </w:tc>
            </w:tr>
            <w:tr w:rsidR="00F3035E" w:rsidRPr="00D96E8B" w14:paraId="4E11B78C"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52F41"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負債比率</w:t>
                  </w:r>
                  <w:r w:rsidRPr="00D96E8B">
                    <w:rPr>
                      <w:rFonts w:eastAsia="標楷體"/>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2848A" w14:textId="77777777" w:rsidR="00F3035E" w:rsidRPr="00D96E8B" w:rsidRDefault="00F3035E">
                  <w:pPr>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382C1" w14:textId="77777777" w:rsidR="00F3035E" w:rsidRPr="00D96E8B" w:rsidRDefault="00F3035E">
                  <w:pPr>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BF564" w14:textId="77777777" w:rsidR="00F3035E" w:rsidRPr="00D96E8B" w:rsidRDefault="00F3035E">
                  <w:pPr>
                    <w:jc w:val="right"/>
                    <w:rPr>
                      <w:rFonts w:eastAsia="標楷體"/>
                      <w:sz w:val="22"/>
                      <w:szCs w:val="22"/>
                    </w:rPr>
                  </w:pPr>
                </w:p>
              </w:tc>
            </w:tr>
            <w:tr w:rsidR="00F3035E" w:rsidRPr="00D96E8B" w14:paraId="0F8B714C" w14:textId="77777777">
              <w:tc>
                <w:tcPr>
                  <w:tcW w:w="33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B54DF" w14:textId="77777777" w:rsidR="00F3035E" w:rsidRPr="00D96E8B" w:rsidRDefault="00E3018E">
                  <w:pPr>
                    <w:snapToGrid w:val="0"/>
                    <w:spacing w:line="240" w:lineRule="atLeast"/>
                    <w:jc w:val="both"/>
                    <w:rPr>
                      <w:rFonts w:eastAsia="標楷體"/>
                      <w:sz w:val="22"/>
                      <w:szCs w:val="22"/>
                    </w:rPr>
                  </w:pPr>
                  <w:r w:rsidRPr="00D96E8B">
                    <w:rPr>
                      <w:rFonts w:eastAsia="標楷體"/>
                      <w:sz w:val="22"/>
                      <w:szCs w:val="22"/>
                    </w:rPr>
                    <w:t>營業活動之淨現金流入</w:t>
                  </w:r>
                  <w:r w:rsidRPr="00D96E8B">
                    <w:rPr>
                      <w:rFonts w:eastAsia="標楷體"/>
                      <w:sz w:val="22"/>
                      <w:szCs w:val="22"/>
                    </w:rPr>
                    <w:t>(</w:t>
                  </w:r>
                  <w:r w:rsidRPr="00D96E8B">
                    <w:rPr>
                      <w:rFonts w:eastAsia="標楷體"/>
                      <w:sz w:val="22"/>
                      <w:szCs w:val="22"/>
                    </w:rPr>
                    <w:t>出</w:t>
                  </w:r>
                  <w:r w:rsidRPr="00D96E8B">
                    <w:rPr>
                      <w:rFonts w:eastAsia="標楷體"/>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B3AEC6" w14:textId="77777777" w:rsidR="00F3035E" w:rsidRPr="00D96E8B" w:rsidRDefault="00F3035E">
                  <w:pPr>
                    <w:snapToGrid w:val="0"/>
                    <w:spacing w:line="240" w:lineRule="atLeast"/>
                    <w:jc w:val="right"/>
                    <w:rPr>
                      <w:rFonts w:eastAsia="標楷體"/>
                      <w:sz w:val="22"/>
                      <w:szCs w:val="22"/>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44D1E0" w14:textId="77777777" w:rsidR="00F3035E" w:rsidRPr="00D96E8B" w:rsidRDefault="00F3035E">
                  <w:pPr>
                    <w:snapToGrid w:val="0"/>
                    <w:spacing w:line="240" w:lineRule="atLeast"/>
                    <w:jc w:val="right"/>
                    <w:rPr>
                      <w:rFonts w:eastAsia="標楷體"/>
                      <w:sz w:val="22"/>
                      <w:szCs w:val="22"/>
                    </w:rPr>
                  </w:pPr>
                </w:p>
              </w:tc>
              <w:tc>
                <w:tcPr>
                  <w:tcW w:w="2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344017" w14:textId="77777777" w:rsidR="00F3035E" w:rsidRPr="00D96E8B" w:rsidRDefault="00E3018E">
                  <w:pPr>
                    <w:snapToGrid w:val="0"/>
                    <w:spacing w:line="240" w:lineRule="atLeast"/>
                    <w:jc w:val="center"/>
                    <w:rPr>
                      <w:rFonts w:eastAsia="標楷體"/>
                      <w:sz w:val="22"/>
                      <w:szCs w:val="22"/>
                    </w:rPr>
                  </w:pPr>
                  <w:proofErr w:type="gramStart"/>
                  <w:r w:rsidRPr="00D96E8B">
                    <w:rPr>
                      <w:rFonts w:eastAsia="標楷體"/>
                      <w:sz w:val="22"/>
                      <w:szCs w:val="22"/>
                    </w:rPr>
                    <w:t>註</w:t>
                  </w:r>
                  <w:proofErr w:type="gramEnd"/>
                  <w:r w:rsidRPr="00D96E8B">
                    <w:rPr>
                      <w:rFonts w:eastAsia="標楷體"/>
                      <w:sz w:val="22"/>
                      <w:szCs w:val="22"/>
                    </w:rPr>
                    <w:t>2</w:t>
                  </w:r>
                </w:p>
              </w:tc>
            </w:tr>
          </w:tbl>
          <w:p w14:paraId="73863A43" w14:textId="77777777" w:rsidR="00F3035E" w:rsidRPr="00D96E8B" w:rsidRDefault="00E3018E">
            <w:pPr>
              <w:ind w:right="-514" w:firstLine="162"/>
              <w:jc w:val="both"/>
              <w:rPr>
                <w:rFonts w:eastAsia="標楷體"/>
                <w:sz w:val="20"/>
              </w:rPr>
            </w:pPr>
            <w:r w:rsidRPr="00D96E8B">
              <w:rPr>
                <w:rFonts w:eastAsia="標楷體"/>
                <w:sz w:val="20"/>
              </w:rPr>
              <w:t xml:space="preserve">    </w:t>
            </w:r>
            <w:r w:rsidRPr="00D96E8B">
              <w:rPr>
                <w:rFonts w:eastAsia="標楷體"/>
                <w:sz w:val="20"/>
              </w:rPr>
              <w:t>資料來源：</w:t>
            </w:r>
            <w:r w:rsidRPr="00D96E8B">
              <w:rPr>
                <w:rFonts w:eastAsia="標楷體"/>
                <w:sz w:val="20"/>
              </w:rPr>
              <w:t xml:space="preserve"> </w:t>
            </w:r>
          </w:p>
          <w:p w14:paraId="7F760B61" w14:textId="77777777" w:rsidR="00F3035E" w:rsidRPr="00D96E8B" w:rsidRDefault="00E3018E">
            <w:pPr>
              <w:ind w:left="1134" w:right="332" w:hanging="570"/>
              <w:jc w:val="both"/>
            </w:pPr>
            <w:proofErr w:type="gramStart"/>
            <w:r w:rsidRPr="00D96E8B">
              <w:rPr>
                <w:rFonts w:ascii="標楷體" w:eastAsia="標楷體" w:hAnsi="標楷體"/>
                <w:sz w:val="20"/>
              </w:rPr>
              <w:t>註</w:t>
            </w:r>
            <w:proofErr w:type="gramEnd"/>
            <w:r w:rsidRPr="00D96E8B">
              <w:rPr>
                <w:rFonts w:ascii="標楷體" w:eastAsia="標楷體" w:hAnsi="標楷體"/>
                <w:sz w:val="20"/>
              </w:rPr>
              <w:t>1：若有當月</w:t>
            </w:r>
            <w:r w:rsidRPr="00D96E8B">
              <w:rPr>
                <w:rFonts w:eastAsia="標楷體"/>
                <w:sz w:val="20"/>
              </w:rPr>
              <w:t>合併</w:t>
            </w:r>
            <w:r w:rsidRPr="00D96E8B">
              <w:rPr>
                <w:rFonts w:ascii="標楷體" w:eastAsia="標楷體" w:hAnsi="標楷體"/>
                <w:sz w:val="20"/>
              </w:rPr>
              <w:t>營業收入較上月及</w:t>
            </w:r>
            <w:r w:rsidRPr="00D96E8B">
              <w:rPr>
                <w:rFonts w:eastAsia="標楷體"/>
                <w:sz w:val="20"/>
              </w:rPr>
              <w:t>去年同期變動達</w:t>
            </w:r>
            <w:r w:rsidRPr="00D96E8B">
              <w:rPr>
                <w:rFonts w:eastAsia="標楷體"/>
                <w:sz w:val="20"/>
              </w:rPr>
              <w:t>50%</w:t>
            </w:r>
            <w:r w:rsidRPr="00D96E8B">
              <w:rPr>
                <w:rFonts w:eastAsia="標楷體"/>
                <w:sz w:val="20"/>
              </w:rPr>
              <w:t>，且金額達</w:t>
            </w:r>
            <w:r w:rsidRPr="00D96E8B">
              <w:rPr>
                <w:rFonts w:eastAsia="標楷體"/>
                <w:sz w:val="20"/>
              </w:rPr>
              <w:t>30,000</w:t>
            </w:r>
            <w:r w:rsidRPr="00D96E8B">
              <w:rPr>
                <w:rFonts w:eastAsia="標楷體"/>
                <w:sz w:val="20"/>
              </w:rPr>
              <w:t>千元，或最近三個月之合併營業收入累積變動達</w:t>
            </w:r>
            <w:r w:rsidRPr="00D96E8B">
              <w:rPr>
                <w:rFonts w:eastAsia="標楷體"/>
                <w:sz w:val="20"/>
              </w:rPr>
              <w:t>100%</w:t>
            </w:r>
            <w:r w:rsidR="00963F71" w:rsidRPr="007E50A9">
              <w:rPr>
                <w:rFonts w:eastAsia="標楷體"/>
                <w:sz w:val="20"/>
              </w:rPr>
              <w:t>，且差異金額達</w:t>
            </w:r>
            <w:r w:rsidR="00963F71" w:rsidRPr="007E50A9">
              <w:rPr>
                <w:rFonts w:eastAsia="標楷體"/>
                <w:sz w:val="20"/>
              </w:rPr>
              <w:t>60,000</w:t>
            </w:r>
            <w:r w:rsidR="00963F71" w:rsidRPr="007E50A9">
              <w:rPr>
                <w:rFonts w:eastAsia="標楷體"/>
                <w:sz w:val="20"/>
              </w:rPr>
              <w:t>千元</w:t>
            </w:r>
            <w:r w:rsidRPr="007E50A9">
              <w:rPr>
                <w:rFonts w:eastAsia="標楷體"/>
                <w:sz w:val="20"/>
              </w:rPr>
              <w:t>者，</w:t>
            </w:r>
            <w:r w:rsidRPr="00D96E8B">
              <w:rPr>
                <w:rFonts w:ascii="標楷體" w:eastAsia="標楷體" w:hAnsi="標楷體"/>
                <w:sz w:val="20"/>
              </w:rPr>
              <w:t>須加強分析應收款項週轉率及存貨週轉率之變動有無異常情事。</w:t>
            </w:r>
          </w:p>
          <w:p w14:paraId="6E9F8FEE" w14:textId="77777777" w:rsidR="00F3035E" w:rsidRPr="00D96E8B" w:rsidRDefault="00E3018E">
            <w:pPr>
              <w:ind w:left="1134" w:right="332" w:hanging="568"/>
              <w:jc w:val="both"/>
              <w:rPr>
                <w:rFonts w:eastAsia="標楷體"/>
                <w:sz w:val="20"/>
              </w:rPr>
            </w:pPr>
            <w:proofErr w:type="gramStart"/>
            <w:r w:rsidRPr="00D96E8B">
              <w:rPr>
                <w:rFonts w:eastAsia="標楷體"/>
                <w:sz w:val="20"/>
              </w:rPr>
              <w:t>註</w:t>
            </w:r>
            <w:proofErr w:type="gramEnd"/>
            <w:r w:rsidRPr="00D96E8B">
              <w:rPr>
                <w:rFonts w:eastAsia="標楷體"/>
                <w:sz w:val="20"/>
              </w:rPr>
              <w:t>2</w:t>
            </w:r>
            <w:r w:rsidRPr="00D96E8B">
              <w:rPr>
                <w:rFonts w:eastAsia="標楷體"/>
                <w:sz w:val="20"/>
              </w:rPr>
              <w:t>：下表僅供參考，另最近三個月之負債比率皆未達</w:t>
            </w:r>
            <w:r w:rsidRPr="00D96E8B">
              <w:rPr>
                <w:rFonts w:eastAsia="標楷體"/>
                <w:sz w:val="20"/>
              </w:rPr>
              <w:t>60%</w:t>
            </w:r>
            <w:r w:rsidRPr="00D96E8B">
              <w:rPr>
                <w:rFonts w:eastAsia="標楷體"/>
                <w:sz w:val="20"/>
              </w:rPr>
              <w:t>者，無須計算。</w:t>
            </w:r>
          </w:p>
          <w:p w14:paraId="7A619BDD" w14:textId="77777777" w:rsidR="00F3035E" w:rsidRPr="00D96E8B" w:rsidRDefault="00F3035E">
            <w:pPr>
              <w:ind w:left="1134" w:right="332" w:hanging="568"/>
              <w:jc w:val="both"/>
              <w:rPr>
                <w:rFonts w:eastAsia="標楷體"/>
                <w:sz w:val="20"/>
              </w:rPr>
            </w:pPr>
          </w:p>
          <w:p w14:paraId="0DA5579D" w14:textId="77777777" w:rsidR="00F3035E" w:rsidRPr="00D96E8B" w:rsidRDefault="00E3018E">
            <w:pPr>
              <w:ind w:right="335"/>
              <w:jc w:val="center"/>
              <w:rPr>
                <w:rFonts w:eastAsia="標楷體"/>
                <w:sz w:val="23"/>
              </w:rPr>
            </w:pPr>
            <w:r w:rsidRPr="00D96E8B">
              <w:rPr>
                <w:rFonts w:eastAsia="標楷體"/>
                <w:sz w:val="23"/>
              </w:rPr>
              <w:t>N</w:t>
            </w:r>
            <w:r w:rsidRPr="00D96E8B">
              <w:rPr>
                <w:rFonts w:eastAsia="標楷體"/>
                <w:sz w:val="23"/>
              </w:rPr>
              <w:t>年截至最近一個月</w:t>
            </w:r>
          </w:p>
          <w:p w14:paraId="1B1ECBEC" w14:textId="77777777" w:rsidR="00F3035E" w:rsidRPr="00D96E8B" w:rsidRDefault="00E3018E">
            <w:pPr>
              <w:ind w:right="964"/>
              <w:jc w:val="right"/>
              <w:rPr>
                <w:rFonts w:eastAsia="標楷體"/>
                <w:sz w:val="22"/>
                <w:szCs w:val="22"/>
              </w:rPr>
            </w:pPr>
            <w:r w:rsidRPr="00D96E8B">
              <w:rPr>
                <w:rFonts w:eastAsia="標楷體"/>
                <w:sz w:val="22"/>
                <w:szCs w:val="22"/>
              </w:rPr>
              <w:t>單位：新臺幣千元</w:t>
            </w:r>
          </w:p>
          <w:tbl>
            <w:tblPr>
              <w:tblW w:w="7740" w:type="dxa"/>
              <w:tblInd w:w="937" w:type="dxa"/>
              <w:tblCellMar>
                <w:left w:w="10" w:type="dxa"/>
                <w:right w:w="10" w:type="dxa"/>
              </w:tblCellMar>
              <w:tblLook w:val="04A0" w:firstRow="1" w:lastRow="0" w:firstColumn="1" w:lastColumn="0" w:noHBand="0" w:noVBand="1"/>
            </w:tblPr>
            <w:tblGrid>
              <w:gridCol w:w="3960"/>
              <w:gridCol w:w="3780"/>
            </w:tblGrid>
            <w:tr w:rsidR="00F3035E" w:rsidRPr="00D96E8B" w14:paraId="6D66A534" w14:textId="77777777">
              <w:trPr>
                <w:trHeight w:val="403"/>
              </w:trPr>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81E4D2" w14:textId="77777777" w:rsidR="00F3035E" w:rsidRPr="00D96E8B" w:rsidRDefault="00E3018E">
                  <w:pPr>
                    <w:ind w:right="332"/>
                    <w:jc w:val="center"/>
                    <w:rPr>
                      <w:rFonts w:eastAsia="標楷體"/>
                      <w:sz w:val="22"/>
                      <w:szCs w:val="22"/>
                    </w:rPr>
                  </w:pPr>
                  <w:r w:rsidRPr="00D96E8B">
                    <w:rPr>
                      <w:rFonts w:eastAsia="標楷體"/>
                      <w:sz w:val="22"/>
                      <w:szCs w:val="22"/>
                    </w:rPr>
                    <w:t>項</w:t>
                  </w:r>
                  <w:r w:rsidRPr="00D96E8B">
                    <w:rPr>
                      <w:rFonts w:eastAsia="標楷體"/>
                      <w:sz w:val="22"/>
                      <w:szCs w:val="22"/>
                    </w:rPr>
                    <w:t xml:space="preserve">  </w:t>
                  </w:r>
                  <w:r w:rsidRPr="00D96E8B">
                    <w:rPr>
                      <w:rFonts w:eastAsia="標楷體"/>
                      <w:sz w:val="22"/>
                      <w:szCs w:val="22"/>
                    </w:rPr>
                    <w:t>目</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33F5BA" w14:textId="77777777" w:rsidR="00F3035E" w:rsidRPr="00D96E8B" w:rsidRDefault="00E3018E">
                  <w:pPr>
                    <w:ind w:right="332"/>
                    <w:jc w:val="center"/>
                    <w:rPr>
                      <w:rFonts w:eastAsia="標楷體"/>
                      <w:sz w:val="22"/>
                      <w:szCs w:val="22"/>
                    </w:rPr>
                  </w:pPr>
                  <w:r w:rsidRPr="00D96E8B">
                    <w:rPr>
                      <w:rFonts w:eastAsia="標楷體"/>
                      <w:sz w:val="22"/>
                      <w:szCs w:val="22"/>
                    </w:rPr>
                    <w:t>金</w:t>
                  </w:r>
                  <w:r w:rsidRPr="00D96E8B">
                    <w:rPr>
                      <w:rFonts w:eastAsia="標楷體"/>
                      <w:sz w:val="22"/>
                      <w:szCs w:val="22"/>
                    </w:rPr>
                    <w:t xml:space="preserve">  </w:t>
                  </w:r>
                  <w:r w:rsidRPr="00D96E8B">
                    <w:rPr>
                      <w:rFonts w:eastAsia="標楷體"/>
                      <w:sz w:val="22"/>
                      <w:szCs w:val="22"/>
                    </w:rPr>
                    <w:t>額</w:t>
                  </w:r>
                </w:p>
              </w:tc>
            </w:tr>
            <w:tr w:rsidR="00F3035E" w:rsidRPr="00D96E8B" w14:paraId="26021E24"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DCA46B" w14:textId="77777777" w:rsidR="00F3035E" w:rsidRPr="00D96E8B" w:rsidRDefault="00E3018E">
                  <w:pPr>
                    <w:ind w:right="332"/>
                    <w:jc w:val="both"/>
                    <w:rPr>
                      <w:rFonts w:eastAsia="標楷體"/>
                      <w:sz w:val="22"/>
                      <w:szCs w:val="22"/>
                    </w:rPr>
                  </w:pPr>
                  <w:r w:rsidRPr="00D96E8B">
                    <w:rPr>
                      <w:rFonts w:eastAsia="標楷體"/>
                      <w:sz w:val="22"/>
                      <w:szCs w:val="22"/>
                    </w:rPr>
                    <w:t>本期純益</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9C5F55" w14:textId="77777777" w:rsidR="00F3035E" w:rsidRPr="00D96E8B" w:rsidRDefault="00F3035E">
                  <w:pPr>
                    <w:ind w:right="332"/>
                    <w:jc w:val="both"/>
                    <w:rPr>
                      <w:rFonts w:eastAsia="標楷體"/>
                      <w:sz w:val="22"/>
                      <w:szCs w:val="22"/>
                    </w:rPr>
                  </w:pPr>
                </w:p>
              </w:tc>
            </w:tr>
            <w:tr w:rsidR="00F3035E" w:rsidRPr="00D96E8B" w14:paraId="4D8DF828"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4B11E3" w14:textId="77777777" w:rsidR="00F3035E" w:rsidRPr="00D96E8B" w:rsidRDefault="00E3018E">
                  <w:pPr>
                    <w:ind w:right="332"/>
                    <w:jc w:val="both"/>
                    <w:rPr>
                      <w:rFonts w:eastAsia="標楷體"/>
                      <w:sz w:val="22"/>
                      <w:szCs w:val="22"/>
                    </w:rPr>
                  </w:pPr>
                  <w:r w:rsidRPr="00D96E8B">
                    <w:rPr>
                      <w:rFonts w:eastAsia="標楷體"/>
                      <w:sz w:val="22"/>
                      <w:szCs w:val="22"/>
                    </w:rPr>
                    <w:t>調整項目：</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F9FDE4" w14:textId="77777777" w:rsidR="00F3035E" w:rsidRPr="00D96E8B" w:rsidRDefault="00F3035E">
                  <w:pPr>
                    <w:ind w:right="332"/>
                    <w:jc w:val="both"/>
                    <w:rPr>
                      <w:rFonts w:eastAsia="標楷體"/>
                      <w:sz w:val="22"/>
                      <w:szCs w:val="22"/>
                    </w:rPr>
                  </w:pPr>
                </w:p>
              </w:tc>
            </w:tr>
            <w:tr w:rsidR="00F3035E" w:rsidRPr="00D96E8B" w14:paraId="5F93BE37"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A75F8C3" w14:textId="77777777" w:rsidR="00F3035E" w:rsidRPr="00D96E8B" w:rsidRDefault="00E3018E">
                  <w:pPr>
                    <w:ind w:right="332"/>
                    <w:jc w:val="both"/>
                    <w:rPr>
                      <w:rFonts w:eastAsia="標楷體"/>
                      <w:sz w:val="22"/>
                      <w:szCs w:val="22"/>
                    </w:rPr>
                  </w:pPr>
                  <w:r w:rsidRPr="00D96E8B">
                    <w:rPr>
                      <w:rFonts w:eastAsia="標楷體"/>
                      <w:sz w:val="22"/>
                      <w:szCs w:val="22"/>
                    </w:rPr>
                    <w:t>壞帳費用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AD52FB2" w14:textId="77777777" w:rsidR="00F3035E" w:rsidRPr="00D96E8B" w:rsidRDefault="00F3035E">
                  <w:pPr>
                    <w:ind w:right="332"/>
                    <w:jc w:val="both"/>
                    <w:rPr>
                      <w:rFonts w:eastAsia="標楷體"/>
                      <w:sz w:val="22"/>
                      <w:szCs w:val="22"/>
                    </w:rPr>
                  </w:pPr>
                </w:p>
              </w:tc>
            </w:tr>
            <w:tr w:rsidR="00F3035E" w:rsidRPr="00D96E8B" w14:paraId="53A6F05D"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F53C3E" w14:textId="77777777" w:rsidR="00F3035E" w:rsidRPr="00D96E8B" w:rsidRDefault="00E3018E">
                  <w:pPr>
                    <w:ind w:right="332"/>
                    <w:jc w:val="both"/>
                    <w:rPr>
                      <w:rFonts w:eastAsia="標楷體"/>
                      <w:sz w:val="22"/>
                      <w:szCs w:val="22"/>
                    </w:rPr>
                  </w:pPr>
                  <w:r w:rsidRPr="00D96E8B">
                    <w:rPr>
                      <w:rFonts w:eastAsia="標楷體"/>
                      <w:sz w:val="22"/>
                      <w:szCs w:val="22"/>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14DE74" w14:textId="77777777" w:rsidR="00F3035E" w:rsidRPr="00D96E8B" w:rsidRDefault="00F3035E">
                  <w:pPr>
                    <w:ind w:right="332"/>
                    <w:jc w:val="both"/>
                    <w:rPr>
                      <w:rFonts w:eastAsia="標楷體"/>
                      <w:sz w:val="22"/>
                      <w:szCs w:val="22"/>
                    </w:rPr>
                  </w:pPr>
                </w:p>
              </w:tc>
            </w:tr>
            <w:tr w:rsidR="00F3035E" w:rsidRPr="00D96E8B" w14:paraId="465F4E53"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660131A" w14:textId="77777777" w:rsidR="00F3035E" w:rsidRPr="00D96E8B" w:rsidRDefault="00E3018E">
                  <w:pPr>
                    <w:ind w:right="332"/>
                    <w:jc w:val="both"/>
                    <w:rPr>
                      <w:rFonts w:eastAsia="標楷體"/>
                      <w:sz w:val="22"/>
                      <w:szCs w:val="22"/>
                    </w:rPr>
                  </w:pPr>
                  <w:r w:rsidRPr="00D96E8B">
                    <w:rPr>
                      <w:rFonts w:eastAsia="標楷體"/>
                      <w:sz w:val="22"/>
                      <w:szCs w:val="22"/>
                    </w:rPr>
                    <w:t>應收帳款減少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EC994D3" w14:textId="77777777" w:rsidR="00F3035E" w:rsidRPr="00D96E8B" w:rsidRDefault="00F3035E">
                  <w:pPr>
                    <w:ind w:right="332"/>
                    <w:jc w:val="both"/>
                    <w:rPr>
                      <w:rFonts w:eastAsia="標楷體"/>
                      <w:sz w:val="22"/>
                      <w:szCs w:val="22"/>
                    </w:rPr>
                  </w:pPr>
                </w:p>
              </w:tc>
            </w:tr>
            <w:tr w:rsidR="00F3035E" w:rsidRPr="00D96E8B" w14:paraId="605ED435"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4CA0BD" w14:textId="77777777" w:rsidR="00F3035E" w:rsidRPr="00D96E8B" w:rsidRDefault="00E3018E">
                  <w:pPr>
                    <w:ind w:right="332"/>
                    <w:jc w:val="both"/>
                    <w:rPr>
                      <w:rFonts w:eastAsia="標楷體"/>
                      <w:sz w:val="22"/>
                      <w:szCs w:val="22"/>
                    </w:rPr>
                  </w:pPr>
                  <w:r w:rsidRPr="00D96E8B">
                    <w:rPr>
                      <w:rFonts w:eastAsia="標楷體"/>
                      <w:sz w:val="22"/>
                      <w:szCs w:val="22"/>
                    </w:rPr>
                    <w:t xml:space="preserve">    :</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3BF63A8" w14:textId="77777777" w:rsidR="00F3035E" w:rsidRPr="00D96E8B" w:rsidRDefault="00F3035E">
                  <w:pPr>
                    <w:ind w:right="332"/>
                    <w:jc w:val="both"/>
                    <w:rPr>
                      <w:rFonts w:eastAsia="標楷體"/>
                      <w:sz w:val="22"/>
                      <w:szCs w:val="22"/>
                    </w:rPr>
                  </w:pPr>
                </w:p>
              </w:tc>
            </w:tr>
            <w:tr w:rsidR="00F3035E" w:rsidRPr="00D96E8B" w14:paraId="776D3837"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FFED97" w14:textId="77777777" w:rsidR="00F3035E" w:rsidRPr="00D96E8B" w:rsidRDefault="00E3018E">
                  <w:pPr>
                    <w:ind w:right="332"/>
                    <w:jc w:val="both"/>
                    <w:rPr>
                      <w:rFonts w:eastAsia="標楷體"/>
                      <w:sz w:val="22"/>
                      <w:szCs w:val="22"/>
                    </w:rPr>
                  </w:pPr>
                  <w:r w:rsidRPr="00D96E8B">
                    <w:rPr>
                      <w:rFonts w:eastAsia="標楷體"/>
                      <w:sz w:val="22"/>
                      <w:szCs w:val="22"/>
                    </w:rPr>
                    <w:t>遞延所得稅負債增加</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A88C1" w14:textId="77777777" w:rsidR="00F3035E" w:rsidRPr="00D96E8B" w:rsidRDefault="00F3035E">
                  <w:pPr>
                    <w:ind w:right="332"/>
                    <w:jc w:val="both"/>
                    <w:rPr>
                      <w:rFonts w:eastAsia="標楷體"/>
                      <w:sz w:val="22"/>
                      <w:szCs w:val="22"/>
                    </w:rPr>
                  </w:pPr>
                </w:p>
              </w:tc>
            </w:tr>
            <w:tr w:rsidR="00F3035E" w:rsidRPr="00D96E8B" w14:paraId="0B2B8D05" w14:textId="77777777">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128999" w14:textId="77777777" w:rsidR="00F3035E" w:rsidRPr="00D96E8B" w:rsidRDefault="00E3018E">
                  <w:pPr>
                    <w:ind w:right="332"/>
                    <w:jc w:val="both"/>
                    <w:rPr>
                      <w:rFonts w:eastAsia="標楷體"/>
                      <w:sz w:val="22"/>
                      <w:szCs w:val="22"/>
                    </w:rPr>
                  </w:pPr>
                  <w:r w:rsidRPr="00D96E8B">
                    <w:rPr>
                      <w:rFonts w:eastAsia="標楷體"/>
                      <w:sz w:val="22"/>
                      <w:szCs w:val="22"/>
                    </w:rPr>
                    <w:t>營業活動之淨現金流入</w:t>
                  </w:r>
                  <w:r w:rsidRPr="00D96E8B">
                    <w:rPr>
                      <w:rFonts w:eastAsia="標楷體"/>
                      <w:sz w:val="22"/>
                      <w:szCs w:val="22"/>
                    </w:rPr>
                    <w:t>(</w:t>
                  </w:r>
                  <w:r w:rsidRPr="00D96E8B">
                    <w:rPr>
                      <w:rFonts w:eastAsia="標楷體"/>
                      <w:sz w:val="22"/>
                      <w:szCs w:val="22"/>
                    </w:rPr>
                    <w:t>出</w:t>
                  </w:r>
                  <w:r w:rsidRPr="00D96E8B">
                    <w:rPr>
                      <w:rFonts w:eastAsia="標楷體"/>
                      <w:sz w:val="22"/>
                      <w:szCs w:val="22"/>
                    </w:rPr>
                    <w:t>)</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635708C" w14:textId="77777777" w:rsidR="00F3035E" w:rsidRPr="00D96E8B" w:rsidRDefault="00F3035E">
                  <w:pPr>
                    <w:ind w:right="332"/>
                    <w:jc w:val="both"/>
                    <w:rPr>
                      <w:rFonts w:eastAsia="標楷體"/>
                      <w:sz w:val="22"/>
                      <w:szCs w:val="22"/>
                    </w:rPr>
                  </w:pPr>
                </w:p>
              </w:tc>
            </w:tr>
          </w:tbl>
          <w:p w14:paraId="20CDAA59" w14:textId="77777777" w:rsidR="00F3035E" w:rsidRPr="00D96E8B" w:rsidRDefault="00F3035E">
            <w:pPr>
              <w:ind w:right="332"/>
              <w:jc w:val="both"/>
              <w:rPr>
                <w:rFonts w:eastAsia="標楷體"/>
                <w:sz w:val="23"/>
              </w:rPr>
            </w:pPr>
          </w:p>
          <w:p w14:paraId="0D0CCE49" w14:textId="77777777" w:rsidR="00F3035E" w:rsidRPr="00D96E8B" w:rsidRDefault="00E3018E">
            <w:pPr>
              <w:ind w:right="332"/>
              <w:jc w:val="both"/>
              <w:rPr>
                <w:rFonts w:eastAsia="標楷體"/>
                <w:sz w:val="23"/>
              </w:rPr>
            </w:pPr>
            <w:r w:rsidRPr="00D96E8B">
              <w:rPr>
                <w:rFonts w:eastAsia="標楷體"/>
                <w:sz w:val="23"/>
              </w:rPr>
              <w:t xml:space="preserve">      </w:t>
            </w:r>
            <w:r w:rsidRPr="00D96E8B">
              <w:rPr>
                <w:rFonts w:eastAsia="標楷體"/>
                <w:sz w:val="23"/>
              </w:rPr>
              <w:t>請簡略說明之</w:t>
            </w:r>
          </w:p>
          <w:p w14:paraId="3F52719B" w14:textId="77777777" w:rsidR="00F3035E" w:rsidRPr="00D96E8B" w:rsidRDefault="00F3035E">
            <w:pPr>
              <w:ind w:right="-514"/>
              <w:jc w:val="both"/>
              <w:rPr>
                <w:rFonts w:eastAsia="標楷體"/>
              </w:rPr>
            </w:pPr>
          </w:p>
          <w:p w14:paraId="58DD0BCB" w14:textId="77777777" w:rsidR="00F3035E" w:rsidRPr="00D96E8B" w:rsidRDefault="00F3035E">
            <w:pPr>
              <w:ind w:right="-514"/>
              <w:jc w:val="both"/>
              <w:rPr>
                <w:rFonts w:eastAsia="標楷體"/>
              </w:rPr>
            </w:pPr>
          </w:p>
          <w:p w14:paraId="331A4556" w14:textId="77777777" w:rsidR="00F3035E" w:rsidRPr="00D96E8B" w:rsidRDefault="00E3018E">
            <w:pPr>
              <w:ind w:right="-514"/>
              <w:jc w:val="both"/>
              <w:rPr>
                <w:rFonts w:eastAsia="標楷體"/>
              </w:rPr>
            </w:pPr>
            <w:r w:rsidRPr="00D96E8B">
              <w:rPr>
                <w:rFonts w:eastAsia="標楷體"/>
              </w:rPr>
              <w:t>三、一年內重大訊息分析（請就是否對財務業務有重大影響分析）</w:t>
            </w:r>
          </w:p>
          <w:p w14:paraId="11E2BEE0" w14:textId="77777777" w:rsidR="00F3035E" w:rsidRPr="00D96E8B" w:rsidRDefault="00F3035E">
            <w:pPr>
              <w:ind w:right="-514"/>
              <w:jc w:val="both"/>
              <w:rPr>
                <w:rFonts w:eastAsia="標楷體"/>
              </w:rPr>
            </w:pPr>
          </w:p>
          <w:p w14:paraId="42C1478E" w14:textId="77777777" w:rsidR="00F3035E" w:rsidRPr="00D96E8B" w:rsidRDefault="00F3035E">
            <w:pPr>
              <w:ind w:right="-514"/>
              <w:jc w:val="both"/>
              <w:rPr>
                <w:rFonts w:eastAsia="標楷體"/>
              </w:rPr>
            </w:pPr>
          </w:p>
          <w:p w14:paraId="0BE2E490" w14:textId="77777777" w:rsidR="00F3035E" w:rsidRPr="00D96E8B" w:rsidRDefault="00E3018E">
            <w:pPr>
              <w:ind w:right="-514"/>
              <w:jc w:val="both"/>
              <w:rPr>
                <w:rFonts w:eastAsia="標楷體"/>
              </w:rPr>
            </w:pPr>
            <w:r w:rsidRPr="00D96E8B">
              <w:rPr>
                <w:rFonts w:eastAsia="標楷體"/>
              </w:rPr>
              <w:t>四、本中心函示應辦事項之查證情形</w:t>
            </w:r>
          </w:p>
          <w:p w14:paraId="1A6710DA" w14:textId="77777777" w:rsidR="00F3035E" w:rsidRPr="00D96E8B" w:rsidRDefault="00F3035E">
            <w:pPr>
              <w:ind w:right="-514"/>
              <w:jc w:val="both"/>
              <w:rPr>
                <w:rFonts w:eastAsia="標楷體"/>
              </w:rPr>
            </w:pPr>
          </w:p>
          <w:p w14:paraId="7EFE38EF" w14:textId="77777777" w:rsidR="00F3035E" w:rsidRPr="00D96E8B" w:rsidRDefault="00F3035E">
            <w:pPr>
              <w:ind w:right="-514"/>
              <w:jc w:val="both"/>
              <w:rPr>
                <w:rFonts w:eastAsia="標楷體"/>
              </w:rPr>
            </w:pPr>
          </w:p>
          <w:p w14:paraId="79DB1C6F" w14:textId="77777777" w:rsidR="00F3035E" w:rsidRPr="00D96E8B" w:rsidRDefault="00E3018E">
            <w:pPr>
              <w:ind w:left="480" w:hanging="480"/>
              <w:jc w:val="both"/>
            </w:pPr>
            <w:r w:rsidRPr="00D96E8B">
              <w:rPr>
                <w:rFonts w:eastAsia="標楷體"/>
              </w:rPr>
              <w:t>五、其他分析</w:t>
            </w:r>
          </w:p>
          <w:p w14:paraId="65DED904"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一</w:t>
            </w:r>
            <w:r w:rsidRPr="00D96E8B">
              <w:rPr>
                <w:rFonts w:eastAsia="標楷體"/>
              </w:rPr>
              <w:t>)</w:t>
            </w:r>
            <w:r w:rsidRPr="00D96E8B">
              <w:rPr>
                <w:rFonts w:eastAsia="標楷體"/>
              </w:rPr>
              <w:t>對該公司未來三個月預計個體及合併現金收支情形之評估意見</w:t>
            </w:r>
          </w:p>
          <w:p w14:paraId="313850AF" w14:textId="77777777" w:rsidR="00F3035E" w:rsidRPr="00D96E8B" w:rsidRDefault="00E3018E">
            <w:pPr>
              <w:ind w:right="40" w:firstLine="283"/>
              <w:jc w:val="both"/>
              <w:rPr>
                <w:rFonts w:eastAsia="標楷體"/>
              </w:rPr>
            </w:pPr>
            <w:r w:rsidRPr="00D96E8B">
              <w:rPr>
                <w:rFonts w:eastAsia="標楷體"/>
              </w:rPr>
              <w:t xml:space="preserve">   (</w:t>
            </w:r>
            <w:r w:rsidRPr="00D96E8B">
              <w:rPr>
                <w:rFonts w:eastAsia="標楷體"/>
              </w:rPr>
              <w:t>下列分析不包括受限制銀行存款，並應確實評估未來現金收支與融資來源之合理性</w:t>
            </w:r>
            <w:r w:rsidRPr="00D96E8B">
              <w:rPr>
                <w:rFonts w:eastAsia="標楷體"/>
              </w:rPr>
              <w:t>)</w:t>
            </w:r>
          </w:p>
          <w:p w14:paraId="587C286F" w14:textId="77777777" w:rsidR="00F3035E" w:rsidRPr="00D96E8B" w:rsidRDefault="00E3018E">
            <w:pPr>
              <w:widowControl/>
              <w:ind w:left="629"/>
            </w:pPr>
            <w:r w:rsidRPr="00D96E8B">
              <w:rPr>
                <w:rFonts w:eastAsia="標楷體"/>
                <w:szCs w:val="24"/>
              </w:rPr>
              <w:t>(</w:t>
            </w:r>
            <w:r w:rsidRPr="00D96E8B">
              <w:rPr>
                <w:rFonts w:eastAsia="標楷體"/>
                <w:bCs/>
                <w:szCs w:val="24"/>
              </w:rPr>
              <w:t>應注意重要子公司資金狀況有無異常情形及該公司未來三個月合併現金收支</w:t>
            </w:r>
            <w:proofErr w:type="gramStart"/>
            <w:r w:rsidRPr="00D96E8B">
              <w:rPr>
                <w:rFonts w:eastAsia="標楷體"/>
                <w:bCs/>
                <w:szCs w:val="24"/>
              </w:rPr>
              <w:t>預測表編製</w:t>
            </w:r>
            <w:proofErr w:type="gramEnd"/>
            <w:r w:rsidRPr="00D96E8B">
              <w:rPr>
                <w:rFonts w:eastAsia="標楷體"/>
                <w:bCs/>
                <w:szCs w:val="24"/>
              </w:rPr>
              <w:t>是否合理可行。</w:t>
            </w:r>
            <w:proofErr w:type="gramStart"/>
            <w:r w:rsidRPr="00D96E8B">
              <w:rPr>
                <w:rFonts w:eastAsia="標楷體"/>
                <w:bCs/>
                <w:szCs w:val="24"/>
              </w:rPr>
              <w:t>倘興櫃</w:t>
            </w:r>
            <w:proofErr w:type="gramEnd"/>
            <w:r w:rsidRPr="00D96E8B">
              <w:rPr>
                <w:rFonts w:eastAsia="標楷體"/>
                <w:bCs/>
                <w:szCs w:val="24"/>
              </w:rPr>
              <w:t>公司本身營運狀況不佳</w:t>
            </w:r>
            <w:r w:rsidRPr="00D96E8B">
              <w:rPr>
                <w:rFonts w:eastAsia="標楷體"/>
                <w:szCs w:val="24"/>
              </w:rPr>
              <w:t>(</w:t>
            </w:r>
            <w:r w:rsidRPr="00D96E8B">
              <w:rPr>
                <w:rFonts w:eastAsia="標楷體"/>
                <w:szCs w:val="24"/>
              </w:rPr>
              <w:t>例如</w:t>
            </w:r>
            <w:r w:rsidRPr="00D96E8B">
              <w:rPr>
                <w:rFonts w:eastAsia="標楷體"/>
                <w:szCs w:val="24"/>
              </w:rPr>
              <w:t>:</w:t>
            </w:r>
            <w:r w:rsidRPr="00D96E8B">
              <w:rPr>
                <w:rFonts w:eastAsia="標楷體"/>
                <w:szCs w:val="24"/>
              </w:rPr>
              <w:t>重要主管異動頻繁、持續虧損、週轉情形或現金收支情形不佳與銀行可使用融資額度不足等，請綜合評估各項營運指標</w:t>
            </w:r>
            <w:r w:rsidRPr="00D96E8B">
              <w:rPr>
                <w:rFonts w:eastAsia="標楷體"/>
                <w:szCs w:val="24"/>
              </w:rPr>
              <w:t>)</w:t>
            </w:r>
            <w:r w:rsidRPr="00D96E8B">
              <w:rPr>
                <w:rFonts w:eastAsia="標楷體"/>
                <w:bCs/>
                <w:szCs w:val="24"/>
              </w:rPr>
              <w:t>，且轉投資比重較高者，亦應注意該公司現金收支</w:t>
            </w:r>
            <w:proofErr w:type="gramStart"/>
            <w:r w:rsidRPr="00D96E8B">
              <w:rPr>
                <w:rFonts w:eastAsia="標楷體"/>
                <w:bCs/>
                <w:szCs w:val="24"/>
              </w:rPr>
              <w:t>預測表編製</w:t>
            </w:r>
            <w:proofErr w:type="gramEnd"/>
            <w:r w:rsidRPr="00D96E8B">
              <w:rPr>
                <w:rFonts w:eastAsia="標楷體"/>
                <w:bCs/>
                <w:szCs w:val="24"/>
              </w:rPr>
              <w:t>之合理性。</w:t>
            </w:r>
            <w:r w:rsidRPr="00D96E8B">
              <w:rPr>
                <w:rFonts w:eastAsia="標楷體"/>
                <w:szCs w:val="24"/>
              </w:rPr>
              <w:t>)</w:t>
            </w:r>
          </w:p>
          <w:p w14:paraId="2E280284" w14:textId="77777777" w:rsidR="00F3035E" w:rsidRPr="00D96E8B" w:rsidRDefault="00F3035E">
            <w:pPr>
              <w:widowControl/>
              <w:ind w:left="629"/>
              <w:rPr>
                <w:rFonts w:eastAsia="標楷體"/>
                <w:szCs w:val="24"/>
              </w:rPr>
            </w:pPr>
          </w:p>
          <w:p w14:paraId="4FF553C6" w14:textId="77777777" w:rsidR="00F3035E" w:rsidRPr="00D96E8B" w:rsidRDefault="00E3018E">
            <w:pPr>
              <w:widowControl/>
              <w:ind w:left="629"/>
              <w:jc w:val="center"/>
            </w:pPr>
            <w:r w:rsidRPr="00D96E8B">
              <w:rPr>
                <w:rFonts w:eastAsia="標楷體"/>
                <w:kern w:val="0"/>
              </w:rPr>
              <w:t>N</w:t>
            </w:r>
            <w:r w:rsidRPr="00D96E8B">
              <w:rPr>
                <w:rFonts w:eastAsia="標楷體"/>
                <w:kern w:val="0"/>
              </w:rPr>
              <w:t>年</w:t>
            </w:r>
            <w:r w:rsidRPr="00D96E8B">
              <w:rPr>
                <w:rFonts w:eastAsia="標楷體"/>
                <w:kern w:val="0"/>
              </w:rPr>
              <w:t xml:space="preserve">  </w:t>
            </w:r>
            <w:r w:rsidRPr="00D96E8B">
              <w:rPr>
                <w:rFonts w:eastAsia="標楷體"/>
                <w:kern w:val="0"/>
              </w:rPr>
              <w:t>月至</w:t>
            </w:r>
            <w:r w:rsidRPr="00D96E8B">
              <w:rPr>
                <w:rFonts w:eastAsia="標楷體"/>
                <w:kern w:val="0"/>
              </w:rPr>
              <w:t xml:space="preserve">  </w:t>
            </w:r>
            <w:r w:rsidRPr="00D96E8B">
              <w:rPr>
                <w:rFonts w:eastAsia="標楷體"/>
                <w:kern w:val="0"/>
              </w:rPr>
              <w:t>月之</w:t>
            </w:r>
            <w:r w:rsidRPr="00D96E8B">
              <w:rPr>
                <w:rFonts w:eastAsia="標楷體"/>
              </w:rPr>
              <w:t>個體</w:t>
            </w:r>
            <w:r w:rsidRPr="00D96E8B">
              <w:rPr>
                <w:rFonts w:eastAsia="標楷體"/>
                <w:kern w:val="0"/>
              </w:rPr>
              <w:t>現金收支預測表</w:t>
            </w:r>
          </w:p>
          <w:p w14:paraId="119BBA42" w14:textId="77777777" w:rsidR="00F3035E" w:rsidRPr="00D96E8B" w:rsidRDefault="00F3035E">
            <w:pPr>
              <w:widowControl/>
              <w:ind w:firstLine="480"/>
              <w:jc w:val="center"/>
              <w:rPr>
                <w:rFonts w:eastAsia="標楷體"/>
                <w:kern w:val="0"/>
              </w:rPr>
            </w:pPr>
          </w:p>
          <w:p w14:paraId="1E453BF6" w14:textId="77777777" w:rsidR="00F3035E" w:rsidRPr="00D96E8B" w:rsidRDefault="00E3018E">
            <w:pPr>
              <w:widowControl/>
              <w:ind w:firstLine="5280"/>
              <w:jc w:val="both"/>
            </w:pPr>
            <w:r w:rsidRPr="00D96E8B">
              <w:rPr>
                <w:rFonts w:eastAsia="標楷體"/>
                <w:kern w:val="0"/>
              </w:rPr>
              <w:t xml:space="preserve">      </w:t>
            </w:r>
            <w:r w:rsidRPr="00D96E8B">
              <w:rPr>
                <w:rFonts w:eastAsia="標楷體"/>
                <w:kern w:val="0"/>
                <w:sz w:val="22"/>
                <w:szCs w:val="22"/>
              </w:rPr>
              <w:t>單位：新臺幣千元</w:t>
            </w:r>
          </w:p>
          <w:tbl>
            <w:tblPr>
              <w:tblW w:w="6946" w:type="dxa"/>
              <w:tblInd w:w="1129" w:type="dxa"/>
              <w:tblCellMar>
                <w:left w:w="10" w:type="dxa"/>
                <w:right w:w="10" w:type="dxa"/>
              </w:tblCellMar>
              <w:tblLook w:val="04A0" w:firstRow="1" w:lastRow="0" w:firstColumn="1" w:lastColumn="0" w:noHBand="0" w:noVBand="1"/>
            </w:tblPr>
            <w:tblGrid>
              <w:gridCol w:w="3969"/>
              <w:gridCol w:w="993"/>
              <w:gridCol w:w="992"/>
              <w:gridCol w:w="992"/>
            </w:tblGrid>
            <w:tr w:rsidR="00F3035E" w:rsidRPr="00D96E8B" w14:paraId="2957134A" w14:textId="77777777">
              <w:trPr>
                <w:trHeight w:val="246"/>
              </w:trPr>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1A18DE" w14:textId="77777777" w:rsidR="00F3035E" w:rsidRPr="00D96E8B" w:rsidRDefault="00E3018E">
                  <w:pPr>
                    <w:widowControl/>
                    <w:spacing w:line="240" w:lineRule="atLeast"/>
                    <w:jc w:val="center"/>
                    <w:rPr>
                      <w:rFonts w:eastAsia="標楷體"/>
                      <w:kern w:val="0"/>
                      <w:sz w:val="22"/>
                      <w:szCs w:val="22"/>
                    </w:rPr>
                  </w:pPr>
                  <w:r w:rsidRPr="00D96E8B">
                    <w:rPr>
                      <w:rFonts w:eastAsia="標楷體"/>
                      <w:kern w:val="0"/>
                      <w:sz w:val="22"/>
                      <w:szCs w:val="22"/>
                    </w:rPr>
                    <w:t>項</w:t>
                  </w:r>
                  <w:r w:rsidRPr="00D96E8B">
                    <w:rPr>
                      <w:rFonts w:eastAsia="標楷體"/>
                      <w:kern w:val="0"/>
                      <w:sz w:val="22"/>
                      <w:szCs w:val="22"/>
                    </w:rPr>
                    <w:t xml:space="preserve">          </w:t>
                  </w:r>
                  <w:r w:rsidRPr="00D96E8B">
                    <w:rPr>
                      <w:rFonts w:eastAsia="標楷體"/>
                      <w:kern w:val="0"/>
                      <w:sz w:val="22"/>
                      <w:szCs w:val="22"/>
                    </w:rPr>
                    <w:t>目</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138E7F2"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F270CF3"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8289E8B"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r>
            <w:tr w:rsidR="00F3035E" w:rsidRPr="00D96E8B" w14:paraId="48C547EE" w14:textId="77777777">
              <w:trPr>
                <w:trHeight w:val="187"/>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C8BBABA"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期初現金及約當現金餘額</w:t>
                  </w:r>
                  <w:r w:rsidRPr="00D96E8B">
                    <w:rPr>
                      <w:rFonts w:eastAsia="標楷體"/>
                      <w:kern w:val="0"/>
                      <w:sz w:val="22"/>
                      <w:szCs w:val="22"/>
                    </w:rPr>
                    <w:t>1</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78737E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9796E71"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8EBBBE" w14:textId="77777777" w:rsidR="00F3035E" w:rsidRPr="00D96E8B" w:rsidRDefault="00F3035E">
                  <w:pPr>
                    <w:widowControl/>
                    <w:spacing w:line="120" w:lineRule="atLeast"/>
                    <w:jc w:val="right"/>
                    <w:rPr>
                      <w:rFonts w:eastAsia="標楷體"/>
                      <w:kern w:val="0"/>
                      <w:sz w:val="22"/>
                      <w:szCs w:val="22"/>
                    </w:rPr>
                  </w:pPr>
                </w:p>
              </w:tc>
            </w:tr>
            <w:tr w:rsidR="00F3035E" w:rsidRPr="00D96E8B" w14:paraId="61EC45E5" w14:textId="77777777">
              <w:trPr>
                <w:trHeight w:val="120"/>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365627B"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加</w:t>
                  </w:r>
                  <w:r w:rsidRPr="00D96E8B">
                    <w:rPr>
                      <w:rFonts w:eastAsia="標楷體"/>
                      <w:kern w:val="0"/>
                      <w:sz w:val="22"/>
                      <w:szCs w:val="22"/>
                    </w:rPr>
                    <w:t>:</w:t>
                  </w:r>
                  <w:r w:rsidRPr="00D96E8B">
                    <w:rPr>
                      <w:rFonts w:eastAsia="標楷體"/>
                      <w:kern w:val="0"/>
                      <w:sz w:val="22"/>
                      <w:szCs w:val="22"/>
                    </w:rPr>
                    <w:t>非融資收入</w:t>
                  </w:r>
                  <w:r w:rsidRPr="00D96E8B">
                    <w:rPr>
                      <w:rFonts w:eastAsia="標楷體"/>
                      <w:kern w:val="0"/>
                      <w:sz w:val="22"/>
                      <w:szCs w:val="22"/>
                    </w:rPr>
                    <w:t xml:space="preserve"> 2</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37FED89"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C88D5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E32416" w14:textId="77777777" w:rsidR="00F3035E" w:rsidRPr="00D96E8B" w:rsidRDefault="00F3035E">
                  <w:pPr>
                    <w:widowControl/>
                    <w:spacing w:line="120" w:lineRule="atLeast"/>
                    <w:jc w:val="right"/>
                    <w:rPr>
                      <w:rFonts w:eastAsia="標楷體"/>
                      <w:kern w:val="0"/>
                      <w:sz w:val="22"/>
                      <w:szCs w:val="22"/>
                    </w:rPr>
                  </w:pPr>
                </w:p>
              </w:tc>
            </w:tr>
            <w:tr w:rsidR="00F3035E" w:rsidRPr="00D96E8B" w14:paraId="6B9BFF21"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0423D3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應收款項收現</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833CE82"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6863569"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5BBAB00" w14:textId="77777777" w:rsidR="00F3035E" w:rsidRPr="00D96E8B" w:rsidRDefault="00F3035E">
                  <w:pPr>
                    <w:widowControl/>
                    <w:spacing w:line="240" w:lineRule="atLeast"/>
                    <w:jc w:val="right"/>
                    <w:rPr>
                      <w:rFonts w:eastAsia="標楷體"/>
                      <w:kern w:val="0"/>
                      <w:sz w:val="22"/>
                      <w:szCs w:val="22"/>
                    </w:rPr>
                  </w:pPr>
                </w:p>
              </w:tc>
            </w:tr>
            <w:tr w:rsidR="00F3035E" w:rsidRPr="00D96E8B" w14:paraId="08C7CC9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A9796EA"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營業稅退稅</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48567A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CE6209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37C7600" w14:textId="77777777" w:rsidR="00F3035E" w:rsidRPr="00D96E8B" w:rsidRDefault="00F3035E">
                  <w:pPr>
                    <w:widowControl/>
                    <w:spacing w:line="240" w:lineRule="atLeast"/>
                    <w:jc w:val="right"/>
                    <w:rPr>
                      <w:rFonts w:eastAsia="標楷體"/>
                      <w:kern w:val="0"/>
                      <w:sz w:val="22"/>
                      <w:szCs w:val="22"/>
                    </w:rPr>
                  </w:pPr>
                </w:p>
              </w:tc>
            </w:tr>
            <w:tr w:rsidR="00F3035E" w:rsidRPr="00D96E8B" w14:paraId="679843E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400C0F4"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BF7336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57B931E"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0C7AF2D" w14:textId="77777777" w:rsidR="00F3035E" w:rsidRPr="00D96E8B" w:rsidRDefault="00F3035E">
                  <w:pPr>
                    <w:widowControl/>
                    <w:spacing w:line="240" w:lineRule="atLeast"/>
                    <w:jc w:val="right"/>
                    <w:rPr>
                      <w:rFonts w:eastAsia="標楷體"/>
                      <w:kern w:val="0"/>
                      <w:sz w:val="22"/>
                      <w:szCs w:val="22"/>
                    </w:rPr>
                  </w:pPr>
                </w:p>
              </w:tc>
            </w:tr>
            <w:tr w:rsidR="00F3035E" w:rsidRPr="00D96E8B" w14:paraId="63656F91" w14:textId="77777777">
              <w:trPr>
                <w:trHeight w:val="3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772376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3C5657B"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6D2F67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4580A7" w14:textId="77777777" w:rsidR="00F3035E" w:rsidRPr="00D96E8B" w:rsidRDefault="00F3035E">
                  <w:pPr>
                    <w:widowControl/>
                    <w:spacing w:line="240" w:lineRule="atLeast"/>
                    <w:jc w:val="right"/>
                    <w:rPr>
                      <w:rFonts w:eastAsia="標楷體"/>
                      <w:kern w:val="0"/>
                      <w:sz w:val="22"/>
                      <w:szCs w:val="22"/>
                    </w:rPr>
                  </w:pPr>
                </w:p>
              </w:tc>
            </w:tr>
            <w:tr w:rsidR="00F3035E" w:rsidRPr="00D96E8B" w14:paraId="47BC4D8D"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75F2E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減</w:t>
                  </w:r>
                  <w:r w:rsidRPr="00D96E8B">
                    <w:rPr>
                      <w:rFonts w:eastAsia="標楷體"/>
                      <w:kern w:val="0"/>
                      <w:sz w:val="22"/>
                      <w:szCs w:val="22"/>
                    </w:rPr>
                    <w:t>:</w:t>
                  </w:r>
                  <w:r w:rsidRPr="00D96E8B">
                    <w:rPr>
                      <w:rFonts w:eastAsia="標楷體"/>
                      <w:kern w:val="0"/>
                      <w:sz w:val="22"/>
                      <w:szCs w:val="22"/>
                    </w:rPr>
                    <w:t>非融資性支出</w:t>
                  </w:r>
                  <w:r w:rsidRPr="00D96E8B">
                    <w:rPr>
                      <w:rFonts w:eastAsia="標楷體"/>
                      <w:kern w:val="0"/>
                      <w:sz w:val="22"/>
                      <w:szCs w:val="22"/>
                    </w:rPr>
                    <w:t xml:space="preserve"> 3</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8F470F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49EA6E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5758000" w14:textId="77777777" w:rsidR="00F3035E" w:rsidRPr="00D96E8B" w:rsidRDefault="00F3035E">
                  <w:pPr>
                    <w:widowControl/>
                    <w:spacing w:line="240" w:lineRule="atLeast"/>
                    <w:jc w:val="right"/>
                    <w:rPr>
                      <w:rFonts w:eastAsia="標楷體"/>
                      <w:kern w:val="0"/>
                      <w:sz w:val="22"/>
                      <w:szCs w:val="22"/>
                    </w:rPr>
                  </w:pPr>
                </w:p>
              </w:tc>
            </w:tr>
            <w:tr w:rsidR="00F3035E" w:rsidRPr="00D96E8B" w14:paraId="5E542864"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DF7F3FD"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購料付現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C57FB9D" w14:textId="77777777" w:rsidR="00F3035E" w:rsidRPr="00D96E8B" w:rsidRDefault="00F3035E">
                  <w:pPr>
                    <w:widowControl/>
                    <w:wordWrap w:val="0"/>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65C938B"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8952FB7" w14:textId="77777777" w:rsidR="00F3035E" w:rsidRPr="00D96E8B" w:rsidRDefault="00F3035E">
                  <w:pPr>
                    <w:widowControl/>
                    <w:spacing w:line="209" w:lineRule="atLeast"/>
                    <w:jc w:val="right"/>
                    <w:rPr>
                      <w:rFonts w:eastAsia="標楷體"/>
                      <w:kern w:val="0"/>
                      <w:sz w:val="22"/>
                      <w:szCs w:val="22"/>
                    </w:rPr>
                  </w:pPr>
                </w:p>
              </w:tc>
            </w:tr>
            <w:tr w:rsidR="00F3035E" w:rsidRPr="00D96E8B" w14:paraId="7DEE3402"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9E64E9"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薪資支出</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0921DA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08875CC"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E1BDCB1" w14:textId="77777777" w:rsidR="00F3035E" w:rsidRPr="00D96E8B" w:rsidRDefault="00F3035E">
                  <w:pPr>
                    <w:widowControl/>
                    <w:spacing w:line="209" w:lineRule="atLeast"/>
                    <w:jc w:val="right"/>
                    <w:rPr>
                      <w:rFonts w:eastAsia="標楷體"/>
                      <w:kern w:val="0"/>
                      <w:sz w:val="22"/>
                      <w:szCs w:val="22"/>
                    </w:rPr>
                  </w:pPr>
                </w:p>
              </w:tc>
            </w:tr>
            <w:tr w:rsidR="00F3035E" w:rsidRPr="00D96E8B" w14:paraId="46C07A33"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64E3C65" w14:textId="77777777" w:rsidR="00F3035E" w:rsidRPr="00D96E8B" w:rsidRDefault="00E3018E">
                  <w:pPr>
                    <w:widowControl/>
                    <w:tabs>
                      <w:tab w:val="left" w:pos="638"/>
                    </w:tabs>
                    <w:spacing w:line="209" w:lineRule="atLeast"/>
                    <w:ind w:firstLine="583"/>
                    <w:jc w:val="both"/>
                    <w:rPr>
                      <w:rFonts w:eastAsia="標楷體"/>
                      <w:kern w:val="0"/>
                      <w:sz w:val="22"/>
                      <w:szCs w:val="22"/>
                    </w:rPr>
                  </w:pPr>
                  <w:r w:rsidRPr="00D96E8B">
                    <w:rPr>
                      <w:rFonts w:eastAsia="標楷體"/>
                      <w:kern w:val="0"/>
                      <w:sz w:val="22"/>
                      <w:szCs w:val="22"/>
                    </w:rPr>
                    <w:t>應付款項付現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26FB85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2FFF703"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B40F6B" w14:textId="77777777" w:rsidR="00F3035E" w:rsidRPr="00D96E8B" w:rsidRDefault="00F3035E">
                  <w:pPr>
                    <w:widowControl/>
                    <w:spacing w:line="209" w:lineRule="atLeast"/>
                    <w:jc w:val="right"/>
                    <w:rPr>
                      <w:rFonts w:eastAsia="標楷體"/>
                      <w:kern w:val="0"/>
                      <w:sz w:val="22"/>
                      <w:szCs w:val="22"/>
                    </w:rPr>
                  </w:pPr>
                </w:p>
              </w:tc>
            </w:tr>
            <w:tr w:rsidR="00F3035E" w:rsidRPr="00D96E8B" w14:paraId="5BDBECAC" w14:textId="77777777">
              <w:trPr>
                <w:trHeight w:val="32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1CD9F5" w14:textId="77777777" w:rsidR="00F3035E" w:rsidRPr="00D96E8B" w:rsidRDefault="00E3018E">
                  <w:pPr>
                    <w:widowControl/>
                    <w:spacing w:line="209" w:lineRule="atLeast"/>
                    <w:jc w:val="both"/>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AE26745"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AA07EAF"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A28D765" w14:textId="77777777" w:rsidR="00F3035E" w:rsidRPr="00D96E8B" w:rsidRDefault="00F3035E">
                  <w:pPr>
                    <w:widowControl/>
                    <w:spacing w:line="209" w:lineRule="atLeast"/>
                    <w:jc w:val="right"/>
                    <w:rPr>
                      <w:rFonts w:eastAsia="標楷體"/>
                      <w:kern w:val="0"/>
                      <w:sz w:val="22"/>
                      <w:szCs w:val="22"/>
                    </w:rPr>
                  </w:pPr>
                </w:p>
              </w:tc>
            </w:tr>
            <w:tr w:rsidR="00F3035E" w:rsidRPr="00D96E8B" w14:paraId="4B581F80" w14:textId="77777777">
              <w:trPr>
                <w:trHeight w:val="323"/>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1F13580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425D532"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A70BD4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21A05AA" w14:textId="77777777" w:rsidR="00F3035E" w:rsidRPr="00D96E8B" w:rsidRDefault="00F3035E">
                  <w:pPr>
                    <w:widowControl/>
                    <w:spacing w:line="240" w:lineRule="atLeast"/>
                    <w:jc w:val="right"/>
                    <w:rPr>
                      <w:rFonts w:eastAsia="標楷體"/>
                      <w:kern w:val="0"/>
                      <w:sz w:val="22"/>
                      <w:szCs w:val="22"/>
                    </w:rPr>
                  </w:pPr>
                </w:p>
              </w:tc>
            </w:tr>
            <w:tr w:rsidR="00F3035E" w:rsidRPr="00D96E8B" w14:paraId="56AA6D0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EBD5C0D"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加：融資來源</w:t>
                  </w:r>
                  <w:r w:rsidRPr="00D96E8B">
                    <w:rPr>
                      <w:rFonts w:eastAsia="標楷體"/>
                      <w:kern w:val="0"/>
                      <w:sz w:val="22"/>
                      <w:szCs w:val="22"/>
                    </w:rPr>
                    <w:t>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1811D7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1532CC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EEA8985" w14:textId="77777777" w:rsidR="00F3035E" w:rsidRPr="00D96E8B" w:rsidRDefault="00F3035E">
                  <w:pPr>
                    <w:widowControl/>
                    <w:spacing w:line="240" w:lineRule="atLeast"/>
                    <w:jc w:val="right"/>
                    <w:rPr>
                      <w:rFonts w:eastAsia="標楷體"/>
                      <w:kern w:val="0"/>
                      <w:sz w:val="22"/>
                      <w:szCs w:val="22"/>
                    </w:rPr>
                  </w:pPr>
                </w:p>
              </w:tc>
            </w:tr>
            <w:tr w:rsidR="00F3035E" w:rsidRPr="00D96E8B" w14:paraId="1EBBE45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324E0AF"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銀行借款週轉金</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8CC7630"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DED66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DD3BB0E" w14:textId="77777777" w:rsidR="00F3035E" w:rsidRPr="00D96E8B" w:rsidRDefault="00F3035E">
                  <w:pPr>
                    <w:widowControl/>
                    <w:spacing w:line="240" w:lineRule="atLeast"/>
                    <w:jc w:val="right"/>
                    <w:rPr>
                      <w:rFonts w:eastAsia="標楷體"/>
                      <w:kern w:val="0"/>
                      <w:sz w:val="22"/>
                      <w:szCs w:val="22"/>
                    </w:rPr>
                  </w:pPr>
                </w:p>
              </w:tc>
            </w:tr>
            <w:tr w:rsidR="00F3035E" w:rsidRPr="00D96E8B" w14:paraId="14148680"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9330EA2"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6C525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43AD3B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FD907FF" w14:textId="77777777" w:rsidR="00F3035E" w:rsidRPr="00D96E8B" w:rsidRDefault="00F3035E">
                  <w:pPr>
                    <w:widowControl/>
                    <w:spacing w:line="240" w:lineRule="atLeast"/>
                    <w:jc w:val="right"/>
                    <w:rPr>
                      <w:rFonts w:eastAsia="標楷體"/>
                      <w:kern w:val="0"/>
                      <w:sz w:val="22"/>
                      <w:szCs w:val="22"/>
                    </w:rPr>
                  </w:pPr>
                </w:p>
              </w:tc>
            </w:tr>
            <w:tr w:rsidR="00F3035E" w:rsidRPr="00D96E8B" w14:paraId="7BF6B909"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788D33"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CDE04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621DC4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C0CA3DA" w14:textId="77777777" w:rsidR="00F3035E" w:rsidRPr="00D96E8B" w:rsidRDefault="00F3035E">
                  <w:pPr>
                    <w:widowControl/>
                    <w:spacing w:line="240" w:lineRule="atLeast"/>
                    <w:jc w:val="right"/>
                    <w:rPr>
                      <w:rFonts w:eastAsia="標楷體"/>
                      <w:kern w:val="0"/>
                      <w:sz w:val="22"/>
                      <w:szCs w:val="22"/>
                    </w:rPr>
                  </w:pPr>
                </w:p>
              </w:tc>
            </w:tr>
            <w:tr w:rsidR="00F3035E" w:rsidRPr="00D96E8B" w14:paraId="209AD17D"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3257C1D"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期末現金及約當現金餘額</w:t>
                  </w:r>
                  <w:r w:rsidRPr="00D96E8B">
                    <w:rPr>
                      <w:rFonts w:eastAsia="標楷體"/>
                      <w:kern w:val="0"/>
                      <w:sz w:val="22"/>
                      <w:szCs w:val="22"/>
                    </w:rPr>
                    <w:t>5=1+2-3+4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017497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86A2768"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B769E11" w14:textId="77777777" w:rsidR="00F3035E" w:rsidRPr="00D96E8B" w:rsidRDefault="00F3035E">
                  <w:pPr>
                    <w:widowControl/>
                    <w:spacing w:line="240" w:lineRule="atLeast"/>
                    <w:jc w:val="right"/>
                    <w:rPr>
                      <w:rFonts w:eastAsia="標楷體"/>
                      <w:kern w:val="0"/>
                      <w:sz w:val="22"/>
                      <w:szCs w:val="22"/>
                    </w:rPr>
                  </w:pPr>
                </w:p>
              </w:tc>
            </w:tr>
          </w:tbl>
          <w:p w14:paraId="6E635DAF" w14:textId="77777777" w:rsidR="00F3035E" w:rsidRPr="00D96E8B" w:rsidRDefault="00E3018E">
            <w:pPr>
              <w:ind w:left="360" w:right="40" w:firstLine="700"/>
              <w:jc w:val="both"/>
            </w:pPr>
            <w:r w:rsidRPr="00D96E8B">
              <w:rPr>
                <w:rFonts w:eastAsia="標楷體"/>
                <w:kern w:val="0"/>
                <w:sz w:val="20"/>
              </w:rPr>
              <w:t>資料來源：</w:t>
            </w:r>
          </w:p>
          <w:p w14:paraId="750DE208" w14:textId="77777777" w:rsidR="00F3035E" w:rsidRPr="00D96E8B" w:rsidRDefault="00F3035E">
            <w:pPr>
              <w:ind w:left="360" w:right="40"/>
              <w:jc w:val="both"/>
              <w:rPr>
                <w:rFonts w:eastAsia="標楷體"/>
              </w:rPr>
            </w:pPr>
          </w:p>
          <w:p w14:paraId="30A536A2" w14:textId="77777777" w:rsidR="00F3035E" w:rsidRPr="00D96E8B" w:rsidRDefault="00E3018E">
            <w:pPr>
              <w:widowControl/>
              <w:ind w:firstLine="440"/>
              <w:jc w:val="both"/>
            </w:pPr>
            <w:r w:rsidRPr="00D96E8B">
              <w:rPr>
                <w:rFonts w:eastAsia="標楷體"/>
                <w:sz w:val="22"/>
                <w:szCs w:val="22"/>
              </w:rPr>
              <w:t xml:space="preserve">                 </w:t>
            </w:r>
            <w:r w:rsidRPr="00D96E8B">
              <w:rPr>
                <w:rFonts w:eastAsia="標楷體"/>
                <w:kern w:val="0"/>
              </w:rPr>
              <w:t>N</w:t>
            </w:r>
            <w:r w:rsidRPr="00D96E8B">
              <w:rPr>
                <w:rFonts w:eastAsia="標楷體"/>
                <w:kern w:val="0"/>
              </w:rPr>
              <w:t>年</w:t>
            </w:r>
            <w:r w:rsidRPr="00D96E8B">
              <w:rPr>
                <w:rFonts w:eastAsia="標楷體"/>
                <w:kern w:val="0"/>
              </w:rPr>
              <w:t xml:space="preserve">  </w:t>
            </w:r>
            <w:r w:rsidRPr="00D96E8B">
              <w:rPr>
                <w:rFonts w:eastAsia="標楷體"/>
                <w:kern w:val="0"/>
              </w:rPr>
              <w:t>月至</w:t>
            </w:r>
            <w:r w:rsidRPr="00D96E8B">
              <w:rPr>
                <w:rFonts w:eastAsia="標楷體"/>
                <w:kern w:val="0"/>
              </w:rPr>
              <w:t xml:space="preserve">  </w:t>
            </w:r>
            <w:r w:rsidRPr="00D96E8B">
              <w:rPr>
                <w:rFonts w:eastAsia="標楷體"/>
                <w:kern w:val="0"/>
              </w:rPr>
              <w:t>月之</w:t>
            </w:r>
            <w:r w:rsidRPr="00D96E8B">
              <w:rPr>
                <w:rFonts w:eastAsia="標楷體"/>
              </w:rPr>
              <w:t>合併</w:t>
            </w:r>
            <w:r w:rsidRPr="00D96E8B">
              <w:rPr>
                <w:rFonts w:eastAsia="標楷體"/>
                <w:kern w:val="0"/>
              </w:rPr>
              <w:t>現金收支預測表</w:t>
            </w:r>
          </w:p>
          <w:p w14:paraId="4D2DA3B7" w14:textId="77777777" w:rsidR="00F3035E" w:rsidRPr="00D96E8B" w:rsidRDefault="00E3018E">
            <w:pPr>
              <w:widowControl/>
              <w:ind w:firstLine="5280"/>
              <w:jc w:val="both"/>
            </w:pPr>
            <w:r w:rsidRPr="00D96E8B">
              <w:rPr>
                <w:rFonts w:eastAsia="標楷體"/>
                <w:kern w:val="0"/>
              </w:rPr>
              <w:t xml:space="preserve">      </w:t>
            </w:r>
            <w:r w:rsidRPr="00D96E8B">
              <w:rPr>
                <w:rFonts w:eastAsia="標楷體"/>
                <w:kern w:val="0"/>
                <w:sz w:val="22"/>
                <w:szCs w:val="22"/>
              </w:rPr>
              <w:t>單位：新臺幣千元</w:t>
            </w:r>
          </w:p>
          <w:tbl>
            <w:tblPr>
              <w:tblW w:w="6946" w:type="dxa"/>
              <w:tblInd w:w="1129" w:type="dxa"/>
              <w:tblCellMar>
                <w:left w:w="10" w:type="dxa"/>
                <w:right w:w="10" w:type="dxa"/>
              </w:tblCellMar>
              <w:tblLook w:val="04A0" w:firstRow="1" w:lastRow="0" w:firstColumn="1" w:lastColumn="0" w:noHBand="0" w:noVBand="1"/>
            </w:tblPr>
            <w:tblGrid>
              <w:gridCol w:w="3969"/>
              <w:gridCol w:w="993"/>
              <w:gridCol w:w="992"/>
              <w:gridCol w:w="992"/>
            </w:tblGrid>
            <w:tr w:rsidR="00F3035E" w:rsidRPr="00D96E8B" w14:paraId="1485CE71" w14:textId="77777777">
              <w:trPr>
                <w:trHeight w:val="246"/>
              </w:trPr>
              <w:tc>
                <w:tcPr>
                  <w:tcW w:w="39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AEE8C87" w14:textId="77777777" w:rsidR="00F3035E" w:rsidRPr="00D96E8B" w:rsidRDefault="00E3018E">
                  <w:pPr>
                    <w:widowControl/>
                    <w:spacing w:line="240" w:lineRule="atLeast"/>
                    <w:jc w:val="center"/>
                    <w:rPr>
                      <w:rFonts w:eastAsia="標楷體"/>
                      <w:kern w:val="0"/>
                      <w:sz w:val="22"/>
                      <w:szCs w:val="22"/>
                    </w:rPr>
                  </w:pPr>
                  <w:r w:rsidRPr="00D96E8B">
                    <w:rPr>
                      <w:rFonts w:eastAsia="標楷體"/>
                      <w:kern w:val="0"/>
                      <w:sz w:val="22"/>
                      <w:szCs w:val="22"/>
                    </w:rPr>
                    <w:t>項</w:t>
                  </w:r>
                  <w:r w:rsidRPr="00D96E8B">
                    <w:rPr>
                      <w:rFonts w:eastAsia="標楷體"/>
                      <w:kern w:val="0"/>
                      <w:sz w:val="22"/>
                      <w:szCs w:val="22"/>
                    </w:rPr>
                    <w:t xml:space="preserve">          </w:t>
                  </w:r>
                  <w:r w:rsidRPr="00D96E8B">
                    <w:rPr>
                      <w:rFonts w:eastAsia="標楷體"/>
                      <w:kern w:val="0"/>
                      <w:sz w:val="22"/>
                      <w:szCs w:val="22"/>
                    </w:rPr>
                    <w:t>目</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C920A35"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99E7422"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EDA373B" w14:textId="77777777" w:rsidR="00F3035E" w:rsidRPr="00D96E8B" w:rsidRDefault="00E3018E">
                  <w:pPr>
                    <w:widowControl/>
                    <w:spacing w:line="240" w:lineRule="atLeast"/>
                    <w:jc w:val="right"/>
                    <w:rPr>
                      <w:rFonts w:eastAsia="標楷體"/>
                      <w:kern w:val="0"/>
                      <w:sz w:val="22"/>
                      <w:szCs w:val="22"/>
                    </w:rPr>
                  </w:pPr>
                  <w:r w:rsidRPr="00D96E8B">
                    <w:rPr>
                      <w:rFonts w:eastAsia="標楷體"/>
                      <w:kern w:val="0"/>
                      <w:sz w:val="22"/>
                      <w:szCs w:val="22"/>
                    </w:rPr>
                    <w:t>月份</w:t>
                  </w:r>
                </w:p>
              </w:tc>
            </w:tr>
            <w:tr w:rsidR="00F3035E" w:rsidRPr="00D96E8B" w14:paraId="3E8B922B" w14:textId="77777777">
              <w:trPr>
                <w:trHeight w:val="187"/>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C4D9034" w14:textId="77777777" w:rsidR="00F3035E" w:rsidRPr="00D96E8B" w:rsidRDefault="00E3018E">
                  <w:pPr>
                    <w:widowControl/>
                    <w:spacing w:line="120" w:lineRule="atLeast"/>
                  </w:pPr>
                  <w:r w:rsidRPr="00D96E8B">
                    <w:rPr>
                      <w:rFonts w:eastAsia="標楷體"/>
                      <w:kern w:val="0"/>
                      <w:sz w:val="22"/>
                      <w:szCs w:val="22"/>
                    </w:rPr>
                    <w:t>期初</w:t>
                  </w:r>
                  <w:r w:rsidRPr="00D96E8B">
                    <w:rPr>
                      <w:rFonts w:eastAsia="標楷體"/>
                      <w:sz w:val="22"/>
                      <w:szCs w:val="22"/>
                    </w:rPr>
                    <w:t>合併</w:t>
                  </w:r>
                  <w:r w:rsidRPr="00D96E8B">
                    <w:rPr>
                      <w:rFonts w:eastAsia="標楷體"/>
                      <w:kern w:val="0"/>
                      <w:sz w:val="22"/>
                      <w:szCs w:val="22"/>
                    </w:rPr>
                    <w:t>現金及約當現金餘額</w:t>
                  </w:r>
                  <w:r w:rsidRPr="00D96E8B">
                    <w:rPr>
                      <w:rFonts w:eastAsia="標楷體"/>
                      <w:kern w:val="0"/>
                      <w:sz w:val="22"/>
                      <w:szCs w:val="22"/>
                    </w:rPr>
                    <w:t>1</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6A1FBD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F478F78"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757CE21" w14:textId="77777777" w:rsidR="00F3035E" w:rsidRPr="00D96E8B" w:rsidRDefault="00F3035E">
                  <w:pPr>
                    <w:widowControl/>
                    <w:spacing w:line="120" w:lineRule="atLeast"/>
                    <w:jc w:val="right"/>
                    <w:rPr>
                      <w:rFonts w:eastAsia="標楷體"/>
                      <w:kern w:val="0"/>
                      <w:sz w:val="22"/>
                      <w:szCs w:val="22"/>
                    </w:rPr>
                  </w:pPr>
                </w:p>
              </w:tc>
            </w:tr>
            <w:tr w:rsidR="00F3035E" w:rsidRPr="00D96E8B" w14:paraId="0613D6D4" w14:textId="77777777">
              <w:trPr>
                <w:trHeight w:val="120"/>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B734EB8" w14:textId="77777777" w:rsidR="00F3035E" w:rsidRPr="00D96E8B" w:rsidRDefault="00E3018E">
                  <w:pPr>
                    <w:widowControl/>
                    <w:spacing w:line="120" w:lineRule="atLeast"/>
                    <w:rPr>
                      <w:rFonts w:eastAsia="標楷體"/>
                      <w:kern w:val="0"/>
                      <w:sz w:val="22"/>
                      <w:szCs w:val="22"/>
                    </w:rPr>
                  </w:pPr>
                  <w:r w:rsidRPr="00D96E8B">
                    <w:rPr>
                      <w:rFonts w:eastAsia="標楷體"/>
                      <w:kern w:val="0"/>
                      <w:sz w:val="22"/>
                      <w:szCs w:val="22"/>
                    </w:rPr>
                    <w:t>加</w:t>
                  </w:r>
                  <w:r w:rsidRPr="00D96E8B">
                    <w:rPr>
                      <w:rFonts w:eastAsia="標楷體"/>
                      <w:kern w:val="0"/>
                      <w:sz w:val="22"/>
                      <w:szCs w:val="22"/>
                    </w:rPr>
                    <w:t>:</w:t>
                  </w:r>
                  <w:r w:rsidRPr="00D96E8B">
                    <w:rPr>
                      <w:rFonts w:eastAsia="標楷體"/>
                      <w:kern w:val="0"/>
                      <w:sz w:val="22"/>
                      <w:szCs w:val="22"/>
                    </w:rPr>
                    <w:t>非融資收入</w:t>
                  </w:r>
                  <w:r w:rsidRPr="00D96E8B">
                    <w:rPr>
                      <w:rFonts w:eastAsia="標楷體"/>
                      <w:kern w:val="0"/>
                      <w:sz w:val="22"/>
                      <w:szCs w:val="22"/>
                    </w:rPr>
                    <w:t xml:space="preserve"> 2</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9FAD2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5C38A5D" w14:textId="77777777" w:rsidR="00F3035E" w:rsidRPr="00D96E8B" w:rsidRDefault="00F3035E">
                  <w:pPr>
                    <w:widowControl/>
                    <w:spacing w:line="120" w:lineRule="atLeast"/>
                    <w:jc w:val="right"/>
                    <w:rPr>
                      <w:rFonts w:eastAsia="標楷體"/>
                      <w:kern w:val="0"/>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99FE4A7" w14:textId="77777777" w:rsidR="00F3035E" w:rsidRPr="00D96E8B" w:rsidRDefault="00F3035E">
                  <w:pPr>
                    <w:widowControl/>
                    <w:spacing w:line="120" w:lineRule="atLeast"/>
                    <w:jc w:val="right"/>
                    <w:rPr>
                      <w:rFonts w:eastAsia="標楷體"/>
                      <w:kern w:val="0"/>
                      <w:sz w:val="22"/>
                      <w:szCs w:val="22"/>
                    </w:rPr>
                  </w:pPr>
                </w:p>
              </w:tc>
            </w:tr>
            <w:tr w:rsidR="00F3035E" w:rsidRPr="00D96E8B" w14:paraId="361A13E0"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422535B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應收款項收現</w:t>
                  </w:r>
                </w:p>
              </w:tc>
              <w:tc>
                <w:tcPr>
                  <w:tcW w:w="993"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88B92BE"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D8938E6" w14:textId="77777777" w:rsidR="00F3035E" w:rsidRPr="00D96E8B" w:rsidRDefault="00F3035E">
                  <w:pPr>
                    <w:widowControl/>
                    <w:spacing w:line="240" w:lineRule="atLeast"/>
                    <w:jc w:val="right"/>
                    <w:rPr>
                      <w:rFonts w:eastAsia="標楷體"/>
                      <w:kern w:val="0"/>
                      <w:sz w:val="22"/>
                      <w:szCs w:val="22"/>
                    </w:rPr>
                  </w:pPr>
                </w:p>
              </w:tc>
              <w:tc>
                <w:tcPr>
                  <w:tcW w:w="992" w:type="dxa"/>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4589A08" w14:textId="77777777" w:rsidR="00F3035E" w:rsidRPr="00D96E8B" w:rsidRDefault="00F3035E">
                  <w:pPr>
                    <w:widowControl/>
                    <w:spacing w:line="240" w:lineRule="atLeast"/>
                    <w:jc w:val="right"/>
                    <w:rPr>
                      <w:rFonts w:eastAsia="標楷體"/>
                      <w:kern w:val="0"/>
                      <w:sz w:val="22"/>
                      <w:szCs w:val="22"/>
                    </w:rPr>
                  </w:pPr>
                </w:p>
              </w:tc>
            </w:tr>
            <w:tr w:rsidR="00F3035E" w:rsidRPr="00D96E8B" w14:paraId="6FF8C371"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2179529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營業稅退稅</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62390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131C68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995FB1" w14:textId="77777777" w:rsidR="00F3035E" w:rsidRPr="00D96E8B" w:rsidRDefault="00F3035E">
                  <w:pPr>
                    <w:widowControl/>
                    <w:spacing w:line="240" w:lineRule="atLeast"/>
                    <w:jc w:val="right"/>
                    <w:rPr>
                      <w:rFonts w:eastAsia="標楷體"/>
                      <w:kern w:val="0"/>
                      <w:sz w:val="22"/>
                      <w:szCs w:val="22"/>
                    </w:rPr>
                  </w:pPr>
                </w:p>
              </w:tc>
            </w:tr>
            <w:tr w:rsidR="00F3035E" w:rsidRPr="00D96E8B" w14:paraId="36662FEE"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56EC47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5738076"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B14256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EEBC80A" w14:textId="77777777" w:rsidR="00F3035E" w:rsidRPr="00D96E8B" w:rsidRDefault="00F3035E">
                  <w:pPr>
                    <w:widowControl/>
                    <w:spacing w:line="240" w:lineRule="atLeast"/>
                    <w:jc w:val="right"/>
                    <w:rPr>
                      <w:rFonts w:eastAsia="標楷體"/>
                      <w:kern w:val="0"/>
                      <w:sz w:val="22"/>
                      <w:szCs w:val="22"/>
                    </w:rPr>
                  </w:pPr>
                </w:p>
              </w:tc>
            </w:tr>
            <w:tr w:rsidR="00F3035E" w:rsidRPr="00D96E8B" w14:paraId="3A690F63" w14:textId="77777777">
              <w:trPr>
                <w:trHeight w:val="3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498087"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3D45DF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525729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8A91A76" w14:textId="77777777" w:rsidR="00F3035E" w:rsidRPr="00D96E8B" w:rsidRDefault="00F3035E">
                  <w:pPr>
                    <w:widowControl/>
                    <w:spacing w:line="240" w:lineRule="atLeast"/>
                    <w:jc w:val="right"/>
                    <w:rPr>
                      <w:rFonts w:eastAsia="標楷體"/>
                      <w:kern w:val="0"/>
                      <w:sz w:val="22"/>
                      <w:szCs w:val="22"/>
                    </w:rPr>
                  </w:pPr>
                </w:p>
              </w:tc>
            </w:tr>
            <w:tr w:rsidR="00F3035E" w:rsidRPr="00D96E8B" w14:paraId="613586A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B801FB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減</w:t>
                  </w:r>
                  <w:r w:rsidRPr="00D96E8B">
                    <w:rPr>
                      <w:rFonts w:eastAsia="標楷體"/>
                      <w:kern w:val="0"/>
                      <w:sz w:val="22"/>
                      <w:szCs w:val="22"/>
                    </w:rPr>
                    <w:t>:</w:t>
                  </w:r>
                  <w:r w:rsidRPr="00D96E8B">
                    <w:rPr>
                      <w:rFonts w:eastAsia="標楷體"/>
                      <w:kern w:val="0"/>
                      <w:sz w:val="22"/>
                      <w:szCs w:val="22"/>
                    </w:rPr>
                    <w:t>非融資性支出</w:t>
                  </w:r>
                  <w:r w:rsidRPr="00D96E8B">
                    <w:rPr>
                      <w:rFonts w:eastAsia="標楷體"/>
                      <w:kern w:val="0"/>
                      <w:sz w:val="22"/>
                      <w:szCs w:val="22"/>
                    </w:rPr>
                    <w:t xml:space="preserve"> 3</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D4E2FD0"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B8D012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B72E12E" w14:textId="77777777" w:rsidR="00F3035E" w:rsidRPr="00D96E8B" w:rsidRDefault="00F3035E">
                  <w:pPr>
                    <w:widowControl/>
                    <w:spacing w:line="240" w:lineRule="atLeast"/>
                    <w:jc w:val="right"/>
                    <w:rPr>
                      <w:rFonts w:eastAsia="標楷體"/>
                      <w:kern w:val="0"/>
                      <w:sz w:val="22"/>
                      <w:szCs w:val="22"/>
                    </w:rPr>
                  </w:pPr>
                </w:p>
              </w:tc>
            </w:tr>
            <w:tr w:rsidR="00F3035E" w:rsidRPr="00D96E8B" w14:paraId="448F90B1"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D7B0EC1"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lastRenderedPageBreak/>
                    <w:t>購料付現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4F1DF66" w14:textId="77777777" w:rsidR="00F3035E" w:rsidRPr="00D96E8B" w:rsidRDefault="00F3035E">
                  <w:pPr>
                    <w:widowControl/>
                    <w:wordWrap w:val="0"/>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E142B5D"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6D06A6C" w14:textId="77777777" w:rsidR="00F3035E" w:rsidRPr="00D96E8B" w:rsidRDefault="00F3035E">
                  <w:pPr>
                    <w:widowControl/>
                    <w:spacing w:line="209" w:lineRule="atLeast"/>
                    <w:jc w:val="right"/>
                    <w:rPr>
                      <w:rFonts w:eastAsia="標楷體"/>
                      <w:kern w:val="0"/>
                      <w:sz w:val="22"/>
                      <w:szCs w:val="22"/>
                    </w:rPr>
                  </w:pPr>
                </w:p>
              </w:tc>
            </w:tr>
            <w:tr w:rsidR="00F3035E" w:rsidRPr="00D96E8B" w14:paraId="50414394"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2AEBFE0" w14:textId="77777777" w:rsidR="00F3035E" w:rsidRPr="00D96E8B" w:rsidRDefault="00E3018E">
                  <w:pPr>
                    <w:widowControl/>
                    <w:spacing w:line="209" w:lineRule="atLeast"/>
                    <w:ind w:firstLine="550"/>
                    <w:jc w:val="both"/>
                    <w:rPr>
                      <w:rFonts w:eastAsia="標楷體"/>
                      <w:kern w:val="0"/>
                      <w:sz w:val="22"/>
                      <w:szCs w:val="22"/>
                    </w:rPr>
                  </w:pPr>
                  <w:r w:rsidRPr="00D96E8B">
                    <w:rPr>
                      <w:rFonts w:eastAsia="標楷體"/>
                      <w:kern w:val="0"/>
                      <w:sz w:val="22"/>
                      <w:szCs w:val="22"/>
                    </w:rPr>
                    <w:t>薪資支出</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03CB98"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DA64A2E"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F7896E1" w14:textId="77777777" w:rsidR="00F3035E" w:rsidRPr="00D96E8B" w:rsidRDefault="00F3035E">
                  <w:pPr>
                    <w:widowControl/>
                    <w:spacing w:line="209" w:lineRule="atLeast"/>
                    <w:jc w:val="right"/>
                    <w:rPr>
                      <w:rFonts w:eastAsia="標楷體"/>
                      <w:kern w:val="0"/>
                      <w:sz w:val="22"/>
                      <w:szCs w:val="22"/>
                    </w:rPr>
                  </w:pPr>
                </w:p>
              </w:tc>
            </w:tr>
            <w:tr w:rsidR="00F3035E" w:rsidRPr="00D96E8B" w14:paraId="677A4975" w14:textId="77777777">
              <w:trPr>
                <w:trHeight w:val="209"/>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2CA58C2" w14:textId="77777777" w:rsidR="00F3035E" w:rsidRPr="00D96E8B" w:rsidRDefault="00E3018E">
                  <w:pPr>
                    <w:widowControl/>
                    <w:tabs>
                      <w:tab w:val="left" w:pos="638"/>
                    </w:tabs>
                    <w:spacing w:line="209" w:lineRule="atLeast"/>
                    <w:ind w:firstLine="583"/>
                    <w:jc w:val="both"/>
                    <w:rPr>
                      <w:rFonts w:eastAsia="標楷體"/>
                      <w:kern w:val="0"/>
                      <w:sz w:val="22"/>
                      <w:szCs w:val="22"/>
                    </w:rPr>
                  </w:pPr>
                  <w:r w:rsidRPr="00D96E8B">
                    <w:rPr>
                      <w:rFonts w:eastAsia="標楷體"/>
                      <w:kern w:val="0"/>
                      <w:sz w:val="22"/>
                      <w:szCs w:val="22"/>
                    </w:rPr>
                    <w:t>應付款項付現</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7BBFC11"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1C20019"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A8ABCCF" w14:textId="77777777" w:rsidR="00F3035E" w:rsidRPr="00D96E8B" w:rsidRDefault="00F3035E">
                  <w:pPr>
                    <w:widowControl/>
                    <w:spacing w:line="209" w:lineRule="atLeast"/>
                    <w:jc w:val="right"/>
                    <w:rPr>
                      <w:rFonts w:eastAsia="標楷體"/>
                      <w:kern w:val="0"/>
                      <w:sz w:val="22"/>
                      <w:szCs w:val="22"/>
                    </w:rPr>
                  </w:pPr>
                </w:p>
              </w:tc>
            </w:tr>
            <w:tr w:rsidR="00F3035E" w:rsidRPr="00D96E8B" w14:paraId="7E110117" w14:textId="77777777">
              <w:trPr>
                <w:trHeight w:val="32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5960FBCC" w14:textId="77777777" w:rsidR="00F3035E" w:rsidRPr="00D96E8B" w:rsidRDefault="00E3018E">
                  <w:pPr>
                    <w:widowControl/>
                    <w:spacing w:line="209" w:lineRule="atLeast"/>
                    <w:jc w:val="both"/>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8A8A955"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975151E" w14:textId="77777777" w:rsidR="00F3035E" w:rsidRPr="00D96E8B" w:rsidRDefault="00F3035E">
                  <w:pPr>
                    <w:widowControl/>
                    <w:spacing w:line="209"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B807D4" w14:textId="77777777" w:rsidR="00F3035E" w:rsidRPr="00D96E8B" w:rsidRDefault="00F3035E">
                  <w:pPr>
                    <w:widowControl/>
                    <w:spacing w:line="209" w:lineRule="atLeast"/>
                    <w:jc w:val="right"/>
                    <w:rPr>
                      <w:rFonts w:eastAsia="標楷體"/>
                      <w:kern w:val="0"/>
                      <w:sz w:val="22"/>
                      <w:szCs w:val="22"/>
                    </w:rPr>
                  </w:pPr>
                </w:p>
              </w:tc>
            </w:tr>
            <w:tr w:rsidR="00F3035E" w:rsidRPr="00D96E8B" w14:paraId="57676618" w14:textId="77777777">
              <w:trPr>
                <w:trHeight w:val="323"/>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D63CE9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8F91474"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6927663"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BD4A268" w14:textId="77777777" w:rsidR="00F3035E" w:rsidRPr="00D96E8B" w:rsidRDefault="00F3035E">
                  <w:pPr>
                    <w:widowControl/>
                    <w:spacing w:line="240" w:lineRule="atLeast"/>
                    <w:jc w:val="right"/>
                    <w:rPr>
                      <w:rFonts w:eastAsia="標楷體"/>
                      <w:kern w:val="0"/>
                      <w:sz w:val="22"/>
                      <w:szCs w:val="22"/>
                    </w:rPr>
                  </w:pPr>
                </w:p>
              </w:tc>
            </w:tr>
            <w:tr w:rsidR="00F3035E" w:rsidRPr="00D96E8B" w14:paraId="098CE8E5"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4C4795E"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加：融資來源</w:t>
                  </w:r>
                  <w:r w:rsidRPr="00D96E8B">
                    <w:rPr>
                      <w:rFonts w:eastAsia="標楷體"/>
                      <w:kern w:val="0"/>
                      <w:sz w:val="22"/>
                      <w:szCs w:val="22"/>
                    </w:rPr>
                    <w:t>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7070CC0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32505AA6"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FB26300" w14:textId="77777777" w:rsidR="00F3035E" w:rsidRPr="00D96E8B" w:rsidRDefault="00F3035E">
                  <w:pPr>
                    <w:widowControl/>
                    <w:spacing w:line="240" w:lineRule="atLeast"/>
                    <w:jc w:val="right"/>
                    <w:rPr>
                      <w:rFonts w:eastAsia="標楷體"/>
                      <w:kern w:val="0"/>
                      <w:sz w:val="22"/>
                      <w:szCs w:val="22"/>
                    </w:rPr>
                  </w:pPr>
                </w:p>
              </w:tc>
            </w:tr>
            <w:tr w:rsidR="00F3035E" w:rsidRPr="00D96E8B" w14:paraId="4BFFE8CC"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DCF5043"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銀行借款週轉金</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5470797"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60FAD90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2651C6B" w14:textId="77777777" w:rsidR="00F3035E" w:rsidRPr="00D96E8B" w:rsidRDefault="00F3035E">
                  <w:pPr>
                    <w:widowControl/>
                    <w:spacing w:line="240" w:lineRule="atLeast"/>
                    <w:jc w:val="right"/>
                    <w:rPr>
                      <w:rFonts w:eastAsia="標楷體"/>
                      <w:kern w:val="0"/>
                      <w:sz w:val="22"/>
                      <w:szCs w:val="22"/>
                    </w:rPr>
                  </w:pPr>
                </w:p>
              </w:tc>
            </w:tr>
            <w:tr w:rsidR="00F3035E" w:rsidRPr="00D96E8B" w14:paraId="5FCAFCD6"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3392AF3B"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D592B19"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00D72E8F"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A21DA92" w14:textId="77777777" w:rsidR="00F3035E" w:rsidRPr="00D96E8B" w:rsidRDefault="00F3035E">
                  <w:pPr>
                    <w:widowControl/>
                    <w:spacing w:line="240" w:lineRule="atLeast"/>
                    <w:jc w:val="right"/>
                    <w:rPr>
                      <w:rFonts w:eastAsia="標楷體"/>
                      <w:kern w:val="0"/>
                      <w:sz w:val="22"/>
                      <w:szCs w:val="22"/>
                    </w:rPr>
                  </w:pPr>
                </w:p>
              </w:tc>
            </w:tr>
            <w:tr w:rsidR="00F3035E" w:rsidRPr="00D96E8B" w14:paraId="6752DFD5"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09529555" w14:textId="77777777" w:rsidR="00F3035E" w:rsidRPr="00D96E8B" w:rsidRDefault="00E3018E">
                  <w:pPr>
                    <w:widowControl/>
                    <w:spacing w:line="240" w:lineRule="atLeast"/>
                    <w:rPr>
                      <w:rFonts w:eastAsia="標楷體"/>
                      <w:kern w:val="0"/>
                      <w:sz w:val="22"/>
                      <w:szCs w:val="22"/>
                    </w:rPr>
                  </w:pPr>
                  <w:r w:rsidRPr="00D96E8B">
                    <w:rPr>
                      <w:rFonts w:eastAsia="標楷體"/>
                      <w:kern w:val="0"/>
                      <w:sz w:val="22"/>
                      <w:szCs w:val="22"/>
                    </w:rPr>
                    <w:t xml:space="preserve">          </w:t>
                  </w:r>
                  <w:r w:rsidRPr="00D96E8B">
                    <w:rPr>
                      <w:rFonts w:eastAsia="標楷體"/>
                      <w:kern w:val="0"/>
                      <w:sz w:val="22"/>
                      <w:szCs w:val="22"/>
                    </w:rPr>
                    <w:t>合</w:t>
                  </w:r>
                  <w:r w:rsidRPr="00D96E8B">
                    <w:rPr>
                      <w:rFonts w:eastAsia="標楷體"/>
                      <w:kern w:val="0"/>
                      <w:sz w:val="22"/>
                      <w:szCs w:val="22"/>
                    </w:rPr>
                    <w:t xml:space="preserve">     </w:t>
                  </w:r>
                  <w:r w:rsidRPr="00D96E8B">
                    <w:rPr>
                      <w:rFonts w:eastAsia="標楷體"/>
                      <w:kern w:val="0"/>
                      <w:sz w:val="22"/>
                      <w:szCs w:val="22"/>
                    </w:rPr>
                    <w:t>計</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0378D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2E3AA875"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B5D5A03" w14:textId="77777777" w:rsidR="00F3035E" w:rsidRPr="00D96E8B" w:rsidRDefault="00F3035E">
                  <w:pPr>
                    <w:widowControl/>
                    <w:spacing w:line="240" w:lineRule="atLeast"/>
                    <w:jc w:val="right"/>
                    <w:rPr>
                      <w:rFonts w:eastAsia="標楷體"/>
                      <w:kern w:val="0"/>
                      <w:sz w:val="22"/>
                      <w:szCs w:val="22"/>
                    </w:rPr>
                  </w:pPr>
                </w:p>
              </w:tc>
            </w:tr>
            <w:tr w:rsidR="00F3035E" w:rsidRPr="00D96E8B" w14:paraId="2AF31CF3" w14:textId="77777777">
              <w:trPr>
                <w:trHeight w:val="284"/>
              </w:trPr>
              <w:tc>
                <w:tcPr>
                  <w:tcW w:w="3969" w:type="dxa"/>
                  <w:tcBorders>
                    <w:left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7161D7CD" w14:textId="77777777" w:rsidR="00F3035E" w:rsidRPr="00D96E8B" w:rsidRDefault="00E3018E">
                  <w:pPr>
                    <w:widowControl/>
                    <w:spacing w:line="240" w:lineRule="atLeast"/>
                  </w:pPr>
                  <w:r w:rsidRPr="00D96E8B">
                    <w:rPr>
                      <w:rFonts w:eastAsia="標楷體"/>
                      <w:kern w:val="0"/>
                      <w:sz w:val="22"/>
                      <w:szCs w:val="22"/>
                    </w:rPr>
                    <w:t>期末</w:t>
                  </w:r>
                  <w:r w:rsidRPr="00D96E8B">
                    <w:rPr>
                      <w:rFonts w:eastAsia="標楷體"/>
                      <w:sz w:val="22"/>
                      <w:szCs w:val="22"/>
                    </w:rPr>
                    <w:t>合併</w:t>
                  </w:r>
                  <w:r w:rsidRPr="00D96E8B">
                    <w:rPr>
                      <w:rFonts w:eastAsia="標楷體"/>
                      <w:kern w:val="0"/>
                      <w:sz w:val="22"/>
                      <w:szCs w:val="22"/>
                    </w:rPr>
                    <w:t>現金及約當現金餘額</w:t>
                  </w:r>
                  <w:r w:rsidRPr="00D96E8B">
                    <w:rPr>
                      <w:rFonts w:eastAsia="標楷體"/>
                      <w:kern w:val="0"/>
                      <w:sz w:val="22"/>
                      <w:szCs w:val="22"/>
                    </w:rPr>
                    <w:t>5=1+2-3+4</w:t>
                  </w:r>
                </w:p>
              </w:tc>
              <w:tc>
                <w:tcPr>
                  <w:tcW w:w="993"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51A0C31D"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1F6A2241" w14:textId="77777777" w:rsidR="00F3035E" w:rsidRPr="00D96E8B" w:rsidRDefault="00F3035E">
                  <w:pPr>
                    <w:widowControl/>
                    <w:spacing w:line="240" w:lineRule="atLeast"/>
                    <w:jc w:val="right"/>
                    <w:rPr>
                      <w:rFonts w:eastAsia="標楷體"/>
                      <w:kern w:val="0"/>
                      <w:sz w:val="22"/>
                      <w:szCs w:val="22"/>
                    </w:rPr>
                  </w:pPr>
                </w:p>
              </w:tc>
              <w:tc>
                <w:tcPr>
                  <w:tcW w:w="992" w:type="dxa"/>
                  <w:tcBorders>
                    <w:bottom w:val="single" w:sz="4" w:space="0" w:color="000000"/>
                    <w:right w:val="single" w:sz="4" w:space="0" w:color="000000"/>
                  </w:tcBorders>
                  <w:shd w:val="clear" w:color="auto" w:fill="auto"/>
                  <w:noWrap/>
                  <w:tcMar>
                    <w:top w:w="0" w:type="dxa"/>
                    <w:left w:w="28" w:type="dxa"/>
                    <w:bottom w:w="0" w:type="dxa"/>
                    <w:right w:w="28" w:type="dxa"/>
                  </w:tcMar>
                  <w:vAlign w:val="bottom"/>
                </w:tcPr>
                <w:p w14:paraId="45B0CE9C" w14:textId="77777777" w:rsidR="00F3035E" w:rsidRPr="00D96E8B" w:rsidRDefault="00F3035E">
                  <w:pPr>
                    <w:widowControl/>
                    <w:spacing w:line="240" w:lineRule="atLeast"/>
                    <w:jc w:val="right"/>
                    <w:rPr>
                      <w:rFonts w:eastAsia="標楷體"/>
                      <w:kern w:val="0"/>
                      <w:sz w:val="22"/>
                      <w:szCs w:val="22"/>
                    </w:rPr>
                  </w:pPr>
                </w:p>
              </w:tc>
            </w:tr>
          </w:tbl>
          <w:p w14:paraId="4BAA6DCB" w14:textId="77777777" w:rsidR="00F3035E" w:rsidRPr="00D96E8B" w:rsidRDefault="00E3018E">
            <w:pPr>
              <w:widowControl/>
              <w:ind w:left="329" w:firstLine="946"/>
              <w:jc w:val="both"/>
              <w:rPr>
                <w:rFonts w:eastAsia="標楷體"/>
                <w:kern w:val="0"/>
                <w:sz w:val="20"/>
              </w:rPr>
            </w:pPr>
            <w:r w:rsidRPr="00D96E8B">
              <w:rPr>
                <w:rFonts w:eastAsia="標楷體"/>
                <w:kern w:val="0"/>
                <w:sz w:val="20"/>
              </w:rPr>
              <w:t>資料來源：</w:t>
            </w:r>
            <w:r w:rsidRPr="00D96E8B">
              <w:rPr>
                <w:rFonts w:eastAsia="標楷體"/>
                <w:kern w:val="0"/>
                <w:sz w:val="20"/>
              </w:rPr>
              <w:tab/>
            </w:r>
          </w:p>
          <w:p w14:paraId="6442E494" w14:textId="77777777" w:rsidR="00F3035E" w:rsidRPr="00D96E8B" w:rsidRDefault="00F3035E">
            <w:pPr>
              <w:widowControl/>
              <w:ind w:left="360" w:hanging="180"/>
              <w:jc w:val="both"/>
              <w:rPr>
                <w:rFonts w:eastAsia="標楷體"/>
                <w:kern w:val="0"/>
              </w:rPr>
            </w:pPr>
          </w:p>
          <w:p w14:paraId="7547E7D1" w14:textId="77777777" w:rsidR="00F3035E" w:rsidRPr="00D96E8B" w:rsidRDefault="00E3018E">
            <w:pPr>
              <w:widowControl/>
              <w:ind w:left="353" w:firstLine="639"/>
              <w:jc w:val="both"/>
            </w:pPr>
            <w:r w:rsidRPr="00D96E8B">
              <w:rPr>
                <w:rFonts w:eastAsia="標楷體"/>
                <w:sz w:val="23"/>
              </w:rPr>
              <w:t>請簡略說明之</w:t>
            </w:r>
          </w:p>
          <w:p w14:paraId="629525E6" w14:textId="77777777" w:rsidR="00F3035E" w:rsidRPr="00D96E8B" w:rsidRDefault="00F3035E">
            <w:pPr>
              <w:ind w:left="360" w:right="40"/>
              <w:jc w:val="both"/>
              <w:rPr>
                <w:rFonts w:eastAsia="標楷體"/>
              </w:rPr>
            </w:pPr>
          </w:p>
          <w:p w14:paraId="0EDBD4D4"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二</w:t>
            </w:r>
            <w:r w:rsidRPr="00D96E8B">
              <w:rPr>
                <w:rFonts w:eastAsia="標楷體"/>
              </w:rPr>
              <w:t>)</w:t>
            </w:r>
            <w:r w:rsidRPr="00D96E8B">
              <w:rPr>
                <w:rFonts w:eastAsia="標楷體"/>
              </w:rPr>
              <w:t>申請公司及其子公司目前銀行可使用融資額度情形之評估意見</w:t>
            </w:r>
          </w:p>
          <w:p w14:paraId="22808E8D" w14:textId="77777777" w:rsidR="00F3035E" w:rsidRPr="00D96E8B" w:rsidRDefault="00E3018E">
            <w:pPr>
              <w:ind w:left="360" w:right="40"/>
              <w:jc w:val="both"/>
              <w:rPr>
                <w:rFonts w:eastAsia="標楷體"/>
              </w:rPr>
            </w:pPr>
            <w:r w:rsidRPr="00D96E8B">
              <w:rPr>
                <w:rFonts w:eastAsia="標楷體"/>
              </w:rPr>
              <w:t xml:space="preserve">    (</w:t>
            </w:r>
            <w:r w:rsidRPr="00D96E8B">
              <w:rPr>
                <w:rFonts w:eastAsia="標楷體"/>
              </w:rPr>
              <w:t>應列明借款之限制條件</w:t>
            </w:r>
            <w:r w:rsidRPr="00D96E8B">
              <w:rPr>
                <w:rFonts w:eastAsia="標楷體"/>
              </w:rPr>
              <w:t>)</w:t>
            </w:r>
          </w:p>
          <w:p w14:paraId="38E98047" w14:textId="77777777" w:rsidR="00F3035E" w:rsidRPr="00D96E8B" w:rsidRDefault="00E3018E">
            <w:pPr>
              <w:ind w:left="-360"/>
              <w:rPr>
                <w:rFonts w:eastAsia="標楷體"/>
                <w:sz w:val="22"/>
                <w:szCs w:val="22"/>
              </w:rPr>
            </w:pPr>
            <w:r w:rsidRPr="00D96E8B">
              <w:rPr>
                <w:rFonts w:eastAsia="標楷體"/>
                <w:sz w:val="22"/>
                <w:szCs w:val="22"/>
              </w:rPr>
              <w:t xml:space="preserve">                                                                 </w:t>
            </w:r>
            <w:r w:rsidRPr="00D96E8B">
              <w:rPr>
                <w:rFonts w:eastAsia="標楷體"/>
                <w:sz w:val="22"/>
                <w:szCs w:val="22"/>
              </w:rPr>
              <w:t>單位：新臺幣千元</w:t>
            </w:r>
          </w:p>
          <w:tbl>
            <w:tblPr>
              <w:tblW w:w="8930" w:type="dxa"/>
              <w:tblInd w:w="165" w:type="dxa"/>
              <w:tblCellMar>
                <w:left w:w="10" w:type="dxa"/>
                <w:right w:w="10" w:type="dxa"/>
              </w:tblCellMar>
              <w:tblLook w:val="04A0" w:firstRow="1" w:lastRow="0" w:firstColumn="1" w:lastColumn="0" w:noHBand="0" w:noVBand="1"/>
            </w:tblPr>
            <w:tblGrid>
              <w:gridCol w:w="1730"/>
              <w:gridCol w:w="897"/>
              <w:gridCol w:w="1276"/>
              <w:gridCol w:w="1224"/>
              <w:gridCol w:w="940"/>
              <w:gridCol w:w="1336"/>
              <w:gridCol w:w="1527"/>
            </w:tblGrid>
            <w:tr w:rsidR="00F3035E" w:rsidRPr="00D96E8B" w14:paraId="353484E5" w14:textId="77777777">
              <w:trPr>
                <w:cantSplit/>
                <w:trHeight w:val="470"/>
              </w:trPr>
              <w:tc>
                <w:tcPr>
                  <w:tcW w:w="1730" w:type="dxa"/>
                  <w:tcBorders>
                    <w:top w:val="single" w:sz="12"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0EB0173" w14:textId="77777777" w:rsidR="00F3035E" w:rsidRPr="00D96E8B" w:rsidRDefault="00E3018E">
                  <w:pPr>
                    <w:jc w:val="center"/>
                  </w:pPr>
                  <w:r w:rsidRPr="00D96E8B">
                    <w:rPr>
                      <w:rFonts w:eastAsia="標楷體"/>
                      <w:sz w:val="20"/>
                    </w:rPr>
                    <w:t>借款項目</w:t>
                  </w:r>
                </w:p>
              </w:tc>
              <w:tc>
                <w:tcPr>
                  <w:tcW w:w="897"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2A39AEF" w14:textId="77777777" w:rsidR="00F3035E" w:rsidRPr="00D96E8B" w:rsidRDefault="00E3018E">
                  <w:pPr>
                    <w:jc w:val="center"/>
                    <w:rPr>
                      <w:rFonts w:eastAsia="標楷體"/>
                      <w:sz w:val="20"/>
                    </w:rPr>
                  </w:pPr>
                  <w:r w:rsidRPr="00D96E8B">
                    <w:rPr>
                      <w:rFonts w:eastAsia="標楷體"/>
                      <w:sz w:val="20"/>
                    </w:rPr>
                    <w:t>銀行別</w:t>
                  </w:r>
                </w:p>
              </w:tc>
              <w:tc>
                <w:tcPr>
                  <w:tcW w:w="127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597B6391" w14:textId="77777777" w:rsidR="00F3035E" w:rsidRPr="00D96E8B" w:rsidRDefault="00E3018E">
                  <w:pPr>
                    <w:jc w:val="center"/>
                    <w:rPr>
                      <w:rFonts w:eastAsia="標楷體"/>
                      <w:sz w:val="20"/>
                    </w:rPr>
                  </w:pPr>
                  <w:r w:rsidRPr="00D96E8B">
                    <w:rPr>
                      <w:rFonts w:eastAsia="標楷體"/>
                      <w:sz w:val="20"/>
                    </w:rPr>
                    <w:t>合約期間</w:t>
                  </w:r>
                </w:p>
              </w:tc>
              <w:tc>
                <w:tcPr>
                  <w:tcW w:w="1224"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6DA799FA" w14:textId="77777777" w:rsidR="00F3035E" w:rsidRPr="00D96E8B" w:rsidRDefault="00E3018E">
                  <w:pPr>
                    <w:jc w:val="center"/>
                    <w:rPr>
                      <w:rFonts w:eastAsia="標楷體"/>
                      <w:sz w:val="20"/>
                    </w:rPr>
                  </w:pPr>
                  <w:r w:rsidRPr="00D96E8B">
                    <w:rPr>
                      <w:rFonts w:eastAsia="標楷體"/>
                      <w:sz w:val="20"/>
                    </w:rPr>
                    <w:t>借款</w:t>
                  </w:r>
                </w:p>
                <w:p w14:paraId="51CAF6AB" w14:textId="77777777" w:rsidR="00F3035E" w:rsidRPr="00D96E8B" w:rsidRDefault="00E3018E">
                  <w:pPr>
                    <w:jc w:val="center"/>
                    <w:rPr>
                      <w:rFonts w:eastAsia="標楷體"/>
                      <w:sz w:val="20"/>
                    </w:rPr>
                  </w:pPr>
                  <w:r w:rsidRPr="00D96E8B">
                    <w:rPr>
                      <w:rFonts w:eastAsia="標楷體"/>
                      <w:sz w:val="20"/>
                    </w:rPr>
                    <w:t>總額度</w:t>
                  </w:r>
                </w:p>
              </w:tc>
              <w:tc>
                <w:tcPr>
                  <w:tcW w:w="940"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7265D8DB" w14:textId="77777777" w:rsidR="00F3035E" w:rsidRPr="00D96E8B" w:rsidRDefault="00E3018E">
                  <w:pPr>
                    <w:jc w:val="center"/>
                  </w:pPr>
                  <w:r w:rsidRPr="00D96E8B">
                    <w:rPr>
                      <w:rFonts w:eastAsia="標楷體"/>
                      <w:sz w:val="20"/>
                    </w:rPr>
                    <w:t>已借款金額</w:t>
                  </w:r>
                </w:p>
              </w:tc>
              <w:tc>
                <w:tcPr>
                  <w:tcW w:w="1336" w:type="dxa"/>
                  <w:tcBorders>
                    <w:top w:val="single" w:sz="12"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483D487D" w14:textId="77777777" w:rsidR="00F3035E" w:rsidRPr="00D96E8B" w:rsidRDefault="00E3018E">
                  <w:pPr>
                    <w:jc w:val="center"/>
                  </w:pPr>
                  <w:r w:rsidRPr="00D96E8B">
                    <w:rPr>
                      <w:rFonts w:eastAsia="標楷體"/>
                      <w:sz w:val="20"/>
                    </w:rPr>
                    <w:t>尚</w:t>
                  </w:r>
                  <w:r w:rsidRPr="00D96E8B">
                    <w:rPr>
                      <w:rFonts w:ascii="標楷體" w:eastAsia="標楷體" w:hAnsi="標楷體"/>
                      <w:sz w:val="20"/>
                    </w:rPr>
                    <w:t>可使用</w:t>
                  </w:r>
                </w:p>
                <w:p w14:paraId="7212B1DB" w14:textId="77777777" w:rsidR="00F3035E" w:rsidRPr="00D96E8B" w:rsidRDefault="00E3018E">
                  <w:pPr>
                    <w:jc w:val="center"/>
                  </w:pPr>
                  <w:r w:rsidRPr="00D96E8B">
                    <w:rPr>
                      <w:rFonts w:ascii="標楷體" w:eastAsia="標楷體" w:hAnsi="標楷體"/>
                      <w:sz w:val="20"/>
                    </w:rPr>
                    <w:t>之額度</w:t>
                  </w:r>
                </w:p>
              </w:tc>
              <w:tc>
                <w:tcPr>
                  <w:tcW w:w="1527" w:type="dxa"/>
                  <w:tcBorders>
                    <w:top w:val="single" w:sz="12"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523E2594" w14:textId="77777777" w:rsidR="00F3035E" w:rsidRPr="00D96E8B" w:rsidRDefault="00E3018E">
                  <w:pPr>
                    <w:jc w:val="center"/>
                  </w:pPr>
                  <w:r w:rsidRPr="00D96E8B">
                    <w:rPr>
                      <w:rFonts w:eastAsia="標楷體"/>
                      <w:sz w:val="20"/>
                    </w:rPr>
                    <w:t>備註</w:t>
                  </w:r>
                </w:p>
              </w:tc>
            </w:tr>
            <w:tr w:rsidR="00F3035E" w:rsidRPr="00D96E8B" w14:paraId="7B527EED" w14:textId="77777777">
              <w:trPr>
                <w:cantSplit/>
                <w:trHeight w:val="405"/>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3ADB0EC6" w14:textId="77777777" w:rsidR="00F3035E" w:rsidRPr="00D96E8B" w:rsidRDefault="00E3018E">
                  <w:pPr>
                    <w:jc w:val="both"/>
                  </w:pPr>
                  <w:r w:rsidRPr="00D96E8B">
                    <w:rPr>
                      <w:rFonts w:eastAsia="標楷體"/>
                      <w:sz w:val="20"/>
                    </w:rPr>
                    <w:t>自償性借款</w:t>
                  </w:r>
                  <w:r w:rsidRPr="00D96E8B">
                    <w:rPr>
                      <w:rFonts w:eastAsia="標楷體"/>
                      <w:sz w:val="20"/>
                    </w:rPr>
                    <w:t>(</w:t>
                  </w:r>
                  <w:proofErr w:type="gramStart"/>
                  <w:r w:rsidRPr="00D96E8B">
                    <w:rPr>
                      <w:rFonts w:eastAsia="標楷體"/>
                      <w:sz w:val="20"/>
                    </w:rPr>
                    <w:t>註</w:t>
                  </w:r>
                  <w:proofErr w:type="gramEnd"/>
                  <w:r w:rsidRPr="00D96E8B">
                    <w:rPr>
                      <w:rFonts w:eastAsia="標楷體"/>
                      <w:sz w:val="20"/>
                    </w:rPr>
                    <w:t>)</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0D283A5" w14:textId="77777777" w:rsidR="00F3035E" w:rsidRPr="00D96E8B" w:rsidRDefault="00F3035E">
                  <w:pPr>
                    <w:jc w:val="cente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27110FE2" w14:textId="77777777" w:rsidR="00F3035E" w:rsidRPr="00D96E8B" w:rsidRDefault="00F3035E">
                  <w:pPr>
                    <w:jc w:val="cente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49B1AC2" w14:textId="77777777" w:rsidR="00F3035E" w:rsidRPr="00D96E8B" w:rsidRDefault="00F3035E">
                  <w:pPr>
                    <w:jc w:val="cente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5D5E58A8" w14:textId="77777777" w:rsidR="00F3035E" w:rsidRPr="00D96E8B" w:rsidRDefault="00F3035E">
                  <w:pPr>
                    <w:jc w:val="cente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077C14D4" w14:textId="77777777" w:rsidR="00F3035E" w:rsidRPr="00D96E8B" w:rsidRDefault="00F3035E">
                  <w:pPr>
                    <w:jc w:val="right"/>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3E37BCCB" w14:textId="77777777" w:rsidR="00F3035E" w:rsidRPr="00D96E8B" w:rsidRDefault="00F3035E">
                  <w:pPr>
                    <w:rPr>
                      <w:rFonts w:eastAsia="標楷體"/>
                      <w:sz w:val="20"/>
                    </w:rPr>
                  </w:pPr>
                </w:p>
              </w:tc>
            </w:tr>
            <w:tr w:rsidR="00F3035E" w:rsidRPr="00D96E8B" w14:paraId="37AE2042" w14:textId="77777777">
              <w:trPr>
                <w:cantSplit/>
                <w:trHeight w:val="359"/>
              </w:trPr>
              <w:tc>
                <w:tcPr>
                  <w:tcW w:w="1730"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26DC395E" w14:textId="77777777" w:rsidR="00F3035E" w:rsidRPr="00D96E8B" w:rsidRDefault="00E3018E">
                  <w:pPr>
                    <w:jc w:val="both"/>
                    <w:rPr>
                      <w:rFonts w:eastAsia="標楷體"/>
                      <w:sz w:val="20"/>
                    </w:rPr>
                  </w:pPr>
                  <w:r w:rsidRPr="00D96E8B">
                    <w:rPr>
                      <w:rFonts w:eastAsia="標楷體"/>
                      <w:sz w:val="20"/>
                    </w:rPr>
                    <w:t>非自償性借款</w:t>
                  </w:r>
                </w:p>
              </w:tc>
              <w:tc>
                <w:tcPr>
                  <w:tcW w:w="89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69919AF2" w14:textId="77777777" w:rsidR="00F3035E" w:rsidRPr="00D96E8B" w:rsidRDefault="00F3035E">
                  <w:pPr>
                    <w:rPr>
                      <w:rFonts w:eastAsia="標楷體"/>
                      <w:sz w:val="20"/>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1F220EA" w14:textId="77777777" w:rsidR="00F3035E" w:rsidRPr="00D96E8B" w:rsidRDefault="00F3035E">
                  <w:pPr>
                    <w:rPr>
                      <w:rFonts w:eastAsia="標楷體"/>
                      <w:sz w:val="20"/>
                    </w:rPr>
                  </w:pPr>
                </w:p>
              </w:tc>
              <w:tc>
                <w:tcPr>
                  <w:tcW w:w="122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10E5732C" w14:textId="77777777" w:rsidR="00F3035E" w:rsidRPr="00D96E8B" w:rsidRDefault="00F3035E">
                  <w:pPr>
                    <w:rPr>
                      <w:rFonts w:eastAsia="標楷體"/>
                      <w:sz w:val="20"/>
                    </w:rPr>
                  </w:pPr>
                </w:p>
              </w:tc>
              <w:tc>
                <w:tcPr>
                  <w:tcW w:w="940"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D80215F" w14:textId="77777777" w:rsidR="00F3035E" w:rsidRPr="00D96E8B" w:rsidRDefault="00F3035E">
                  <w:pPr>
                    <w:rPr>
                      <w:rFonts w:eastAsia="標楷體"/>
                      <w:sz w:val="20"/>
                    </w:rPr>
                  </w:pPr>
                </w:p>
              </w:tc>
              <w:tc>
                <w:tcPr>
                  <w:tcW w:w="133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14:paraId="478D10CE" w14:textId="77777777" w:rsidR="00F3035E" w:rsidRPr="00D96E8B" w:rsidRDefault="00F3035E">
                  <w:pPr>
                    <w:rPr>
                      <w:rFonts w:eastAsia="標楷體"/>
                      <w:sz w:val="20"/>
                    </w:rPr>
                  </w:pPr>
                </w:p>
              </w:tc>
              <w:tc>
                <w:tcPr>
                  <w:tcW w:w="1527"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14:paraId="09CA79C5" w14:textId="77777777" w:rsidR="00F3035E" w:rsidRPr="00D96E8B" w:rsidRDefault="00F3035E">
                  <w:pPr>
                    <w:rPr>
                      <w:rFonts w:eastAsia="標楷體"/>
                      <w:sz w:val="20"/>
                    </w:rPr>
                  </w:pPr>
                </w:p>
              </w:tc>
            </w:tr>
          </w:tbl>
          <w:p w14:paraId="2E184577" w14:textId="77777777" w:rsidR="00F3035E" w:rsidRPr="00D96E8B" w:rsidRDefault="00E3018E">
            <w:pPr>
              <w:ind w:right="-514"/>
              <w:jc w:val="both"/>
            </w:pPr>
            <w:r w:rsidRPr="00D96E8B">
              <w:rPr>
                <w:rFonts w:eastAsia="標楷體"/>
              </w:rPr>
              <w:t xml:space="preserve">  </w:t>
            </w:r>
            <w:proofErr w:type="gramStart"/>
            <w:r w:rsidRPr="00D96E8B">
              <w:rPr>
                <w:rFonts w:ascii="標楷體" w:eastAsia="標楷體" w:hAnsi="標楷體"/>
                <w:sz w:val="20"/>
              </w:rPr>
              <w:t>註</w:t>
            </w:r>
            <w:proofErr w:type="gramEnd"/>
            <w:r w:rsidRPr="00D96E8B">
              <w:rPr>
                <w:rFonts w:ascii="標楷體" w:eastAsia="標楷體" w:hAnsi="標楷體"/>
                <w:sz w:val="20"/>
              </w:rPr>
              <w:t>：即</w:t>
            </w:r>
            <w:r w:rsidRPr="00D96E8B">
              <w:rPr>
                <w:rFonts w:ascii="標楷體" w:eastAsia="標楷體" w:hAnsi="標楷體" w:cs="Arial"/>
                <w:sz w:val="20"/>
              </w:rPr>
              <w:t>放款到期時，無需自行匯入資金還款，如應收帳款及票據融資等</w:t>
            </w:r>
          </w:p>
          <w:p w14:paraId="742DB6A0" w14:textId="77777777" w:rsidR="00F3035E" w:rsidRPr="00D96E8B" w:rsidRDefault="00E3018E">
            <w:pPr>
              <w:tabs>
                <w:tab w:val="left" w:pos="7563"/>
              </w:tabs>
              <w:ind w:left="360" w:right="40"/>
              <w:jc w:val="both"/>
              <w:rPr>
                <w:rFonts w:eastAsia="標楷體"/>
                <w:sz w:val="23"/>
              </w:rPr>
            </w:pPr>
            <w:r w:rsidRPr="00D96E8B">
              <w:rPr>
                <w:rFonts w:eastAsia="標楷體"/>
                <w:sz w:val="23"/>
              </w:rPr>
              <w:tab/>
            </w:r>
          </w:p>
          <w:p w14:paraId="18C41482" w14:textId="7C80B0D4" w:rsidR="00F3035E" w:rsidRPr="00D96E8B" w:rsidRDefault="00E3018E">
            <w:pPr>
              <w:ind w:left="360" w:right="40"/>
              <w:jc w:val="both"/>
              <w:rPr>
                <w:rFonts w:eastAsia="標楷體"/>
                <w:sz w:val="23"/>
              </w:rPr>
            </w:pPr>
            <w:r w:rsidRPr="00D96E8B">
              <w:rPr>
                <w:rFonts w:eastAsia="標楷體"/>
                <w:sz w:val="23"/>
              </w:rPr>
              <w:t>請簡略說明之</w:t>
            </w:r>
            <w:r w:rsidR="00963F71" w:rsidRPr="007E50A9">
              <w:rPr>
                <w:rFonts w:eastAsia="標楷體" w:hint="eastAsia"/>
                <w:sz w:val="23"/>
              </w:rPr>
              <w:t>(</w:t>
            </w:r>
            <w:r w:rsidR="00963F71" w:rsidRPr="007E50A9">
              <w:rPr>
                <w:rFonts w:eastAsia="標楷體" w:hint="eastAsia"/>
                <w:sz w:val="23"/>
              </w:rPr>
              <w:t>即將於二個月內到期之重大融資合約，應</w:t>
            </w:r>
            <w:r w:rsidR="004258CB" w:rsidRPr="007E50A9">
              <w:rPr>
                <w:rFonts w:eastAsia="標楷體" w:hint="eastAsia"/>
                <w:sz w:val="23"/>
              </w:rPr>
              <w:t>一併</w:t>
            </w:r>
            <w:r w:rsidR="00963F71" w:rsidRPr="007E50A9">
              <w:rPr>
                <w:rFonts w:eastAsia="標楷體" w:hint="eastAsia"/>
                <w:sz w:val="23"/>
              </w:rPr>
              <w:t>說明該公司之辦理續約情形或因應措施</w:t>
            </w:r>
            <w:r w:rsidR="00963F71" w:rsidRPr="007E50A9">
              <w:rPr>
                <w:rFonts w:eastAsia="標楷體" w:hint="eastAsia"/>
                <w:sz w:val="23"/>
              </w:rPr>
              <w:t>)</w:t>
            </w:r>
          </w:p>
          <w:p w14:paraId="355386C9" w14:textId="77777777" w:rsidR="00F3035E" w:rsidRPr="00D96E8B" w:rsidRDefault="00F3035E">
            <w:pPr>
              <w:ind w:left="360" w:right="40"/>
              <w:jc w:val="both"/>
              <w:rPr>
                <w:rFonts w:eastAsia="標楷體"/>
              </w:rPr>
            </w:pPr>
          </w:p>
          <w:p w14:paraId="60669267" w14:textId="77777777" w:rsidR="00F3035E" w:rsidRPr="00D96E8B" w:rsidRDefault="00E3018E">
            <w:pPr>
              <w:ind w:left="360" w:right="40"/>
              <w:jc w:val="both"/>
              <w:rPr>
                <w:rFonts w:eastAsia="標楷體"/>
              </w:rPr>
            </w:pPr>
            <w:r w:rsidRPr="00D96E8B">
              <w:rPr>
                <w:rFonts w:eastAsia="標楷體"/>
              </w:rPr>
              <w:t>(</w:t>
            </w:r>
            <w:r w:rsidRPr="00D96E8B">
              <w:rPr>
                <w:rFonts w:eastAsia="標楷體"/>
              </w:rPr>
              <w:t>三</w:t>
            </w:r>
            <w:r w:rsidRPr="00D96E8B">
              <w:rPr>
                <w:rFonts w:eastAsia="標楷體"/>
              </w:rPr>
              <w:t>)</w:t>
            </w:r>
            <w:r w:rsidRPr="00D96E8B">
              <w:rPr>
                <w:rFonts w:eastAsia="標楷體"/>
              </w:rPr>
              <w:t>對該公司具體改善措施說明之評估意見</w:t>
            </w:r>
          </w:p>
          <w:p w14:paraId="5A0B5AE6" w14:textId="77777777" w:rsidR="00F3035E" w:rsidRPr="00D96E8B" w:rsidRDefault="00F3035E">
            <w:pPr>
              <w:ind w:right="332" w:firstLine="480"/>
              <w:jc w:val="both"/>
              <w:rPr>
                <w:rFonts w:eastAsia="標楷體"/>
              </w:rPr>
            </w:pPr>
          </w:p>
          <w:p w14:paraId="00AB0F76" w14:textId="77777777" w:rsidR="00F3035E" w:rsidRPr="00D96E8B" w:rsidRDefault="00E3018E">
            <w:pPr>
              <w:ind w:left="768" w:right="40" w:hanging="408"/>
              <w:jc w:val="both"/>
            </w:pPr>
            <w:r w:rsidRPr="00D96E8B">
              <w:rPr>
                <w:rFonts w:eastAsia="標楷體"/>
              </w:rPr>
              <w:t>(</w:t>
            </w:r>
            <w:r w:rsidRPr="00D96E8B">
              <w:rPr>
                <w:rFonts w:eastAsia="標楷體"/>
              </w:rPr>
              <w:t>四</w:t>
            </w:r>
            <w:r w:rsidRPr="00D96E8B">
              <w:rPr>
                <w:rFonts w:eastAsia="標楷體"/>
              </w:rPr>
              <w:t>)</w:t>
            </w:r>
            <w:r w:rsidRPr="00D96E8B">
              <w:rPr>
                <w:rFonts w:eastAsia="標楷體"/>
              </w:rPr>
              <w:t>【</w:t>
            </w:r>
            <w:r w:rsidRPr="00D96E8B">
              <w:rPr>
                <w:rFonts w:eastAsia="標楷體"/>
                <w:szCs w:val="24"/>
              </w:rPr>
              <w:t>每年股東常會停止過戶日後適用</w:t>
            </w:r>
            <w:r w:rsidRPr="00D96E8B">
              <w:rPr>
                <w:rFonts w:eastAsia="標楷體"/>
              </w:rPr>
              <w:t>】</w:t>
            </w:r>
            <w:r w:rsidRPr="00D96E8B">
              <w:rPr>
                <w:rFonts w:eastAsia="標楷體"/>
                <w:szCs w:val="24"/>
              </w:rPr>
              <w:t>最近期股東名冊上之僑外法人</w:t>
            </w:r>
            <w:r w:rsidRPr="00D96E8B">
              <w:rPr>
                <w:rFonts w:eastAsia="標楷體"/>
              </w:rPr>
              <w:t>或特殊</w:t>
            </w:r>
            <w:r w:rsidRPr="00D96E8B">
              <w:rPr>
                <w:rFonts w:eastAsia="標楷體"/>
              </w:rPr>
              <w:t>(</w:t>
            </w:r>
            <w:r w:rsidRPr="00D96E8B">
              <w:rPr>
                <w:rFonts w:eastAsia="標楷體"/>
              </w:rPr>
              <w:t>戶名有受託或信託等名稱</w:t>
            </w:r>
            <w:r w:rsidRPr="00D96E8B">
              <w:rPr>
                <w:rFonts w:eastAsia="標楷體"/>
              </w:rPr>
              <w:t>)</w:t>
            </w:r>
            <w:r w:rsidRPr="00D96E8B">
              <w:rPr>
                <w:rFonts w:eastAsia="標楷體"/>
              </w:rPr>
              <w:t>法人</w:t>
            </w:r>
            <w:r w:rsidRPr="00D96E8B">
              <w:rPr>
                <w:rFonts w:eastAsia="標楷體"/>
                <w:szCs w:val="24"/>
              </w:rPr>
              <w:t>股東名單</w:t>
            </w:r>
          </w:p>
          <w:p w14:paraId="3D7CD68B" w14:textId="77777777" w:rsidR="00F3035E" w:rsidRPr="00D96E8B" w:rsidRDefault="00F3035E">
            <w:pPr>
              <w:ind w:left="768" w:right="40" w:hanging="408"/>
              <w:jc w:val="both"/>
              <w:rPr>
                <w:rFonts w:eastAsia="標楷體"/>
                <w:szCs w:val="24"/>
              </w:rPr>
            </w:pPr>
          </w:p>
          <w:tbl>
            <w:tblPr>
              <w:tblW w:w="9601" w:type="dxa"/>
              <w:jc w:val="center"/>
              <w:tblCellMar>
                <w:left w:w="10" w:type="dxa"/>
                <w:right w:w="10" w:type="dxa"/>
              </w:tblCellMar>
              <w:tblLook w:val="04A0" w:firstRow="1" w:lastRow="0" w:firstColumn="1" w:lastColumn="0" w:noHBand="0" w:noVBand="1"/>
            </w:tblPr>
            <w:tblGrid>
              <w:gridCol w:w="3294"/>
              <w:gridCol w:w="2122"/>
              <w:gridCol w:w="2136"/>
              <w:gridCol w:w="2049"/>
            </w:tblGrid>
            <w:tr w:rsidR="00963F71" w:rsidRPr="00D96E8B" w14:paraId="2BF708C8"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F6092" w14:textId="77777777" w:rsidR="00963F71" w:rsidRPr="00D96E8B" w:rsidRDefault="00963F71">
                  <w:pPr>
                    <w:ind w:right="40"/>
                    <w:jc w:val="center"/>
                    <w:rPr>
                      <w:rFonts w:eastAsia="標楷體"/>
                      <w:szCs w:val="24"/>
                    </w:rPr>
                  </w:pPr>
                  <w:r w:rsidRPr="00D96E8B">
                    <w:rPr>
                      <w:rFonts w:eastAsia="標楷體"/>
                      <w:szCs w:val="24"/>
                    </w:rPr>
                    <w:t>股東名稱</w:t>
                  </w: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8B0AF" w14:textId="77777777" w:rsidR="00963F71" w:rsidRPr="00D96E8B" w:rsidRDefault="00963F71">
                  <w:pPr>
                    <w:ind w:right="40"/>
                    <w:jc w:val="center"/>
                    <w:rPr>
                      <w:rFonts w:eastAsia="標楷體"/>
                      <w:szCs w:val="24"/>
                    </w:rPr>
                  </w:pPr>
                  <w:r w:rsidRPr="00D96E8B">
                    <w:rPr>
                      <w:rFonts w:eastAsia="標楷體"/>
                      <w:szCs w:val="24"/>
                    </w:rPr>
                    <w:t>統一編號</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EF5ED" w14:textId="77777777" w:rsidR="00963F71" w:rsidRPr="00D96E8B" w:rsidRDefault="00963F71">
                  <w:pPr>
                    <w:ind w:right="40"/>
                    <w:jc w:val="center"/>
                    <w:rPr>
                      <w:rFonts w:eastAsia="標楷體"/>
                      <w:szCs w:val="24"/>
                    </w:rPr>
                  </w:pPr>
                  <w:r w:rsidRPr="00D96E8B">
                    <w:rPr>
                      <w:rFonts w:eastAsia="標楷體"/>
                      <w:szCs w:val="24"/>
                    </w:rPr>
                    <w:t>外資編號</w:t>
                  </w:r>
                  <w:r w:rsidRPr="00D96E8B">
                    <w:rPr>
                      <w:rFonts w:eastAsia="標楷體"/>
                      <w:szCs w:val="24"/>
                    </w:rPr>
                    <w:t>(</w:t>
                  </w:r>
                  <w:r w:rsidRPr="00D96E8B">
                    <w:rPr>
                      <w:rFonts w:eastAsia="標楷體"/>
                      <w:szCs w:val="24"/>
                    </w:rPr>
                    <w:t>如有</w:t>
                  </w:r>
                  <w:r w:rsidRPr="00D96E8B">
                    <w:rPr>
                      <w:rFonts w:eastAsia="標楷體"/>
                      <w:szCs w:val="24"/>
                    </w:rPr>
                    <w:t>)</w:t>
                  </w:r>
                </w:p>
              </w:tc>
              <w:tc>
                <w:tcPr>
                  <w:tcW w:w="2049" w:type="dxa"/>
                  <w:tcBorders>
                    <w:top w:val="single" w:sz="4" w:space="0" w:color="000000"/>
                    <w:left w:val="single" w:sz="4" w:space="0" w:color="000000"/>
                    <w:bottom w:val="single" w:sz="4" w:space="0" w:color="000000"/>
                    <w:right w:val="single" w:sz="4" w:space="0" w:color="000000"/>
                  </w:tcBorders>
                </w:tcPr>
                <w:p w14:paraId="763D6275" w14:textId="30CE4558" w:rsidR="00963F71" w:rsidRPr="00D96E8B" w:rsidRDefault="00963F71">
                  <w:pPr>
                    <w:ind w:right="40"/>
                    <w:jc w:val="center"/>
                    <w:rPr>
                      <w:rFonts w:eastAsia="標楷體"/>
                      <w:szCs w:val="24"/>
                    </w:rPr>
                  </w:pPr>
                  <w:r w:rsidRPr="007E50A9">
                    <w:rPr>
                      <w:rFonts w:eastAsia="標楷體" w:hint="eastAsia"/>
                      <w:szCs w:val="24"/>
                    </w:rPr>
                    <w:t>是否</w:t>
                  </w:r>
                  <w:r w:rsidR="00910263" w:rsidRPr="007E50A9">
                    <w:rPr>
                      <w:rFonts w:eastAsia="標楷體" w:hint="eastAsia"/>
                      <w:szCs w:val="24"/>
                    </w:rPr>
                    <w:t>申報</w:t>
                  </w:r>
                  <w:r w:rsidRPr="007E50A9">
                    <w:rPr>
                      <w:rFonts w:eastAsia="標楷體" w:hint="eastAsia"/>
                      <w:szCs w:val="24"/>
                    </w:rPr>
                    <w:t>為內部人</w:t>
                  </w:r>
                </w:p>
              </w:tc>
            </w:tr>
            <w:tr w:rsidR="00963F71" w:rsidRPr="00D96E8B" w14:paraId="47146C50"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8B83F"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12FB1"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F54DE"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2B17B200" w14:textId="77777777" w:rsidR="00963F71" w:rsidRPr="00D96E8B" w:rsidRDefault="00963F71">
                  <w:pPr>
                    <w:ind w:right="40"/>
                    <w:jc w:val="both"/>
                    <w:rPr>
                      <w:rFonts w:eastAsia="標楷體"/>
                      <w:szCs w:val="24"/>
                    </w:rPr>
                  </w:pPr>
                </w:p>
              </w:tc>
            </w:tr>
            <w:tr w:rsidR="00963F71" w:rsidRPr="00D96E8B" w14:paraId="10264078"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0962"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0EA04"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E6734"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563A283B" w14:textId="77777777" w:rsidR="00963F71" w:rsidRPr="00D96E8B" w:rsidRDefault="00963F71">
                  <w:pPr>
                    <w:ind w:right="40"/>
                    <w:jc w:val="both"/>
                    <w:rPr>
                      <w:rFonts w:eastAsia="標楷體"/>
                      <w:szCs w:val="24"/>
                    </w:rPr>
                  </w:pPr>
                </w:p>
              </w:tc>
            </w:tr>
            <w:tr w:rsidR="00963F71" w:rsidRPr="00D96E8B" w14:paraId="3CBB79D4"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3F7B0"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E857"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B1D6F"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08A4FE46" w14:textId="77777777" w:rsidR="00963F71" w:rsidRPr="00D96E8B" w:rsidRDefault="00963F71">
                  <w:pPr>
                    <w:ind w:right="40"/>
                    <w:jc w:val="both"/>
                    <w:rPr>
                      <w:rFonts w:eastAsia="標楷體"/>
                      <w:szCs w:val="24"/>
                    </w:rPr>
                  </w:pPr>
                </w:p>
              </w:tc>
            </w:tr>
            <w:tr w:rsidR="00963F71" w:rsidRPr="00D96E8B" w14:paraId="03827B03" w14:textId="77777777" w:rsidTr="00963F71">
              <w:trPr>
                <w:jc w:val="center"/>
              </w:trPr>
              <w:tc>
                <w:tcPr>
                  <w:tcW w:w="32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8EE8" w14:textId="77777777" w:rsidR="00963F71" w:rsidRPr="00D96E8B" w:rsidRDefault="00963F71">
                  <w:pPr>
                    <w:ind w:right="40"/>
                    <w:jc w:val="both"/>
                    <w:rPr>
                      <w:rFonts w:eastAsia="標楷體"/>
                      <w:szCs w:val="24"/>
                    </w:rPr>
                  </w:pPr>
                </w:p>
              </w:tc>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052C3" w14:textId="77777777" w:rsidR="00963F71" w:rsidRPr="00D96E8B" w:rsidRDefault="00963F71">
                  <w:pPr>
                    <w:ind w:right="40"/>
                    <w:jc w:val="both"/>
                    <w:rPr>
                      <w:rFonts w:eastAsia="標楷體"/>
                      <w:szCs w:val="24"/>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4060A" w14:textId="77777777" w:rsidR="00963F71" w:rsidRPr="00D96E8B" w:rsidRDefault="00963F71">
                  <w:pPr>
                    <w:ind w:right="40"/>
                    <w:jc w:val="both"/>
                    <w:rPr>
                      <w:rFonts w:eastAsia="標楷體"/>
                      <w:szCs w:val="24"/>
                    </w:rPr>
                  </w:pPr>
                </w:p>
              </w:tc>
              <w:tc>
                <w:tcPr>
                  <w:tcW w:w="2049" w:type="dxa"/>
                  <w:tcBorders>
                    <w:top w:val="single" w:sz="4" w:space="0" w:color="000000"/>
                    <w:left w:val="single" w:sz="4" w:space="0" w:color="000000"/>
                    <w:bottom w:val="single" w:sz="4" w:space="0" w:color="000000"/>
                    <w:right w:val="single" w:sz="4" w:space="0" w:color="000000"/>
                  </w:tcBorders>
                </w:tcPr>
                <w:p w14:paraId="35B88992" w14:textId="77777777" w:rsidR="00963F71" w:rsidRPr="00D96E8B" w:rsidRDefault="00963F71">
                  <w:pPr>
                    <w:ind w:right="40"/>
                    <w:jc w:val="both"/>
                    <w:rPr>
                      <w:rFonts w:eastAsia="標楷體"/>
                      <w:szCs w:val="24"/>
                    </w:rPr>
                  </w:pPr>
                </w:p>
              </w:tc>
            </w:tr>
          </w:tbl>
          <w:p w14:paraId="3FB5D4D1" w14:textId="77777777" w:rsidR="00F3035E" w:rsidRPr="00D96E8B" w:rsidRDefault="00F3035E">
            <w:pPr>
              <w:ind w:right="332" w:firstLine="480"/>
              <w:jc w:val="both"/>
              <w:rPr>
                <w:rFonts w:eastAsia="標楷體"/>
                <w:szCs w:val="24"/>
              </w:rPr>
            </w:pPr>
          </w:p>
          <w:p w14:paraId="3DB22EA4" w14:textId="77777777" w:rsidR="00F3035E" w:rsidRPr="00D96E8B" w:rsidRDefault="00F3035E">
            <w:pPr>
              <w:ind w:right="332" w:firstLine="480"/>
              <w:jc w:val="both"/>
              <w:rPr>
                <w:rFonts w:eastAsia="標楷體"/>
                <w:szCs w:val="24"/>
              </w:rPr>
            </w:pPr>
          </w:p>
          <w:p w14:paraId="77B425D0" w14:textId="77777777" w:rsidR="00F3035E" w:rsidRPr="00D96E8B" w:rsidRDefault="00E3018E">
            <w:pPr>
              <w:ind w:right="-514"/>
              <w:jc w:val="both"/>
              <w:rPr>
                <w:rFonts w:eastAsia="標楷體"/>
              </w:rPr>
            </w:pPr>
            <w:r w:rsidRPr="00D96E8B">
              <w:rPr>
                <w:rFonts w:eastAsia="標楷體"/>
              </w:rPr>
              <w:t>六、分析結論</w:t>
            </w:r>
          </w:p>
          <w:p w14:paraId="551B8D67" w14:textId="77777777" w:rsidR="00F3035E" w:rsidRPr="00D96E8B" w:rsidRDefault="00F3035E">
            <w:pPr>
              <w:ind w:right="332"/>
              <w:jc w:val="both"/>
              <w:rPr>
                <w:rFonts w:eastAsia="標楷體"/>
              </w:rPr>
            </w:pPr>
          </w:p>
          <w:p w14:paraId="1D0C978A" w14:textId="77777777" w:rsidR="00F3035E" w:rsidRPr="00D96E8B" w:rsidRDefault="00F3035E">
            <w:pPr>
              <w:ind w:right="332"/>
              <w:jc w:val="both"/>
              <w:rPr>
                <w:rFonts w:eastAsia="標楷體"/>
              </w:rPr>
            </w:pPr>
          </w:p>
        </w:tc>
      </w:tr>
      <w:tr w:rsidR="00F3035E" w:rsidRPr="00D96E8B" w14:paraId="0EBDF5EC" w14:textId="77777777">
        <w:tc>
          <w:tcPr>
            <w:tcW w:w="9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2D05A5" w14:textId="77777777" w:rsidR="00F3035E" w:rsidRPr="00D96E8B" w:rsidRDefault="00E3018E">
            <w:pPr>
              <w:spacing w:line="280" w:lineRule="exact"/>
              <w:ind w:right="-514"/>
              <w:jc w:val="both"/>
              <w:rPr>
                <w:rFonts w:ascii="標楷體" w:eastAsia="標楷體" w:hAnsi="標楷體"/>
              </w:rPr>
            </w:pPr>
            <w:r w:rsidRPr="00D96E8B">
              <w:rPr>
                <w:rFonts w:eastAsia="標楷體"/>
              </w:rPr>
              <w:lastRenderedPageBreak/>
              <w:t>分析結論：</w:t>
            </w:r>
            <w:r w:rsidRPr="00D96E8B">
              <w:rPr>
                <w:rFonts w:ascii="標楷體" w:eastAsia="標楷體" w:hAnsi="標楷體"/>
              </w:rPr>
              <w:t>□無重大異常情事</w:t>
            </w:r>
          </w:p>
          <w:p w14:paraId="4A3E5079" w14:textId="77777777" w:rsidR="00F3035E" w:rsidRPr="00D96E8B" w:rsidRDefault="00E3018E">
            <w:pPr>
              <w:spacing w:line="280" w:lineRule="exact"/>
              <w:ind w:right="-514"/>
              <w:jc w:val="both"/>
              <w:rPr>
                <w:rFonts w:ascii="標楷體" w:eastAsia="標楷體" w:hAnsi="標楷體"/>
              </w:rPr>
            </w:pPr>
            <w:r w:rsidRPr="00D96E8B">
              <w:rPr>
                <w:rFonts w:ascii="標楷體" w:eastAsia="標楷體" w:hAnsi="標楷體"/>
              </w:rPr>
              <w:t xml:space="preserve">          □有重大異常情事（</w:t>
            </w:r>
            <w:proofErr w:type="gramStart"/>
            <w:r w:rsidRPr="00D96E8B">
              <w:rPr>
                <w:rFonts w:ascii="標楷體" w:eastAsia="標楷體" w:hAnsi="標楷體"/>
              </w:rPr>
              <w:t>註</w:t>
            </w:r>
            <w:proofErr w:type="gramEnd"/>
            <w:r w:rsidRPr="00D96E8B">
              <w:rPr>
                <w:rFonts w:ascii="標楷體" w:eastAsia="標楷體" w:hAnsi="標楷體"/>
              </w:rPr>
              <w:t>）</w:t>
            </w:r>
          </w:p>
          <w:p w14:paraId="53A22160" w14:textId="77777777" w:rsidR="00F3035E" w:rsidRPr="00D96E8B" w:rsidRDefault="00F3035E">
            <w:pPr>
              <w:spacing w:line="280" w:lineRule="exact"/>
              <w:ind w:right="-514"/>
              <w:jc w:val="both"/>
              <w:rPr>
                <w:rFonts w:eastAsia="標楷體"/>
              </w:rPr>
            </w:pPr>
          </w:p>
          <w:p w14:paraId="0DE73D8A" w14:textId="77777777" w:rsidR="00F3035E" w:rsidRPr="00D96E8B" w:rsidRDefault="00E3018E">
            <w:pPr>
              <w:spacing w:line="280" w:lineRule="exact"/>
              <w:ind w:right="-514"/>
              <w:jc w:val="both"/>
            </w:pPr>
            <w:proofErr w:type="gramStart"/>
            <w:r w:rsidRPr="00D96E8B">
              <w:rPr>
                <w:rFonts w:eastAsia="標楷體"/>
              </w:rPr>
              <w:t>註</w:t>
            </w:r>
            <w:proofErr w:type="gramEnd"/>
            <w:r w:rsidRPr="00D96E8B">
              <w:rPr>
                <w:rFonts w:eastAsia="標楷體"/>
              </w:rPr>
              <w:t>：有重大異常情事之</w:t>
            </w:r>
            <w:r w:rsidRPr="00D96E8B">
              <w:rPr>
                <w:rFonts w:eastAsia="標楷體"/>
                <w:szCs w:val="32"/>
              </w:rPr>
              <w:t>判定標準</w:t>
            </w:r>
            <w:proofErr w:type="gramStart"/>
            <w:r w:rsidRPr="00D96E8B">
              <w:rPr>
                <w:rFonts w:eastAsia="標楷體"/>
                <w:szCs w:val="32"/>
              </w:rPr>
              <w:t>為興櫃公司</w:t>
            </w:r>
            <w:proofErr w:type="gramEnd"/>
            <w:r w:rsidRPr="00D96E8B">
              <w:rPr>
                <w:rFonts w:eastAsia="標楷體"/>
                <w:szCs w:val="32"/>
              </w:rPr>
              <w:t>有下列情事之</w:t>
            </w:r>
            <w:proofErr w:type="gramStart"/>
            <w:r w:rsidRPr="00D96E8B">
              <w:rPr>
                <w:rFonts w:eastAsia="標楷體"/>
                <w:szCs w:val="32"/>
              </w:rPr>
              <w:t>一</w:t>
            </w:r>
            <w:proofErr w:type="gramEnd"/>
            <w:r w:rsidRPr="00D96E8B">
              <w:rPr>
                <w:rFonts w:eastAsia="標楷體"/>
                <w:szCs w:val="32"/>
              </w:rPr>
              <w:t>者：</w:t>
            </w:r>
          </w:p>
          <w:p w14:paraId="7B308C8E"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違反相關法令或本中心規章者。</w:t>
            </w:r>
          </w:p>
          <w:p w14:paraId="108D10FC"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內部控制制度有重大缺失者。</w:t>
            </w:r>
          </w:p>
          <w:p w14:paraId="0ED14E85" w14:textId="77777777" w:rsidR="00F3035E" w:rsidRPr="00D96E8B" w:rsidRDefault="00E3018E">
            <w:pPr>
              <w:numPr>
                <w:ilvl w:val="0"/>
                <w:numId w:val="10"/>
              </w:numPr>
              <w:suppressAutoHyphens w:val="0"/>
              <w:spacing w:line="280" w:lineRule="exact"/>
              <w:textAlignment w:val="auto"/>
              <w:rPr>
                <w:rFonts w:eastAsia="標楷體"/>
              </w:rPr>
            </w:pPr>
            <w:r w:rsidRPr="00D96E8B">
              <w:rPr>
                <w:rFonts w:eastAsia="標楷體"/>
              </w:rPr>
              <w:t>對其繼續經營有重大影響者。</w:t>
            </w:r>
          </w:p>
        </w:tc>
      </w:tr>
    </w:tbl>
    <w:p w14:paraId="28901BA7" w14:textId="77777777" w:rsidR="00F3035E" w:rsidRPr="00D96E8B" w:rsidRDefault="00F3035E">
      <w:pPr>
        <w:pageBreakBefore/>
      </w:pPr>
    </w:p>
    <w:p w14:paraId="3B81A2FF" w14:textId="77777777" w:rsidR="00F3035E" w:rsidRPr="00D96E8B" w:rsidRDefault="00E3018E">
      <w:pPr>
        <w:jc w:val="center"/>
      </w:pPr>
      <w:r w:rsidRPr="00D96E8B">
        <w:rPr>
          <w:noProof/>
        </w:rPr>
        <mc:AlternateContent>
          <mc:Choice Requires="wps">
            <w:drawing>
              <wp:anchor distT="0" distB="0" distL="114300" distR="114300" simplePos="0" relativeHeight="251661312" behindDoc="0" locked="0" layoutInCell="1" allowOverlap="1" wp14:anchorId="1CDCE284" wp14:editId="60EA9ECB">
                <wp:simplePos x="0" y="0"/>
                <wp:positionH relativeFrom="column">
                  <wp:posOffset>-227969</wp:posOffset>
                </wp:positionH>
                <wp:positionV relativeFrom="paragraph">
                  <wp:posOffset>-41906</wp:posOffset>
                </wp:positionV>
                <wp:extent cx="691515" cy="297180"/>
                <wp:effectExtent l="0" t="0" r="13335" b="26670"/>
                <wp:wrapNone/>
                <wp:docPr id="3"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0ED35DA6" w14:textId="77777777" w:rsidR="005C130E" w:rsidRDefault="005C130E">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1CDCE284" id="文字方塊 2" o:spid="_x0000_s1027" type="#_x0000_t202" style="position:absolute;left:0;text-align:left;margin-left:-17.95pt;margin-top:-3.3pt;width:54.45pt;height:23.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" strokeweight=".26467mm">
                <v:textbox>
                  <w:txbxContent>
                    <w:p w14:paraId="0ED35DA6" w14:textId="77777777" w:rsidR="005C130E" w:rsidRDefault="005C130E">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roofErr w:type="gramStart"/>
      <w:r w:rsidRPr="00D96E8B">
        <w:rPr>
          <w:rFonts w:ascii="標楷體" w:eastAsia="標楷體" w:hAnsi="標楷體"/>
          <w:sz w:val="32"/>
          <w:szCs w:val="32"/>
        </w:rPr>
        <w:t>興櫃公司</w:t>
      </w:r>
      <w:proofErr w:type="gramEnd"/>
      <w:r w:rsidRPr="00D96E8B">
        <w:rPr>
          <w:rFonts w:ascii="標楷體" w:eastAsia="標楷體" w:hAnsi="標楷體"/>
          <w:sz w:val="32"/>
          <w:szCs w:val="32"/>
        </w:rPr>
        <w:t>獨立董事</w:t>
      </w:r>
      <w:r w:rsidRPr="00D96E8B">
        <w:rPr>
          <w:rFonts w:ascii="標楷體" w:eastAsia="標楷體" w:hAnsi="標楷體"/>
          <w:b/>
          <w:sz w:val="32"/>
          <w:szCs w:val="32"/>
        </w:rPr>
        <w:t>（選任時）</w:t>
      </w:r>
      <w:r w:rsidRPr="00D96E8B">
        <w:rPr>
          <w:rFonts w:ascii="標楷體" w:eastAsia="標楷體" w:hAnsi="標楷體"/>
          <w:sz w:val="32"/>
          <w:szCs w:val="32"/>
        </w:rPr>
        <w:t>資格條件檢查表</w:t>
      </w:r>
    </w:p>
    <w:p w14:paraId="7756D57E" w14:textId="60360990" w:rsidR="00F3035E" w:rsidRPr="00D96E8B" w:rsidRDefault="00E3018E">
      <w:pPr>
        <w:tabs>
          <w:tab w:val="right" w:pos="10206"/>
        </w:tabs>
        <w:spacing w:before="405" w:after="120" w:line="360" w:lineRule="auto"/>
        <w:ind w:left="240"/>
        <w:jc w:val="both"/>
      </w:pPr>
      <w:r w:rsidRPr="00D96E8B">
        <w:rPr>
          <w:rFonts w:ascii="Arial" w:eastAsia="標楷體" w:hAnsi="Arial"/>
        </w:rPr>
        <w:t>發行公司名稱：</w:t>
      </w:r>
      <w:r w:rsidR="00210112">
        <w:rPr>
          <w:rFonts w:ascii="Arial" w:eastAsia="標楷體" w:hAnsi="Arial" w:hint="eastAsia"/>
        </w:rPr>
        <w:t xml:space="preserve">   </w:t>
      </w:r>
      <w:r w:rsidRPr="00D96E8B">
        <w:rPr>
          <w:rFonts w:ascii="標楷體" w:eastAsia="標楷體" w:hAnsi="標楷體" w:cs="新細明體"/>
          <w:kern w:val="0"/>
          <w:u w:val="single"/>
        </w:rPr>
        <w:t xml:space="preserve">                                                    </w:t>
      </w:r>
    </w:p>
    <w:p w14:paraId="59494034" w14:textId="77777777" w:rsidR="00F3035E" w:rsidRPr="00D96E8B" w:rsidRDefault="00E3018E">
      <w:pPr>
        <w:tabs>
          <w:tab w:val="right" w:pos="10206"/>
        </w:tabs>
        <w:spacing w:after="120"/>
        <w:ind w:left="240"/>
        <w:jc w:val="both"/>
      </w:pPr>
      <w:r w:rsidRPr="00D96E8B">
        <w:rPr>
          <w:rFonts w:ascii="標楷體" w:eastAsia="標楷體" w:hAnsi="標楷體" w:cs="新細明體"/>
          <w:kern w:val="0"/>
        </w:rPr>
        <w:t>主辦推薦證券商名</w:t>
      </w:r>
      <w:r w:rsidRPr="00D96E8B">
        <w:rPr>
          <w:rFonts w:ascii="Arial" w:eastAsia="標楷體" w:hAnsi="Arial"/>
        </w:rPr>
        <w:t>稱：</w:t>
      </w:r>
      <w:r w:rsidRPr="00D96E8B">
        <w:rPr>
          <w:rFonts w:ascii="Arial" w:eastAsia="標楷體" w:hAnsi="Arial"/>
          <w:u w:val="single"/>
        </w:rPr>
        <w:t xml:space="preserve">                                              </w:t>
      </w:r>
    </w:p>
    <w:tbl>
      <w:tblPr>
        <w:tblW w:w="1009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2350"/>
        <w:gridCol w:w="1265"/>
        <w:gridCol w:w="680"/>
        <w:gridCol w:w="324"/>
        <w:gridCol w:w="356"/>
        <w:gridCol w:w="680"/>
        <w:gridCol w:w="1433"/>
        <w:gridCol w:w="2311"/>
      </w:tblGrid>
      <w:tr w:rsidR="00210112" w:rsidRPr="00C173AE" w14:paraId="577BABEB" w14:textId="77777777" w:rsidTr="00210112">
        <w:trPr>
          <w:cantSplit/>
          <w:trHeight w:hRule="exact" w:val="400"/>
          <w:tblHeader/>
        </w:trPr>
        <w:tc>
          <w:tcPr>
            <w:tcW w:w="694" w:type="dxa"/>
            <w:vMerge w:val="restart"/>
            <w:vAlign w:val="center"/>
          </w:tcPr>
          <w:p w14:paraId="35B2F9B5" w14:textId="77777777" w:rsidR="00210112" w:rsidRPr="00C173AE" w:rsidRDefault="00210112" w:rsidP="00EB4C7C">
            <w:pPr>
              <w:ind w:left="57" w:right="57"/>
              <w:jc w:val="distribute"/>
              <w:rPr>
                <w:rFonts w:ascii="Arial" w:eastAsia="標楷體" w:hAnsi="Arial"/>
              </w:rPr>
            </w:pPr>
            <w:r w:rsidRPr="00C173AE">
              <w:rPr>
                <w:rFonts w:ascii="Arial" w:eastAsia="標楷體" w:hAnsi="Arial" w:hint="eastAsia"/>
              </w:rPr>
              <w:t>項次</w:t>
            </w:r>
          </w:p>
        </w:tc>
        <w:tc>
          <w:tcPr>
            <w:tcW w:w="3615" w:type="dxa"/>
            <w:gridSpan w:val="2"/>
            <w:vMerge w:val="restart"/>
            <w:vAlign w:val="center"/>
          </w:tcPr>
          <w:p w14:paraId="2E22557E" w14:textId="77777777" w:rsidR="00210112" w:rsidRPr="00C173AE" w:rsidRDefault="00210112" w:rsidP="00EB4C7C">
            <w:pPr>
              <w:ind w:left="57" w:right="57"/>
              <w:jc w:val="distribute"/>
              <w:rPr>
                <w:rFonts w:ascii="Arial" w:eastAsia="標楷體" w:hAnsi="Arial"/>
              </w:rPr>
            </w:pPr>
            <w:r w:rsidRPr="00C173AE">
              <w:rPr>
                <w:rFonts w:ascii="Arial" w:eastAsia="標楷體" w:hAnsi="Arial" w:hint="eastAsia"/>
              </w:rPr>
              <w:t>檢查項目</w:t>
            </w:r>
          </w:p>
        </w:tc>
        <w:tc>
          <w:tcPr>
            <w:tcW w:w="2040" w:type="dxa"/>
            <w:gridSpan w:val="4"/>
            <w:vAlign w:val="center"/>
          </w:tcPr>
          <w:p w14:paraId="76369A36" w14:textId="77777777" w:rsidR="00210112" w:rsidRPr="00C173AE" w:rsidRDefault="00210112" w:rsidP="00EB4C7C">
            <w:pPr>
              <w:ind w:left="57" w:right="57"/>
              <w:jc w:val="distribute"/>
              <w:rPr>
                <w:rFonts w:ascii="Arial" w:eastAsia="標楷體" w:hAnsi="Arial"/>
              </w:rPr>
            </w:pPr>
            <w:r w:rsidRPr="00C173AE">
              <w:rPr>
                <w:rFonts w:ascii="Arial" w:eastAsia="標楷體" w:hAnsi="Arial" w:hint="eastAsia"/>
              </w:rPr>
              <w:t>評估結果</w:t>
            </w:r>
          </w:p>
        </w:tc>
        <w:tc>
          <w:tcPr>
            <w:tcW w:w="3744" w:type="dxa"/>
            <w:gridSpan w:val="2"/>
            <w:vMerge w:val="restart"/>
            <w:vAlign w:val="center"/>
          </w:tcPr>
          <w:p w14:paraId="27C708D9" w14:textId="77777777" w:rsidR="00210112" w:rsidRPr="00C173AE" w:rsidRDefault="00210112" w:rsidP="00EB4C7C">
            <w:pPr>
              <w:ind w:left="57" w:right="57"/>
              <w:jc w:val="distribute"/>
              <w:rPr>
                <w:rFonts w:ascii="Arial" w:eastAsia="標楷體" w:hAnsi="Arial"/>
              </w:rPr>
            </w:pPr>
            <w:r w:rsidRPr="00C173AE">
              <w:rPr>
                <w:rFonts w:ascii="Arial" w:eastAsia="標楷體" w:hAnsi="Arial" w:hint="eastAsia"/>
              </w:rPr>
              <w:t>券商評估說明</w:t>
            </w:r>
          </w:p>
          <w:p w14:paraId="19AB30CB" w14:textId="77777777" w:rsidR="00210112" w:rsidRPr="00C173AE" w:rsidRDefault="00210112" w:rsidP="00EB4C7C">
            <w:pPr>
              <w:ind w:left="57" w:right="57"/>
              <w:jc w:val="distribute"/>
              <w:rPr>
                <w:rFonts w:ascii="Arial" w:eastAsia="標楷體" w:hAnsi="Arial"/>
              </w:rPr>
            </w:pPr>
            <w:r w:rsidRPr="00C173AE">
              <w:rPr>
                <w:rFonts w:ascii="Arial" w:eastAsia="標楷體" w:hAnsi="Arial" w:hint="eastAsia"/>
                <w:sz w:val="22"/>
              </w:rPr>
              <w:t>(</w:t>
            </w:r>
            <w:r w:rsidRPr="00C173AE">
              <w:rPr>
                <w:rFonts w:ascii="Arial" w:eastAsia="標楷體" w:hAnsi="Arial" w:hint="eastAsia"/>
                <w:sz w:val="22"/>
              </w:rPr>
              <w:t>至少應填製下列預設文字格式內容</w:t>
            </w:r>
            <w:r w:rsidRPr="00C173AE">
              <w:rPr>
                <w:rFonts w:ascii="Arial" w:eastAsia="標楷體" w:hAnsi="Arial" w:hint="eastAsia"/>
                <w:sz w:val="22"/>
              </w:rPr>
              <w:t>)</w:t>
            </w:r>
          </w:p>
        </w:tc>
      </w:tr>
      <w:tr w:rsidR="00210112" w:rsidRPr="00C173AE" w14:paraId="323939A2" w14:textId="77777777" w:rsidTr="00210112">
        <w:trPr>
          <w:cantSplit/>
          <w:trHeight w:hRule="exact" w:val="400"/>
          <w:tblHeader/>
        </w:trPr>
        <w:tc>
          <w:tcPr>
            <w:tcW w:w="694" w:type="dxa"/>
            <w:vMerge/>
            <w:vAlign w:val="center"/>
          </w:tcPr>
          <w:p w14:paraId="3E7F3DD9" w14:textId="77777777" w:rsidR="00210112" w:rsidRPr="00C173AE" w:rsidRDefault="00210112" w:rsidP="00EB4C7C">
            <w:pPr>
              <w:jc w:val="center"/>
              <w:rPr>
                <w:rFonts w:ascii="Arial" w:eastAsia="標楷體" w:hAnsi="Arial"/>
              </w:rPr>
            </w:pPr>
          </w:p>
        </w:tc>
        <w:tc>
          <w:tcPr>
            <w:tcW w:w="3615" w:type="dxa"/>
            <w:gridSpan w:val="2"/>
            <w:vMerge/>
            <w:vAlign w:val="center"/>
          </w:tcPr>
          <w:p w14:paraId="327481C1" w14:textId="77777777" w:rsidR="00210112" w:rsidRPr="00C173AE" w:rsidRDefault="00210112" w:rsidP="00EB4C7C">
            <w:pPr>
              <w:jc w:val="center"/>
              <w:rPr>
                <w:rFonts w:ascii="Arial" w:eastAsia="標楷體" w:hAnsi="Arial"/>
              </w:rPr>
            </w:pPr>
          </w:p>
        </w:tc>
        <w:tc>
          <w:tcPr>
            <w:tcW w:w="680" w:type="dxa"/>
            <w:vAlign w:val="center"/>
          </w:tcPr>
          <w:p w14:paraId="3AA28D60" w14:textId="77777777" w:rsidR="00210112" w:rsidRPr="00C173AE" w:rsidRDefault="00210112" w:rsidP="00EB4C7C">
            <w:pPr>
              <w:jc w:val="center"/>
              <w:rPr>
                <w:rFonts w:ascii="Arial" w:eastAsia="標楷體" w:hAnsi="Arial"/>
                <w:sz w:val="20"/>
              </w:rPr>
            </w:pPr>
            <w:r w:rsidRPr="00C173AE">
              <w:rPr>
                <w:rFonts w:ascii="Arial" w:eastAsia="標楷體" w:hAnsi="Arial" w:hint="eastAsia"/>
                <w:sz w:val="20"/>
              </w:rPr>
              <w:t>是</w:t>
            </w:r>
          </w:p>
        </w:tc>
        <w:tc>
          <w:tcPr>
            <w:tcW w:w="680" w:type="dxa"/>
            <w:gridSpan w:val="2"/>
            <w:vAlign w:val="center"/>
          </w:tcPr>
          <w:p w14:paraId="09166190" w14:textId="77777777" w:rsidR="00210112" w:rsidRPr="00C173AE" w:rsidRDefault="00210112" w:rsidP="00EB4C7C">
            <w:pPr>
              <w:jc w:val="center"/>
              <w:rPr>
                <w:rFonts w:ascii="Arial" w:eastAsia="標楷體" w:hAnsi="Arial"/>
                <w:sz w:val="20"/>
              </w:rPr>
            </w:pPr>
            <w:r w:rsidRPr="00C173AE">
              <w:rPr>
                <w:rFonts w:ascii="Arial" w:eastAsia="標楷體" w:hAnsi="Arial" w:hint="eastAsia"/>
                <w:sz w:val="20"/>
              </w:rPr>
              <w:t>否</w:t>
            </w:r>
          </w:p>
        </w:tc>
        <w:tc>
          <w:tcPr>
            <w:tcW w:w="680" w:type="dxa"/>
            <w:vAlign w:val="center"/>
          </w:tcPr>
          <w:p w14:paraId="3AA981F1" w14:textId="77777777" w:rsidR="00210112" w:rsidRPr="00C173AE" w:rsidRDefault="00210112" w:rsidP="00EB4C7C">
            <w:pPr>
              <w:jc w:val="center"/>
              <w:rPr>
                <w:rFonts w:ascii="Arial" w:eastAsia="標楷體" w:hAnsi="Arial"/>
                <w:sz w:val="20"/>
              </w:rPr>
            </w:pPr>
            <w:r w:rsidRPr="00C173AE">
              <w:rPr>
                <w:rFonts w:ascii="Arial" w:eastAsia="標楷體" w:hAnsi="Arial" w:hint="eastAsia"/>
                <w:sz w:val="20"/>
              </w:rPr>
              <w:t>不適用</w:t>
            </w:r>
          </w:p>
        </w:tc>
        <w:tc>
          <w:tcPr>
            <w:tcW w:w="3744" w:type="dxa"/>
            <w:gridSpan w:val="2"/>
            <w:vMerge/>
            <w:vAlign w:val="center"/>
          </w:tcPr>
          <w:p w14:paraId="13EACFF9" w14:textId="77777777" w:rsidR="00210112" w:rsidRPr="00C173AE" w:rsidRDefault="00210112" w:rsidP="00EB4C7C">
            <w:pPr>
              <w:jc w:val="center"/>
              <w:rPr>
                <w:rFonts w:ascii="Arial" w:eastAsia="標楷體" w:hAnsi="Arial"/>
              </w:rPr>
            </w:pPr>
          </w:p>
        </w:tc>
      </w:tr>
      <w:tr w:rsidR="00210112" w:rsidRPr="00C173AE" w14:paraId="2CC9AC0E" w14:textId="77777777" w:rsidTr="00210112">
        <w:tc>
          <w:tcPr>
            <w:tcW w:w="694" w:type="dxa"/>
            <w:vAlign w:val="center"/>
          </w:tcPr>
          <w:p w14:paraId="5864BBD7" w14:textId="77777777" w:rsidR="00210112" w:rsidRPr="00C173AE" w:rsidRDefault="00210112" w:rsidP="00EB4C7C">
            <w:pPr>
              <w:jc w:val="center"/>
              <w:rPr>
                <w:rFonts w:ascii="Arial" w:eastAsia="標楷體" w:hAnsi="Arial"/>
                <w:b/>
              </w:rPr>
            </w:pPr>
            <w:r w:rsidRPr="00C173AE">
              <w:rPr>
                <w:rFonts w:ascii="Arial" w:eastAsia="標楷體" w:hAnsi="Arial" w:hint="eastAsia"/>
                <w:b/>
              </w:rPr>
              <w:t>一、</w:t>
            </w:r>
          </w:p>
          <w:p w14:paraId="2B870597"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設</w:t>
            </w:r>
          </w:p>
          <w:p w14:paraId="75EE4D91"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置</w:t>
            </w:r>
          </w:p>
          <w:p w14:paraId="52229A1A"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與</w:t>
            </w:r>
          </w:p>
          <w:p w14:paraId="147EBCFA"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選</w:t>
            </w:r>
          </w:p>
          <w:p w14:paraId="5D247B04"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任</w:t>
            </w:r>
          </w:p>
          <w:p w14:paraId="5B902B22" w14:textId="77777777" w:rsidR="00210112" w:rsidRPr="00C173AE" w:rsidRDefault="00210112" w:rsidP="00EB4C7C">
            <w:pPr>
              <w:ind w:rightChars="-13" w:right="-31"/>
              <w:jc w:val="center"/>
              <w:rPr>
                <w:rFonts w:ascii="Arial" w:eastAsia="標楷體" w:hAnsi="Arial"/>
                <w:sz w:val="18"/>
                <w:szCs w:val="18"/>
              </w:rPr>
            </w:pPr>
          </w:p>
        </w:tc>
        <w:tc>
          <w:tcPr>
            <w:tcW w:w="3615" w:type="dxa"/>
            <w:gridSpan w:val="2"/>
          </w:tcPr>
          <w:p w14:paraId="44D399A8" w14:textId="77777777" w:rsidR="00210112" w:rsidRPr="001A3BAC" w:rsidRDefault="00210112" w:rsidP="00EB4C7C">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w:t>
            </w:r>
            <w:proofErr w:type="gramStart"/>
            <w:r w:rsidRPr="001A3BAC">
              <w:rPr>
                <w:rFonts w:ascii="標楷體" w:eastAsia="標楷體" w:hAnsi="標楷體" w:hint="eastAsia"/>
                <w:color w:val="auto"/>
                <w:sz w:val="22"/>
                <w:szCs w:val="22"/>
              </w:rPr>
              <w:t>一</w:t>
            </w:r>
            <w:proofErr w:type="gramEnd"/>
            <w:r w:rsidRPr="001A3BAC">
              <w:rPr>
                <w:rFonts w:ascii="標楷體" w:eastAsia="標楷體" w:hAnsi="標楷體" w:hint="eastAsia"/>
                <w:color w:val="auto"/>
                <w:sz w:val="22"/>
                <w:szCs w:val="22"/>
              </w:rPr>
              <w:t>)發行公司章程是否</w:t>
            </w:r>
            <w:r w:rsidRPr="001A3BAC">
              <w:rPr>
                <w:rFonts w:ascii="標楷體" w:eastAsia="標楷體" w:hAnsi="標楷體"/>
                <w:color w:val="auto"/>
                <w:sz w:val="22"/>
                <w:szCs w:val="22"/>
              </w:rPr>
              <w:t>規定設置獨立董事，其人數不得少於二人，且不得少於董事席次五分之</w:t>
            </w:r>
            <w:proofErr w:type="gramStart"/>
            <w:r w:rsidRPr="001A3BAC">
              <w:rPr>
                <w:rFonts w:ascii="標楷體" w:eastAsia="標楷體" w:hAnsi="標楷體"/>
                <w:color w:val="auto"/>
                <w:sz w:val="22"/>
                <w:szCs w:val="22"/>
              </w:rPr>
              <w:t>ㄧ</w:t>
            </w:r>
            <w:proofErr w:type="gramEnd"/>
            <w:r w:rsidRPr="001A3BAC">
              <w:rPr>
                <w:rFonts w:ascii="標楷體" w:eastAsia="標楷體" w:hAnsi="標楷體" w:hint="eastAsia"/>
                <w:color w:val="auto"/>
                <w:sz w:val="22"/>
                <w:szCs w:val="22"/>
              </w:rPr>
              <w:t>?</w:t>
            </w:r>
          </w:p>
          <w:p w14:paraId="04BAA7DD"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07C676FF"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63CFC078"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34179F66"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094AE3CD"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1911D77D" w14:textId="77777777" w:rsidR="00210112" w:rsidRPr="001A3BAC" w:rsidRDefault="00210112" w:rsidP="00EB4C7C">
            <w:pPr>
              <w:pStyle w:val="HTML"/>
              <w:tabs>
                <w:tab w:val="clear" w:pos="916"/>
                <w:tab w:val="clear" w:pos="3664"/>
                <w:tab w:val="left" w:pos="492"/>
                <w:tab w:val="left" w:pos="3377"/>
              </w:tabs>
              <w:ind w:rightChars="15" w:right="36"/>
              <w:jc w:val="both"/>
              <w:rPr>
                <w:rFonts w:ascii="標楷體" w:eastAsia="標楷體" w:hAnsi="標楷體"/>
                <w:color w:val="auto"/>
                <w:sz w:val="22"/>
                <w:szCs w:val="22"/>
              </w:rPr>
            </w:pPr>
          </w:p>
          <w:p w14:paraId="5C8489BC" w14:textId="77777777" w:rsidR="00210112" w:rsidRPr="001A3BAC" w:rsidRDefault="00210112" w:rsidP="00EB4C7C">
            <w:pPr>
              <w:pStyle w:val="HTML"/>
              <w:tabs>
                <w:tab w:val="clear" w:pos="916"/>
                <w:tab w:val="clear" w:pos="3664"/>
                <w:tab w:val="left" w:pos="492"/>
                <w:tab w:val="left" w:pos="3377"/>
              </w:tabs>
              <w:ind w:rightChars="15" w:right="36"/>
              <w:jc w:val="both"/>
              <w:rPr>
                <w:rFonts w:ascii="Arial" w:eastAsia="標楷體" w:hAnsi="Arial"/>
                <w:color w:val="auto"/>
                <w:sz w:val="22"/>
                <w:szCs w:val="22"/>
              </w:rPr>
            </w:pPr>
          </w:p>
          <w:p w14:paraId="63A4DB65" w14:textId="77777777" w:rsidR="00210112" w:rsidRPr="001A3BAC" w:rsidRDefault="00210112" w:rsidP="00EB4C7C">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(二)發行公司獨立董事之選任是否依獨立董事設置辦法第5條規定辦理?</w:t>
            </w:r>
          </w:p>
          <w:p w14:paraId="46819353"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73FDA4A0"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1</w:t>
            </w:r>
            <w:r w:rsidRPr="001A3BAC">
              <w:rPr>
                <w:rFonts w:ascii="標楷體" w:eastAsia="標楷體" w:hAnsi="標楷體"/>
                <w:color w:val="auto"/>
                <w:sz w:val="22"/>
                <w:szCs w:val="22"/>
              </w:rPr>
              <w:t>.</w:t>
            </w:r>
            <w:r w:rsidRPr="001A3BAC">
              <w:rPr>
                <w:rFonts w:ascii="Times New Roman" w:eastAsia="標楷體" w:hAnsi="Times New Roman" w:hint="eastAsia"/>
                <w:color w:val="auto"/>
                <w:sz w:val="22"/>
                <w:szCs w:val="22"/>
              </w:rPr>
              <w:t>章程是否</w:t>
            </w:r>
            <w:r w:rsidRPr="001A3BAC">
              <w:rPr>
                <w:rFonts w:ascii="Times New Roman" w:eastAsia="標楷體" w:hAnsi="Times New Roman"/>
                <w:color w:val="auto"/>
                <w:sz w:val="22"/>
                <w:szCs w:val="22"/>
              </w:rPr>
              <w:t>規定</w:t>
            </w:r>
            <w:r w:rsidRPr="001A3BAC">
              <w:rPr>
                <w:rFonts w:ascii="Times New Roman" w:eastAsia="標楷體" w:hAnsi="Times New Roman" w:hint="eastAsia"/>
                <w:color w:val="auto"/>
                <w:sz w:val="22"/>
                <w:szCs w:val="22"/>
              </w:rPr>
              <w:t>獨立董事之選舉</w:t>
            </w:r>
            <w:r w:rsidRPr="001A3BAC">
              <w:rPr>
                <w:rFonts w:ascii="標楷體" w:eastAsia="標楷體" w:hAnsi="標楷體" w:hint="eastAsia"/>
                <w:color w:val="auto"/>
                <w:sz w:val="22"/>
                <w:szCs w:val="22"/>
              </w:rPr>
              <w:t>係</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候選人提名制度，股東應就獨立董事候選人名單中選任之?</w:t>
            </w:r>
          </w:p>
          <w:p w14:paraId="23CFCA6C"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r w:rsidRPr="001A3BAC">
              <w:rPr>
                <w:rFonts w:ascii="標楷體" w:eastAsia="標楷體" w:hAnsi="標楷體" w:hint="eastAsia"/>
                <w:color w:val="auto"/>
                <w:sz w:val="22"/>
                <w:szCs w:val="22"/>
              </w:rPr>
              <w:t>2</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是否於股</w:t>
            </w:r>
            <w:r w:rsidRPr="001A3BAC">
              <w:rPr>
                <w:rFonts w:ascii="Times New Roman" w:eastAsia="標楷體" w:hAnsi="Times New Roman"/>
                <w:color w:val="auto"/>
                <w:sz w:val="22"/>
                <w:szCs w:val="22"/>
              </w:rPr>
              <w:t>東會召開前之停止股票過戶日前，公告受理獨立董事候選人提名之</w:t>
            </w:r>
            <w:proofErr w:type="gramStart"/>
            <w:r w:rsidRPr="001A3BAC">
              <w:rPr>
                <w:rFonts w:ascii="Times New Roman" w:eastAsia="標楷體" w:hAnsi="Times New Roman"/>
                <w:color w:val="auto"/>
                <w:sz w:val="22"/>
                <w:szCs w:val="22"/>
              </w:rPr>
              <w:t>期間、</w:t>
            </w:r>
            <w:proofErr w:type="gramEnd"/>
            <w:r w:rsidRPr="001A3BAC">
              <w:rPr>
                <w:rFonts w:ascii="Times New Roman" w:eastAsia="標楷體" w:hAnsi="Times New Roman"/>
                <w:color w:val="auto"/>
                <w:sz w:val="22"/>
                <w:szCs w:val="22"/>
              </w:rPr>
              <w:t>獨立董事應選名額、其受理處所及其他必要事項</w:t>
            </w:r>
            <w:r w:rsidRPr="001A3BAC">
              <w:rPr>
                <w:rFonts w:ascii="Times New Roman" w:eastAsia="標楷體" w:hAnsi="Times New Roman" w:hint="eastAsia"/>
                <w:color w:val="auto"/>
                <w:sz w:val="22"/>
                <w:szCs w:val="22"/>
              </w:rPr>
              <w:t>，且受理期間不得少於</w:t>
            </w:r>
            <w:r w:rsidRPr="001A3BAC">
              <w:rPr>
                <w:rFonts w:ascii="Times New Roman" w:eastAsia="標楷體" w:hAnsi="Times New Roman" w:hint="eastAsia"/>
                <w:color w:val="auto"/>
                <w:sz w:val="22"/>
                <w:szCs w:val="22"/>
              </w:rPr>
              <w:t>10</w:t>
            </w:r>
            <w:r w:rsidRPr="001A3BAC">
              <w:rPr>
                <w:rFonts w:ascii="Times New Roman" w:eastAsia="標楷體" w:hAnsi="Times New Roman" w:hint="eastAsia"/>
                <w:color w:val="auto"/>
                <w:sz w:val="22"/>
                <w:szCs w:val="22"/>
              </w:rPr>
              <w:t>日</w:t>
            </w:r>
            <w:r w:rsidRPr="001A3BAC">
              <w:rPr>
                <w:rFonts w:ascii="Times New Roman" w:eastAsia="標楷體" w:hAnsi="Times New Roman" w:hint="eastAsia"/>
                <w:color w:val="auto"/>
                <w:sz w:val="22"/>
                <w:szCs w:val="22"/>
              </w:rPr>
              <w:t>?</w:t>
            </w:r>
          </w:p>
          <w:p w14:paraId="75954EF9"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Times New Roman" w:eastAsia="標楷體" w:hAnsi="Times New Roman"/>
                <w:color w:val="auto"/>
                <w:sz w:val="22"/>
                <w:szCs w:val="22"/>
              </w:rPr>
            </w:pPr>
          </w:p>
          <w:p w14:paraId="7C039A11"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3</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發行公司之獨立董事候選人名單是否係由(1)持有已發行股份總數1%以上股份之股東；或(2)董事會或(3)其他經主管機關規定之方式提出? 又</w:t>
            </w:r>
            <w:proofErr w:type="gramStart"/>
            <w:r w:rsidRPr="001A3BAC">
              <w:rPr>
                <w:rFonts w:ascii="標楷體" w:eastAsia="標楷體" w:hAnsi="標楷體" w:hint="eastAsia"/>
                <w:color w:val="auto"/>
                <w:sz w:val="22"/>
                <w:szCs w:val="22"/>
              </w:rPr>
              <w:t>前開第</w:t>
            </w:r>
            <w:proofErr w:type="gramEnd"/>
            <w:r w:rsidRPr="001A3BAC">
              <w:rPr>
                <w:rFonts w:ascii="標楷體" w:eastAsia="標楷體" w:hAnsi="標楷體" w:hint="eastAsia"/>
                <w:color w:val="auto"/>
                <w:sz w:val="22"/>
                <w:szCs w:val="22"/>
              </w:rPr>
              <w:t>(1)或(2)項提名之人數是否未超過獨立董事應選名額?</w:t>
            </w:r>
          </w:p>
          <w:p w14:paraId="313A88DF"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2DA18EE2"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4</w:t>
            </w:r>
            <w:r w:rsidRPr="001A3BAC">
              <w:rPr>
                <w:rFonts w:ascii="標楷體" w:eastAsia="標楷體" w:hAnsi="標楷體"/>
                <w:color w:val="auto"/>
                <w:sz w:val="22"/>
                <w:szCs w:val="22"/>
              </w:rPr>
              <w:t>.股東或董事會提供推薦候選人名單時，是否敘明被提名人姓名、學歷及經歷，並檢附提名人符合獨立董事設置辦法第2條</w:t>
            </w:r>
            <w:r w:rsidRPr="001A3BAC">
              <w:rPr>
                <w:rFonts w:ascii="標楷體" w:eastAsia="標楷體" w:hAnsi="標楷體"/>
                <w:color w:val="auto"/>
                <w:sz w:val="22"/>
                <w:szCs w:val="22"/>
              </w:rPr>
              <w:lastRenderedPageBreak/>
              <w:t>第1項、第3條、第4條之文件及其他證明文件(</w:t>
            </w:r>
            <w:proofErr w:type="gramStart"/>
            <w:r w:rsidRPr="001A3BAC">
              <w:rPr>
                <w:rFonts w:ascii="標楷體" w:eastAsia="標楷體" w:hAnsi="標楷體"/>
                <w:color w:val="auto"/>
                <w:sz w:val="22"/>
                <w:szCs w:val="22"/>
              </w:rPr>
              <w:t>註</w:t>
            </w:r>
            <w:proofErr w:type="gramEnd"/>
            <w:r w:rsidRPr="001A3BAC">
              <w:rPr>
                <w:rFonts w:ascii="標楷體" w:eastAsia="標楷體" w:hAnsi="標楷體"/>
                <w:color w:val="auto"/>
                <w:sz w:val="22"/>
                <w:szCs w:val="22"/>
              </w:rPr>
              <w:t>1)?</w:t>
            </w:r>
          </w:p>
          <w:p w14:paraId="29F32C99"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0ACD9F14"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0D5C8841"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p>
          <w:p w14:paraId="31E3CBC1"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5.</w:t>
            </w:r>
            <w:r w:rsidRPr="001A3BAC">
              <w:rPr>
                <w:rFonts w:ascii="標楷體" w:eastAsia="標楷體" w:hAnsi="標楷體"/>
                <w:color w:val="auto"/>
                <w:sz w:val="22"/>
                <w:szCs w:val="22"/>
              </w:rPr>
              <w:t>獨立董事候</w:t>
            </w:r>
            <w:r w:rsidRPr="001A3BAC">
              <w:rPr>
                <w:rFonts w:ascii="標楷體" w:eastAsia="標楷體" w:hAnsi="標楷體" w:hint="eastAsia"/>
                <w:color w:val="auto"/>
                <w:sz w:val="22"/>
                <w:szCs w:val="22"/>
              </w:rPr>
              <w:t>選人名單是否經董事會或其他召集權人召集股東會者審查候選人應具備條件後，始送請股東會選任?</w:t>
            </w:r>
          </w:p>
          <w:p w14:paraId="0B0C700D"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Arial" w:eastAsia="標楷體" w:hAnsi="Arial"/>
                <w:color w:val="auto"/>
                <w:sz w:val="22"/>
                <w:szCs w:val="22"/>
              </w:rPr>
            </w:pPr>
          </w:p>
          <w:p w14:paraId="77335A64"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6.發行公司依前項規定列入之獨立董事候選人，其已連續擔任該公司獨立董事任期達三屆者，是否於公告前項審查結果時</w:t>
            </w:r>
            <w:proofErr w:type="gramStart"/>
            <w:r w:rsidRPr="001A3BAC">
              <w:rPr>
                <w:rFonts w:ascii="標楷體" w:eastAsia="標楷體" w:hAnsi="標楷體" w:hint="eastAsia"/>
                <w:color w:val="auto"/>
                <w:sz w:val="22"/>
                <w:szCs w:val="22"/>
              </w:rPr>
              <w:t>併</w:t>
            </w:r>
            <w:proofErr w:type="gramEnd"/>
            <w:r w:rsidRPr="001A3BAC">
              <w:rPr>
                <w:rFonts w:ascii="標楷體" w:eastAsia="標楷體" w:hAnsi="標楷體" w:hint="eastAsia"/>
                <w:color w:val="auto"/>
                <w:sz w:val="22"/>
                <w:szCs w:val="22"/>
              </w:rPr>
              <w:t>同公告繼續提名其擔任獨立董事之理由，並於股東會選任時向股東說明前開理由?</w:t>
            </w:r>
          </w:p>
          <w:p w14:paraId="081FACF6" w14:textId="77777777" w:rsidR="00210112" w:rsidRPr="001A3BAC" w:rsidRDefault="00210112" w:rsidP="00EB4C7C">
            <w:pPr>
              <w:pStyle w:val="HTML"/>
              <w:tabs>
                <w:tab w:val="clear" w:pos="916"/>
                <w:tab w:val="left" w:pos="492"/>
              </w:tabs>
              <w:ind w:left="494"/>
              <w:rPr>
                <w:rFonts w:ascii="標楷體" w:eastAsia="標楷體" w:hAnsi="標楷體"/>
                <w:color w:val="auto"/>
                <w:sz w:val="22"/>
                <w:szCs w:val="22"/>
              </w:rPr>
            </w:pPr>
          </w:p>
          <w:p w14:paraId="423B0BF2" w14:textId="77777777" w:rsidR="00210112" w:rsidRPr="001A3BAC" w:rsidRDefault="00210112" w:rsidP="00EB4C7C">
            <w:pPr>
              <w:pStyle w:val="HTML"/>
              <w:tabs>
                <w:tab w:val="clear" w:pos="916"/>
                <w:tab w:val="left" w:pos="492"/>
              </w:tabs>
              <w:ind w:left="494"/>
              <w:rPr>
                <w:rFonts w:ascii="標楷體" w:eastAsia="標楷體" w:hAnsi="標楷體"/>
                <w:color w:val="auto"/>
                <w:sz w:val="22"/>
                <w:szCs w:val="22"/>
              </w:rPr>
            </w:pPr>
          </w:p>
          <w:p w14:paraId="6E460DB1"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7.發行公司之董事選舉，是否依公司法第198條規定辦理?獨立董事與非獨立董事是否一併進行選舉，分別計算當選名額?</w:t>
            </w:r>
          </w:p>
          <w:p w14:paraId="108823C8" w14:textId="77777777" w:rsidR="00210112" w:rsidRPr="001A3BAC" w:rsidRDefault="00210112" w:rsidP="00EB4C7C">
            <w:pPr>
              <w:pStyle w:val="aa"/>
              <w:rPr>
                <w:rFonts w:ascii="標楷體" w:eastAsia="標楷體" w:hAnsi="標楷體"/>
                <w:sz w:val="22"/>
                <w:szCs w:val="22"/>
              </w:rPr>
            </w:pPr>
          </w:p>
          <w:p w14:paraId="51D17976" w14:textId="77777777" w:rsidR="00210112" w:rsidRPr="001A3BAC" w:rsidRDefault="00210112" w:rsidP="00EB4C7C">
            <w:pPr>
              <w:pStyle w:val="aa"/>
              <w:rPr>
                <w:rFonts w:ascii="標楷體" w:eastAsia="標楷體" w:hAnsi="標楷體"/>
                <w:sz w:val="22"/>
                <w:szCs w:val="22"/>
              </w:rPr>
            </w:pPr>
          </w:p>
          <w:p w14:paraId="6C2D7A7B" w14:textId="77777777" w:rsidR="00210112" w:rsidRPr="001A3BAC" w:rsidRDefault="00210112" w:rsidP="00EB4C7C">
            <w:pPr>
              <w:pStyle w:val="HTML"/>
              <w:tabs>
                <w:tab w:val="clear" w:pos="916"/>
                <w:tab w:val="clear" w:pos="3664"/>
                <w:tab w:val="left" w:pos="492"/>
                <w:tab w:val="left" w:pos="3377"/>
              </w:tabs>
              <w:ind w:leftChars="96" w:left="481" w:rightChars="15" w:right="36" w:hangingChars="114" w:hanging="251"/>
              <w:jc w:val="both"/>
              <w:rPr>
                <w:rFonts w:ascii="標楷體" w:eastAsia="標楷體" w:hAnsi="標楷體"/>
                <w:color w:val="auto"/>
                <w:sz w:val="22"/>
                <w:szCs w:val="22"/>
              </w:rPr>
            </w:pPr>
            <w:r w:rsidRPr="001A3BAC">
              <w:rPr>
                <w:rFonts w:ascii="標楷體" w:eastAsia="標楷體" w:hAnsi="標楷體" w:hint="eastAsia"/>
                <w:color w:val="auto"/>
                <w:sz w:val="22"/>
                <w:szCs w:val="22"/>
              </w:rPr>
              <w:t>8.依證券交易法設置審計委員會者，其獨立董事是否有至少一人具備會計或財務專長?</w:t>
            </w:r>
          </w:p>
          <w:p w14:paraId="27C0BFFD" w14:textId="77777777" w:rsidR="00210112" w:rsidRPr="001A3BAC" w:rsidRDefault="00210112" w:rsidP="00EB4C7C">
            <w:pPr>
              <w:pStyle w:val="aa"/>
              <w:rPr>
                <w:rFonts w:ascii="標楷體" w:eastAsia="標楷體" w:hAnsi="標楷體"/>
                <w:sz w:val="22"/>
                <w:szCs w:val="22"/>
              </w:rPr>
            </w:pPr>
          </w:p>
          <w:p w14:paraId="289217C4" w14:textId="77777777" w:rsidR="00210112" w:rsidRPr="001A3BAC" w:rsidRDefault="00210112" w:rsidP="00EB4C7C">
            <w:pPr>
              <w:pStyle w:val="HTML"/>
              <w:tabs>
                <w:tab w:val="clear" w:pos="916"/>
                <w:tab w:val="clear" w:pos="3664"/>
                <w:tab w:val="left" w:pos="492"/>
                <w:tab w:val="left" w:pos="3377"/>
              </w:tabs>
              <w:ind w:left="427" w:rightChars="15" w:right="36" w:hangingChars="194" w:hanging="427"/>
              <w:jc w:val="both"/>
              <w:rPr>
                <w:rFonts w:ascii="Arial" w:eastAsia="標楷體" w:hAnsi="Arial"/>
                <w:color w:val="auto"/>
                <w:sz w:val="22"/>
                <w:szCs w:val="22"/>
              </w:rPr>
            </w:pPr>
            <w:r w:rsidRPr="001A3BAC">
              <w:rPr>
                <w:rFonts w:ascii="標楷體" w:eastAsia="標楷體" w:hAnsi="標楷體" w:hint="eastAsia"/>
                <w:color w:val="auto"/>
                <w:sz w:val="22"/>
                <w:szCs w:val="22"/>
              </w:rPr>
              <w:t>(三)該公司之獨立董事是否非由股東會選任或依規定由金融控股公司、政府或法人股東指派之非獨立董事轉任者?</w:t>
            </w:r>
          </w:p>
        </w:tc>
        <w:tc>
          <w:tcPr>
            <w:tcW w:w="680" w:type="dxa"/>
          </w:tcPr>
          <w:p w14:paraId="07A67F4A"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196DFF7E" w14:textId="77777777" w:rsidR="00210112" w:rsidRPr="001A3BAC" w:rsidRDefault="00210112" w:rsidP="00EB4C7C">
            <w:pPr>
              <w:jc w:val="center"/>
              <w:rPr>
                <w:rFonts w:ascii="標楷體" w:eastAsia="標楷體" w:hAnsi="Arial"/>
                <w:sz w:val="22"/>
                <w:szCs w:val="22"/>
              </w:rPr>
            </w:pPr>
          </w:p>
          <w:p w14:paraId="2BEF54CC" w14:textId="77777777" w:rsidR="00210112" w:rsidRPr="001A3BAC" w:rsidRDefault="00210112" w:rsidP="00EB4C7C">
            <w:pPr>
              <w:jc w:val="center"/>
              <w:rPr>
                <w:rFonts w:ascii="標楷體" w:eastAsia="標楷體" w:hAnsi="Arial"/>
                <w:sz w:val="22"/>
                <w:szCs w:val="22"/>
              </w:rPr>
            </w:pPr>
          </w:p>
          <w:p w14:paraId="1794EFA7" w14:textId="77777777" w:rsidR="00210112" w:rsidRPr="001A3BAC" w:rsidRDefault="00210112" w:rsidP="00EB4C7C">
            <w:pPr>
              <w:jc w:val="center"/>
              <w:rPr>
                <w:rFonts w:ascii="Arial" w:eastAsia="標楷體" w:hAnsi="Arial"/>
                <w:sz w:val="22"/>
                <w:szCs w:val="22"/>
              </w:rPr>
            </w:pPr>
          </w:p>
          <w:p w14:paraId="47BA8F77" w14:textId="77777777" w:rsidR="00210112" w:rsidRPr="001A3BAC" w:rsidRDefault="00210112" w:rsidP="00EB4C7C">
            <w:pPr>
              <w:jc w:val="center"/>
              <w:rPr>
                <w:rFonts w:ascii="Arial" w:eastAsia="標楷體" w:hAnsi="Arial"/>
                <w:sz w:val="22"/>
                <w:szCs w:val="22"/>
              </w:rPr>
            </w:pPr>
          </w:p>
          <w:p w14:paraId="5B1EB21A" w14:textId="77777777" w:rsidR="00210112" w:rsidRPr="001A3BAC" w:rsidRDefault="00210112" w:rsidP="00EB4C7C">
            <w:pPr>
              <w:jc w:val="center"/>
              <w:rPr>
                <w:rFonts w:ascii="Arial" w:eastAsia="標楷體" w:hAnsi="Arial"/>
                <w:sz w:val="22"/>
                <w:szCs w:val="22"/>
              </w:rPr>
            </w:pPr>
          </w:p>
          <w:p w14:paraId="43A38289" w14:textId="77777777" w:rsidR="00210112" w:rsidRPr="001A3BAC" w:rsidRDefault="00210112" w:rsidP="00EB4C7C">
            <w:pPr>
              <w:jc w:val="center"/>
              <w:rPr>
                <w:rFonts w:ascii="Arial" w:eastAsia="標楷體" w:hAnsi="Arial"/>
                <w:sz w:val="22"/>
                <w:szCs w:val="22"/>
              </w:rPr>
            </w:pPr>
          </w:p>
          <w:p w14:paraId="72D39B9B" w14:textId="77777777" w:rsidR="00210112" w:rsidRPr="001A3BAC" w:rsidRDefault="00210112" w:rsidP="00EB4C7C">
            <w:pPr>
              <w:jc w:val="center"/>
              <w:rPr>
                <w:rFonts w:ascii="Arial" w:eastAsia="標楷體" w:hAnsi="Arial"/>
                <w:sz w:val="22"/>
                <w:szCs w:val="22"/>
              </w:rPr>
            </w:pPr>
          </w:p>
          <w:p w14:paraId="3B058158" w14:textId="77777777" w:rsidR="00210112" w:rsidRPr="001A3BAC" w:rsidRDefault="00210112" w:rsidP="00EB4C7C">
            <w:pPr>
              <w:jc w:val="center"/>
              <w:rPr>
                <w:rFonts w:ascii="Arial" w:eastAsia="標楷體" w:hAnsi="Arial"/>
                <w:sz w:val="22"/>
                <w:szCs w:val="22"/>
              </w:rPr>
            </w:pPr>
          </w:p>
          <w:p w14:paraId="5D3FE682" w14:textId="77777777" w:rsidR="00210112" w:rsidRPr="001A3BAC" w:rsidRDefault="00210112" w:rsidP="00EB4C7C">
            <w:pPr>
              <w:jc w:val="center"/>
              <w:rPr>
                <w:rFonts w:ascii="Arial" w:eastAsia="標楷體" w:hAnsi="Arial"/>
                <w:sz w:val="22"/>
                <w:szCs w:val="22"/>
              </w:rPr>
            </w:pPr>
          </w:p>
          <w:p w14:paraId="777AE563" w14:textId="77777777" w:rsidR="00210112" w:rsidRPr="001A3BAC" w:rsidRDefault="00210112" w:rsidP="00EB4C7C">
            <w:pPr>
              <w:jc w:val="center"/>
              <w:rPr>
                <w:rFonts w:ascii="Arial" w:eastAsia="標楷體" w:hAnsi="Arial"/>
                <w:sz w:val="22"/>
                <w:szCs w:val="22"/>
              </w:rPr>
            </w:pPr>
          </w:p>
          <w:p w14:paraId="40BEF0D7" w14:textId="77777777" w:rsidR="00210112" w:rsidRPr="001A3BAC" w:rsidRDefault="00210112" w:rsidP="00EB4C7C">
            <w:pPr>
              <w:jc w:val="center"/>
              <w:rPr>
                <w:rFonts w:ascii="Arial" w:eastAsia="標楷體" w:hAnsi="Arial"/>
                <w:sz w:val="22"/>
                <w:szCs w:val="22"/>
              </w:rPr>
            </w:pPr>
          </w:p>
          <w:p w14:paraId="782A34E7" w14:textId="77777777" w:rsidR="00210112" w:rsidRPr="001A3BAC" w:rsidRDefault="00210112" w:rsidP="00EB4C7C">
            <w:pPr>
              <w:jc w:val="center"/>
              <w:rPr>
                <w:rFonts w:ascii="Arial" w:eastAsia="標楷體" w:hAnsi="Arial"/>
                <w:sz w:val="22"/>
                <w:szCs w:val="22"/>
              </w:rPr>
            </w:pPr>
          </w:p>
          <w:p w14:paraId="063C8918" w14:textId="77777777" w:rsidR="00210112" w:rsidRPr="001A3BAC" w:rsidRDefault="00210112" w:rsidP="00EB4C7C">
            <w:pPr>
              <w:jc w:val="center"/>
              <w:rPr>
                <w:rFonts w:ascii="Arial" w:eastAsia="標楷體" w:hAnsi="Arial"/>
                <w:sz w:val="22"/>
                <w:szCs w:val="22"/>
              </w:rPr>
            </w:pPr>
          </w:p>
          <w:p w14:paraId="5B6404E8" w14:textId="77777777" w:rsidR="00210112" w:rsidRPr="001A3BAC" w:rsidRDefault="00210112" w:rsidP="00EB4C7C">
            <w:pPr>
              <w:jc w:val="center"/>
              <w:rPr>
                <w:rFonts w:ascii="Arial" w:eastAsia="標楷體" w:hAnsi="Arial"/>
                <w:sz w:val="22"/>
                <w:szCs w:val="22"/>
              </w:rPr>
            </w:pPr>
          </w:p>
          <w:p w14:paraId="271D120C"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214A2111" w14:textId="77777777" w:rsidR="00210112" w:rsidRPr="001A3BAC" w:rsidRDefault="00210112" w:rsidP="00EB4C7C">
            <w:pPr>
              <w:jc w:val="center"/>
              <w:rPr>
                <w:rFonts w:ascii="標楷體" w:eastAsia="標楷體" w:hAnsi="Arial"/>
                <w:sz w:val="22"/>
                <w:szCs w:val="22"/>
              </w:rPr>
            </w:pPr>
          </w:p>
          <w:p w14:paraId="33E34053" w14:textId="77777777" w:rsidR="00210112" w:rsidRPr="001A3BAC" w:rsidRDefault="00210112" w:rsidP="00EB4C7C">
            <w:pPr>
              <w:jc w:val="center"/>
              <w:rPr>
                <w:rFonts w:ascii="標楷體" w:eastAsia="標楷體" w:hAnsi="Arial"/>
                <w:sz w:val="22"/>
                <w:szCs w:val="22"/>
              </w:rPr>
            </w:pPr>
          </w:p>
          <w:p w14:paraId="30277E01" w14:textId="77777777" w:rsidR="00210112" w:rsidRPr="001A3BAC" w:rsidRDefault="00210112" w:rsidP="00EB4C7C">
            <w:pPr>
              <w:jc w:val="center"/>
              <w:rPr>
                <w:rFonts w:ascii="標楷體" w:eastAsia="標楷體" w:hAnsi="Arial"/>
                <w:sz w:val="22"/>
                <w:szCs w:val="22"/>
              </w:rPr>
            </w:pPr>
          </w:p>
          <w:p w14:paraId="7619BBA2"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4403CCC" w14:textId="77777777" w:rsidR="00210112" w:rsidRPr="001A3BAC" w:rsidRDefault="00210112" w:rsidP="00EB4C7C">
            <w:pPr>
              <w:jc w:val="center"/>
              <w:rPr>
                <w:rFonts w:ascii="標楷體" w:eastAsia="標楷體" w:hAnsi="Arial"/>
                <w:sz w:val="22"/>
                <w:szCs w:val="22"/>
              </w:rPr>
            </w:pPr>
          </w:p>
          <w:p w14:paraId="3F693D32" w14:textId="77777777" w:rsidR="00210112" w:rsidRPr="001A3BAC" w:rsidRDefault="00210112" w:rsidP="00EB4C7C">
            <w:pPr>
              <w:jc w:val="center"/>
              <w:rPr>
                <w:rFonts w:ascii="標楷體" w:eastAsia="標楷體" w:hAnsi="Arial"/>
                <w:sz w:val="22"/>
                <w:szCs w:val="22"/>
              </w:rPr>
            </w:pPr>
          </w:p>
          <w:p w14:paraId="435D6DE6" w14:textId="77777777" w:rsidR="00210112" w:rsidRPr="001A3BAC" w:rsidRDefault="00210112" w:rsidP="00EB4C7C">
            <w:pPr>
              <w:jc w:val="center"/>
              <w:rPr>
                <w:rFonts w:ascii="標楷體" w:eastAsia="標楷體" w:hAnsi="Arial"/>
                <w:sz w:val="22"/>
                <w:szCs w:val="22"/>
              </w:rPr>
            </w:pPr>
          </w:p>
          <w:p w14:paraId="724DD603" w14:textId="77777777" w:rsidR="00210112" w:rsidRPr="001A3BAC" w:rsidRDefault="00210112" w:rsidP="00EB4C7C">
            <w:pPr>
              <w:jc w:val="center"/>
              <w:rPr>
                <w:rFonts w:ascii="標楷體" w:eastAsia="標楷體" w:hAnsi="Arial"/>
                <w:sz w:val="22"/>
                <w:szCs w:val="22"/>
              </w:rPr>
            </w:pPr>
          </w:p>
          <w:p w14:paraId="2F18198B" w14:textId="77777777" w:rsidR="00210112" w:rsidRPr="001A3BAC" w:rsidRDefault="00210112" w:rsidP="00EB4C7C">
            <w:pPr>
              <w:jc w:val="center"/>
              <w:rPr>
                <w:rFonts w:ascii="標楷體" w:eastAsia="標楷體" w:hAnsi="Arial"/>
                <w:sz w:val="22"/>
                <w:szCs w:val="22"/>
              </w:rPr>
            </w:pPr>
          </w:p>
          <w:p w14:paraId="4A98A510" w14:textId="77777777" w:rsidR="00210112" w:rsidRPr="001A3BAC" w:rsidRDefault="00210112" w:rsidP="00EB4C7C">
            <w:pPr>
              <w:jc w:val="center"/>
              <w:rPr>
                <w:rFonts w:ascii="標楷體" w:eastAsia="標楷體" w:hAnsi="Arial"/>
                <w:sz w:val="22"/>
                <w:szCs w:val="22"/>
              </w:rPr>
            </w:pPr>
          </w:p>
          <w:p w14:paraId="5D014029"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14074D93" w14:textId="77777777" w:rsidR="00210112" w:rsidRPr="001A3BAC" w:rsidRDefault="00210112" w:rsidP="00EB4C7C">
            <w:pPr>
              <w:jc w:val="center"/>
              <w:rPr>
                <w:rFonts w:ascii="標楷體" w:eastAsia="標楷體" w:hAnsi="Arial"/>
                <w:sz w:val="22"/>
                <w:szCs w:val="22"/>
              </w:rPr>
            </w:pPr>
          </w:p>
          <w:p w14:paraId="7737AA5C" w14:textId="77777777" w:rsidR="00210112" w:rsidRPr="001A3BAC" w:rsidRDefault="00210112" w:rsidP="00EB4C7C">
            <w:pPr>
              <w:jc w:val="center"/>
              <w:rPr>
                <w:rFonts w:ascii="標楷體" w:eastAsia="標楷體" w:hAnsi="Arial"/>
                <w:sz w:val="22"/>
                <w:szCs w:val="22"/>
              </w:rPr>
            </w:pPr>
          </w:p>
          <w:p w14:paraId="2D8F80D6" w14:textId="77777777" w:rsidR="00210112" w:rsidRPr="001A3BAC" w:rsidRDefault="00210112" w:rsidP="00EB4C7C">
            <w:pPr>
              <w:jc w:val="center"/>
              <w:rPr>
                <w:rFonts w:ascii="標楷體" w:eastAsia="標楷體" w:hAnsi="Arial"/>
                <w:sz w:val="22"/>
                <w:szCs w:val="22"/>
              </w:rPr>
            </w:pPr>
          </w:p>
          <w:p w14:paraId="754E5D7E" w14:textId="77777777" w:rsidR="00210112" w:rsidRPr="001A3BAC" w:rsidRDefault="00210112" w:rsidP="00EB4C7C">
            <w:pPr>
              <w:jc w:val="center"/>
              <w:rPr>
                <w:rFonts w:ascii="標楷體" w:eastAsia="標楷體" w:hAnsi="Arial"/>
                <w:sz w:val="22"/>
                <w:szCs w:val="22"/>
              </w:rPr>
            </w:pPr>
          </w:p>
          <w:p w14:paraId="5A659D1D" w14:textId="77777777" w:rsidR="00210112" w:rsidRPr="001A3BAC" w:rsidRDefault="00210112" w:rsidP="00EB4C7C">
            <w:pPr>
              <w:jc w:val="center"/>
              <w:rPr>
                <w:rFonts w:ascii="標楷體" w:eastAsia="標楷體" w:hAnsi="Arial"/>
                <w:sz w:val="22"/>
                <w:szCs w:val="22"/>
              </w:rPr>
            </w:pPr>
          </w:p>
          <w:p w14:paraId="07494292" w14:textId="77777777" w:rsidR="00210112" w:rsidRPr="001A3BAC" w:rsidRDefault="00210112" w:rsidP="00EB4C7C">
            <w:pPr>
              <w:jc w:val="center"/>
              <w:rPr>
                <w:rFonts w:ascii="標楷體" w:eastAsia="標楷體" w:hAnsi="Arial"/>
                <w:sz w:val="22"/>
                <w:szCs w:val="22"/>
              </w:rPr>
            </w:pPr>
          </w:p>
          <w:p w14:paraId="208B9722" w14:textId="77777777" w:rsidR="00210112" w:rsidRPr="001A3BAC" w:rsidRDefault="00210112" w:rsidP="00EB4C7C">
            <w:pPr>
              <w:jc w:val="center"/>
              <w:rPr>
                <w:rFonts w:ascii="標楷體" w:eastAsia="標楷體" w:hAnsi="Arial"/>
                <w:sz w:val="22"/>
                <w:szCs w:val="22"/>
              </w:rPr>
            </w:pPr>
          </w:p>
          <w:p w14:paraId="2631C0C1"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DBC77F0" w14:textId="77777777" w:rsidR="00210112" w:rsidRPr="001A3BAC" w:rsidRDefault="00210112" w:rsidP="00EB4C7C">
            <w:pPr>
              <w:jc w:val="center"/>
              <w:rPr>
                <w:rFonts w:ascii="標楷體" w:eastAsia="標楷體" w:hAnsi="Arial"/>
                <w:sz w:val="22"/>
                <w:szCs w:val="22"/>
              </w:rPr>
            </w:pPr>
          </w:p>
          <w:p w14:paraId="22522B80" w14:textId="77777777" w:rsidR="00210112" w:rsidRPr="001A3BAC" w:rsidRDefault="00210112" w:rsidP="00EB4C7C">
            <w:pPr>
              <w:jc w:val="center"/>
              <w:rPr>
                <w:rFonts w:ascii="標楷體" w:eastAsia="標楷體" w:hAnsi="Arial"/>
                <w:sz w:val="22"/>
                <w:szCs w:val="22"/>
              </w:rPr>
            </w:pPr>
          </w:p>
          <w:p w14:paraId="455B83E6" w14:textId="77777777" w:rsidR="00210112" w:rsidRPr="001A3BAC" w:rsidRDefault="00210112" w:rsidP="00EB4C7C">
            <w:pPr>
              <w:jc w:val="center"/>
              <w:rPr>
                <w:rFonts w:ascii="標楷體" w:eastAsia="標楷體" w:hAnsi="Arial"/>
                <w:sz w:val="22"/>
                <w:szCs w:val="22"/>
              </w:rPr>
            </w:pPr>
          </w:p>
          <w:p w14:paraId="62DFE372" w14:textId="77777777" w:rsidR="00210112" w:rsidRPr="001A3BAC" w:rsidRDefault="00210112" w:rsidP="00EB4C7C">
            <w:pPr>
              <w:jc w:val="center"/>
              <w:rPr>
                <w:rFonts w:ascii="標楷體" w:eastAsia="標楷體" w:hAnsi="Arial"/>
                <w:sz w:val="22"/>
                <w:szCs w:val="22"/>
              </w:rPr>
            </w:pPr>
          </w:p>
          <w:p w14:paraId="422584E6" w14:textId="77777777" w:rsidR="00210112" w:rsidRPr="001A3BAC" w:rsidRDefault="00210112" w:rsidP="00EB4C7C">
            <w:pPr>
              <w:jc w:val="center"/>
              <w:rPr>
                <w:rFonts w:ascii="標楷體" w:eastAsia="標楷體" w:hAnsi="Arial"/>
                <w:sz w:val="22"/>
                <w:szCs w:val="22"/>
              </w:rPr>
            </w:pPr>
          </w:p>
          <w:p w14:paraId="34684864" w14:textId="77777777" w:rsidR="00210112" w:rsidRPr="001A3BAC" w:rsidRDefault="00210112" w:rsidP="00EB4C7C">
            <w:pPr>
              <w:jc w:val="center"/>
              <w:rPr>
                <w:rFonts w:ascii="標楷體" w:eastAsia="標楷體" w:hAnsi="Arial"/>
                <w:sz w:val="22"/>
                <w:szCs w:val="22"/>
              </w:rPr>
            </w:pPr>
          </w:p>
          <w:p w14:paraId="1FAE0031" w14:textId="77777777" w:rsidR="00210112" w:rsidRPr="001A3BAC" w:rsidRDefault="00210112" w:rsidP="00EB4C7C">
            <w:pPr>
              <w:jc w:val="center"/>
              <w:rPr>
                <w:rFonts w:ascii="標楷體" w:eastAsia="標楷體" w:hAnsi="Arial"/>
                <w:sz w:val="22"/>
                <w:szCs w:val="22"/>
              </w:rPr>
            </w:pPr>
          </w:p>
          <w:p w14:paraId="714A25CC" w14:textId="77777777" w:rsidR="00210112" w:rsidRPr="001A3BAC" w:rsidRDefault="00210112" w:rsidP="00EB4C7C">
            <w:pPr>
              <w:jc w:val="center"/>
              <w:rPr>
                <w:rFonts w:ascii="標楷體" w:eastAsia="標楷體" w:hAnsi="Arial"/>
                <w:sz w:val="22"/>
                <w:szCs w:val="22"/>
              </w:rPr>
            </w:pPr>
          </w:p>
          <w:p w14:paraId="449906AF" w14:textId="77777777" w:rsidR="00210112" w:rsidRPr="001A3BAC" w:rsidRDefault="00210112" w:rsidP="00EB4C7C">
            <w:pPr>
              <w:jc w:val="center"/>
              <w:rPr>
                <w:rFonts w:ascii="標楷體" w:eastAsia="標楷體" w:hAnsi="Arial"/>
                <w:sz w:val="22"/>
                <w:szCs w:val="22"/>
              </w:rPr>
            </w:pPr>
          </w:p>
          <w:p w14:paraId="3DA23FEA" w14:textId="77777777" w:rsidR="00210112" w:rsidRPr="001A3BAC" w:rsidRDefault="00210112" w:rsidP="00EB4C7C">
            <w:pPr>
              <w:jc w:val="center"/>
              <w:rPr>
                <w:rFonts w:ascii="標楷體" w:eastAsia="標楷體" w:hAnsi="Arial"/>
                <w:sz w:val="22"/>
                <w:szCs w:val="22"/>
              </w:rPr>
            </w:pPr>
          </w:p>
          <w:p w14:paraId="147AD3C5"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471AE549" w14:textId="77777777" w:rsidR="00210112" w:rsidRPr="001A3BAC" w:rsidRDefault="00210112" w:rsidP="00EB4C7C">
            <w:pPr>
              <w:jc w:val="center"/>
              <w:rPr>
                <w:rFonts w:ascii="標楷體" w:eastAsia="標楷體" w:hAnsi="Arial"/>
                <w:sz w:val="22"/>
                <w:szCs w:val="22"/>
              </w:rPr>
            </w:pPr>
          </w:p>
          <w:p w14:paraId="6DDB0E9D" w14:textId="77777777" w:rsidR="00210112" w:rsidRPr="001A3BAC" w:rsidRDefault="00210112" w:rsidP="00EB4C7C">
            <w:pPr>
              <w:jc w:val="center"/>
              <w:rPr>
                <w:rFonts w:ascii="標楷體" w:eastAsia="標楷體" w:hAnsi="Arial"/>
                <w:sz w:val="22"/>
                <w:szCs w:val="22"/>
              </w:rPr>
            </w:pPr>
          </w:p>
          <w:p w14:paraId="07CC88DC" w14:textId="77777777" w:rsidR="00210112" w:rsidRPr="001A3BAC" w:rsidRDefault="00210112" w:rsidP="00EB4C7C">
            <w:pPr>
              <w:jc w:val="center"/>
              <w:rPr>
                <w:rFonts w:ascii="Arial" w:eastAsia="標楷體" w:hAnsi="Arial"/>
                <w:sz w:val="22"/>
                <w:szCs w:val="22"/>
              </w:rPr>
            </w:pPr>
          </w:p>
          <w:p w14:paraId="4CAB2215" w14:textId="77777777" w:rsidR="00210112" w:rsidRPr="001A3BAC" w:rsidRDefault="00210112" w:rsidP="00EB4C7C">
            <w:pPr>
              <w:jc w:val="center"/>
              <w:rPr>
                <w:rFonts w:ascii="Arial" w:eastAsia="標楷體" w:hAnsi="Arial"/>
                <w:sz w:val="22"/>
                <w:szCs w:val="22"/>
              </w:rPr>
            </w:pPr>
          </w:p>
          <w:p w14:paraId="5C476861"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3A7C2888" w14:textId="77777777" w:rsidR="00210112" w:rsidRPr="001A3BAC" w:rsidRDefault="00210112" w:rsidP="00EB4C7C">
            <w:pPr>
              <w:jc w:val="center"/>
              <w:rPr>
                <w:rFonts w:ascii="標楷體" w:eastAsia="標楷體" w:hAnsi="Arial"/>
                <w:sz w:val="22"/>
                <w:szCs w:val="22"/>
              </w:rPr>
            </w:pPr>
          </w:p>
          <w:p w14:paraId="482BB456" w14:textId="77777777" w:rsidR="00210112" w:rsidRPr="001A3BAC" w:rsidRDefault="00210112" w:rsidP="00EB4C7C">
            <w:pPr>
              <w:jc w:val="center"/>
              <w:rPr>
                <w:rFonts w:ascii="標楷體" w:eastAsia="標楷體" w:hAnsi="Arial"/>
                <w:sz w:val="22"/>
                <w:szCs w:val="22"/>
              </w:rPr>
            </w:pPr>
          </w:p>
          <w:p w14:paraId="4FB2134B" w14:textId="77777777" w:rsidR="00210112" w:rsidRPr="001A3BAC" w:rsidRDefault="00210112" w:rsidP="00EB4C7C">
            <w:pPr>
              <w:jc w:val="center"/>
              <w:rPr>
                <w:rFonts w:ascii="標楷體" w:eastAsia="標楷體" w:hAnsi="Arial"/>
                <w:sz w:val="22"/>
                <w:szCs w:val="22"/>
              </w:rPr>
            </w:pPr>
          </w:p>
          <w:p w14:paraId="7D9B0C18" w14:textId="77777777" w:rsidR="00210112" w:rsidRPr="001A3BAC" w:rsidRDefault="00210112" w:rsidP="00EB4C7C">
            <w:pPr>
              <w:jc w:val="center"/>
              <w:rPr>
                <w:rFonts w:ascii="標楷體" w:eastAsia="標楷體" w:hAnsi="Arial"/>
                <w:sz w:val="22"/>
                <w:szCs w:val="22"/>
              </w:rPr>
            </w:pPr>
          </w:p>
          <w:p w14:paraId="402BEB7B" w14:textId="77777777" w:rsidR="00210112" w:rsidRPr="001A3BAC" w:rsidRDefault="00210112" w:rsidP="00EB4C7C">
            <w:pPr>
              <w:jc w:val="center"/>
              <w:rPr>
                <w:rFonts w:ascii="標楷體" w:eastAsia="標楷體" w:hAnsi="Arial"/>
                <w:sz w:val="22"/>
                <w:szCs w:val="22"/>
              </w:rPr>
            </w:pPr>
          </w:p>
          <w:p w14:paraId="6FF5A3C6" w14:textId="77777777" w:rsidR="00210112" w:rsidRPr="001A3BAC" w:rsidRDefault="00210112" w:rsidP="00EB4C7C">
            <w:pPr>
              <w:jc w:val="center"/>
              <w:rPr>
                <w:rFonts w:ascii="標楷體" w:eastAsia="標楷體" w:hAnsi="Arial"/>
                <w:sz w:val="22"/>
                <w:szCs w:val="22"/>
              </w:rPr>
            </w:pPr>
          </w:p>
          <w:p w14:paraId="3D98D7D1" w14:textId="77777777" w:rsidR="00210112" w:rsidRPr="001A3BAC" w:rsidRDefault="00210112" w:rsidP="00EB4C7C">
            <w:pPr>
              <w:jc w:val="center"/>
              <w:rPr>
                <w:rFonts w:ascii="標楷體" w:eastAsia="標楷體" w:hAnsi="Arial"/>
                <w:sz w:val="22"/>
                <w:szCs w:val="22"/>
              </w:rPr>
            </w:pPr>
          </w:p>
          <w:p w14:paraId="2B9C548E" w14:textId="77777777" w:rsidR="00210112" w:rsidRPr="001A3BAC" w:rsidRDefault="00210112" w:rsidP="00EB4C7C">
            <w:pPr>
              <w:jc w:val="center"/>
              <w:rPr>
                <w:rFonts w:ascii="標楷體" w:eastAsia="標楷體" w:hAnsi="Arial"/>
                <w:sz w:val="22"/>
                <w:szCs w:val="22"/>
              </w:rPr>
            </w:pPr>
          </w:p>
          <w:p w14:paraId="27648715"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69EECA5" w14:textId="77777777" w:rsidR="00210112" w:rsidRPr="001A3BAC" w:rsidRDefault="00210112" w:rsidP="00EB4C7C">
            <w:pPr>
              <w:jc w:val="center"/>
              <w:rPr>
                <w:rFonts w:ascii="標楷體" w:eastAsia="標楷體" w:hAnsi="Arial"/>
                <w:sz w:val="22"/>
                <w:szCs w:val="22"/>
              </w:rPr>
            </w:pPr>
          </w:p>
          <w:p w14:paraId="29E962BD" w14:textId="77777777" w:rsidR="00210112" w:rsidRPr="001A3BAC" w:rsidRDefault="00210112" w:rsidP="00EB4C7C">
            <w:pPr>
              <w:jc w:val="center"/>
              <w:rPr>
                <w:rFonts w:ascii="標楷體" w:eastAsia="標楷體" w:hAnsi="Arial"/>
                <w:sz w:val="22"/>
                <w:szCs w:val="22"/>
              </w:rPr>
            </w:pPr>
          </w:p>
          <w:p w14:paraId="797DBC9B" w14:textId="77777777" w:rsidR="00210112" w:rsidRPr="001A3BAC" w:rsidRDefault="00210112" w:rsidP="00EB4C7C">
            <w:pPr>
              <w:jc w:val="center"/>
              <w:rPr>
                <w:rFonts w:ascii="標楷體" w:eastAsia="標楷體" w:hAnsi="Arial"/>
                <w:sz w:val="22"/>
                <w:szCs w:val="22"/>
              </w:rPr>
            </w:pPr>
          </w:p>
          <w:p w14:paraId="67B97F3E" w14:textId="77777777" w:rsidR="00210112" w:rsidRPr="001A3BAC" w:rsidRDefault="00210112" w:rsidP="00EB4C7C">
            <w:pPr>
              <w:jc w:val="center"/>
              <w:rPr>
                <w:rFonts w:ascii="Arial" w:eastAsia="標楷體" w:hAnsi="Arial"/>
                <w:sz w:val="22"/>
                <w:szCs w:val="22"/>
              </w:rPr>
            </w:pPr>
          </w:p>
          <w:p w14:paraId="52534DF5" w14:textId="77777777" w:rsidR="00210112" w:rsidRPr="001A3BAC" w:rsidRDefault="00210112" w:rsidP="00EB4C7C">
            <w:pPr>
              <w:jc w:val="center"/>
              <w:rPr>
                <w:rFonts w:ascii="Arial" w:eastAsia="標楷體" w:hAnsi="Arial"/>
                <w:sz w:val="22"/>
                <w:szCs w:val="22"/>
              </w:rPr>
            </w:pPr>
          </w:p>
          <w:p w14:paraId="60E2811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6C7EA445" w14:textId="77777777" w:rsidR="00210112" w:rsidRPr="001A3BAC" w:rsidRDefault="00210112" w:rsidP="00EB4C7C">
            <w:pPr>
              <w:jc w:val="center"/>
              <w:rPr>
                <w:rFonts w:ascii="標楷體" w:eastAsia="標楷體" w:hAnsi="Arial"/>
                <w:sz w:val="22"/>
                <w:szCs w:val="22"/>
              </w:rPr>
            </w:pPr>
          </w:p>
          <w:p w14:paraId="5170DA42" w14:textId="77777777" w:rsidR="00210112" w:rsidRPr="001A3BAC" w:rsidRDefault="00210112" w:rsidP="00EB4C7C">
            <w:pPr>
              <w:jc w:val="center"/>
              <w:rPr>
                <w:rFonts w:ascii="標楷體" w:eastAsia="標楷體" w:hAnsi="Arial"/>
                <w:sz w:val="22"/>
                <w:szCs w:val="22"/>
              </w:rPr>
            </w:pPr>
          </w:p>
          <w:p w14:paraId="71720518" w14:textId="77777777" w:rsidR="00210112" w:rsidRPr="001A3BAC" w:rsidRDefault="00210112" w:rsidP="00EB4C7C">
            <w:pPr>
              <w:jc w:val="center"/>
              <w:rPr>
                <w:rFonts w:ascii="標楷體" w:eastAsia="標楷體" w:hAnsi="Arial"/>
                <w:sz w:val="22"/>
                <w:szCs w:val="22"/>
              </w:rPr>
            </w:pPr>
          </w:p>
          <w:p w14:paraId="3E3A51DF"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E639E11" w14:textId="77777777" w:rsidR="00210112" w:rsidRPr="001A3BAC" w:rsidRDefault="00210112" w:rsidP="00EB4C7C">
            <w:pPr>
              <w:jc w:val="center"/>
              <w:rPr>
                <w:rFonts w:ascii="Arial" w:eastAsia="標楷體" w:hAnsi="Arial"/>
                <w:sz w:val="22"/>
                <w:szCs w:val="22"/>
              </w:rPr>
            </w:pPr>
          </w:p>
        </w:tc>
        <w:tc>
          <w:tcPr>
            <w:tcW w:w="680" w:type="dxa"/>
            <w:gridSpan w:val="2"/>
          </w:tcPr>
          <w:p w14:paraId="2EB3EC0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4771EFE7" w14:textId="77777777" w:rsidR="00210112" w:rsidRPr="001A3BAC" w:rsidRDefault="00210112" w:rsidP="00EB4C7C">
            <w:pPr>
              <w:jc w:val="center"/>
              <w:rPr>
                <w:rFonts w:ascii="標楷體" w:eastAsia="標楷體" w:hAnsi="Arial"/>
                <w:sz w:val="22"/>
                <w:szCs w:val="22"/>
              </w:rPr>
            </w:pPr>
          </w:p>
          <w:p w14:paraId="790D4F53" w14:textId="77777777" w:rsidR="00210112" w:rsidRPr="001A3BAC" w:rsidRDefault="00210112" w:rsidP="00EB4C7C">
            <w:pPr>
              <w:jc w:val="center"/>
              <w:rPr>
                <w:rFonts w:ascii="標楷體" w:eastAsia="標楷體" w:hAnsi="Arial"/>
                <w:sz w:val="22"/>
                <w:szCs w:val="22"/>
              </w:rPr>
            </w:pPr>
          </w:p>
          <w:p w14:paraId="0EA91E43" w14:textId="77777777" w:rsidR="00210112" w:rsidRPr="001A3BAC" w:rsidRDefault="00210112" w:rsidP="00EB4C7C">
            <w:pPr>
              <w:jc w:val="center"/>
              <w:rPr>
                <w:rFonts w:ascii="Arial" w:eastAsia="標楷體" w:hAnsi="Arial"/>
                <w:sz w:val="22"/>
                <w:szCs w:val="22"/>
              </w:rPr>
            </w:pPr>
          </w:p>
          <w:p w14:paraId="08FAB49A" w14:textId="77777777" w:rsidR="00210112" w:rsidRPr="001A3BAC" w:rsidRDefault="00210112" w:rsidP="00EB4C7C">
            <w:pPr>
              <w:jc w:val="center"/>
              <w:rPr>
                <w:rFonts w:ascii="Arial" w:eastAsia="標楷體" w:hAnsi="Arial"/>
                <w:sz w:val="22"/>
                <w:szCs w:val="22"/>
              </w:rPr>
            </w:pPr>
          </w:p>
          <w:p w14:paraId="14EF3DA2" w14:textId="77777777" w:rsidR="00210112" w:rsidRPr="001A3BAC" w:rsidRDefault="00210112" w:rsidP="00EB4C7C">
            <w:pPr>
              <w:jc w:val="center"/>
              <w:rPr>
                <w:rFonts w:ascii="Arial" w:eastAsia="標楷體" w:hAnsi="Arial"/>
                <w:sz w:val="22"/>
                <w:szCs w:val="22"/>
              </w:rPr>
            </w:pPr>
          </w:p>
          <w:p w14:paraId="391C207B" w14:textId="77777777" w:rsidR="00210112" w:rsidRPr="001A3BAC" w:rsidRDefault="00210112" w:rsidP="00EB4C7C">
            <w:pPr>
              <w:jc w:val="center"/>
              <w:rPr>
                <w:rFonts w:ascii="Arial" w:eastAsia="標楷體" w:hAnsi="Arial"/>
                <w:sz w:val="22"/>
                <w:szCs w:val="22"/>
              </w:rPr>
            </w:pPr>
          </w:p>
          <w:p w14:paraId="0716E41B" w14:textId="77777777" w:rsidR="00210112" w:rsidRPr="001A3BAC" w:rsidRDefault="00210112" w:rsidP="00EB4C7C">
            <w:pPr>
              <w:jc w:val="center"/>
              <w:rPr>
                <w:rFonts w:ascii="Arial" w:eastAsia="標楷體" w:hAnsi="Arial"/>
                <w:sz w:val="22"/>
                <w:szCs w:val="22"/>
              </w:rPr>
            </w:pPr>
          </w:p>
          <w:p w14:paraId="143995FC" w14:textId="77777777" w:rsidR="00210112" w:rsidRPr="001A3BAC" w:rsidRDefault="00210112" w:rsidP="00EB4C7C">
            <w:pPr>
              <w:jc w:val="center"/>
              <w:rPr>
                <w:rFonts w:ascii="Arial" w:eastAsia="標楷體" w:hAnsi="Arial"/>
                <w:sz w:val="22"/>
                <w:szCs w:val="22"/>
              </w:rPr>
            </w:pPr>
          </w:p>
          <w:p w14:paraId="003BA48A" w14:textId="77777777" w:rsidR="00210112" w:rsidRPr="001A3BAC" w:rsidRDefault="00210112" w:rsidP="00EB4C7C">
            <w:pPr>
              <w:jc w:val="center"/>
              <w:rPr>
                <w:rFonts w:ascii="Arial" w:eastAsia="標楷體" w:hAnsi="Arial"/>
                <w:sz w:val="22"/>
                <w:szCs w:val="22"/>
              </w:rPr>
            </w:pPr>
          </w:p>
          <w:p w14:paraId="0B23FA42" w14:textId="77777777" w:rsidR="00210112" w:rsidRPr="001A3BAC" w:rsidRDefault="00210112" w:rsidP="00EB4C7C">
            <w:pPr>
              <w:jc w:val="center"/>
              <w:rPr>
                <w:rFonts w:ascii="Arial" w:eastAsia="標楷體" w:hAnsi="Arial"/>
                <w:sz w:val="22"/>
                <w:szCs w:val="22"/>
              </w:rPr>
            </w:pPr>
          </w:p>
          <w:p w14:paraId="7E446B53" w14:textId="77777777" w:rsidR="00210112" w:rsidRPr="001A3BAC" w:rsidRDefault="00210112" w:rsidP="00EB4C7C">
            <w:pPr>
              <w:jc w:val="center"/>
              <w:rPr>
                <w:rFonts w:ascii="Arial" w:eastAsia="標楷體" w:hAnsi="Arial"/>
                <w:sz w:val="22"/>
                <w:szCs w:val="22"/>
              </w:rPr>
            </w:pPr>
          </w:p>
          <w:p w14:paraId="21D643F5" w14:textId="77777777" w:rsidR="00210112" w:rsidRPr="001A3BAC" w:rsidRDefault="00210112" w:rsidP="00EB4C7C">
            <w:pPr>
              <w:jc w:val="center"/>
              <w:rPr>
                <w:rFonts w:ascii="Arial" w:eastAsia="標楷體" w:hAnsi="Arial"/>
                <w:sz w:val="22"/>
                <w:szCs w:val="22"/>
              </w:rPr>
            </w:pPr>
          </w:p>
          <w:p w14:paraId="33F9DF74" w14:textId="77777777" w:rsidR="00210112" w:rsidRPr="001A3BAC" w:rsidRDefault="00210112" w:rsidP="00EB4C7C">
            <w:pPr>
              <w:jc w:val="center"/>
              <w:rPr>
                <w:rFonts w:ascii="Arial" w:eastAsia="標楷體" w:hAnsi="Arial"/>
                <w:sz w:val="22"/>
                <w:szCs w:val="22"/>
              </w:rPr>
            </w:pPr>
          </w:p>
          <w:p w14:paraId="13FE29A1" w14:textId="77777777" w:rsidR="00210112" w:rsidRPr="001A3BAC" w:rsidRDefault="00210112" w:rsidP="00EB4C7C">
            <w:pPr>
              <w:jc w:val="center"/>
              <w:rPr>
                <w:rFonts w:ascii="Arial" w:eastAsia="標楷體" w:hAnsi="Arial"/>
                <w:sz w:val="22"/>
                <w:szCs w:val="22"/>
              </w:rPr>
            </w:pPr>
          </w:p>
          <w:p w14:paraId="188FB9B7"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CD46C1C" w14:textId="77777777" w:rsidR="00210112" w:rsidRPr="001A3BAC" w:rsidRDefault="00210112" w:rsidP="00EB4C7C">
            <w:pPr>
              <w:jc w:val="center"/>
              <w:rPr>
                <w:rFonts w:ascii="標楷體" w:eastAsia="標楷體" w:hAnsi="Arial"/>
                <w:sz w:val="22"/>
                <w:szCs w:val="22"/>
              </w:rPr>
            </w:pPr>
          </w:p>
          <w:p w14:paraId="5C4444B6" w14:textId="77777777" w:rsidR="00210112" w:rsidRPr="001A3BAC" w:rsidRDefault="00210112" w:rsidP="00EB4C7C">
            <w:pPr>
              <w:jc w:val="center"/>
              <w:rPr>
                <w:rFonts w:ascii="標楷體" w:eastAsia="標楷體" w:hAnsi="Arial"/>
                <w:sz w:val="22"/>
                <w:szCs w:val="22"/>
              </w:rPr>
            </w:pPr>
          </w:p>
          <w:p w14:paraId="420CF274" w14:textId="77777777" w:rsidR="00210112" w:rsidRPr="001A3BAC" w:rsidRDefault="00210112" w:rsidP="00EB4C7C">
            <w:pPr>
              <w:jc w:val="center"/>
              <w:rPr>
                <w:rFonts w:ascii="標楷體" w:eastAsia="標楷體" w:hAnsi="Arial"/>
                <w:sz w:val="22"/>
                <w:szCs w:val="22"/>
              </w:rPr>
            </w:pPr>
          </w:p>
          <w:p w14:paraId="05BE1B0B"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692032BC" w14:textId="77777777" w:rsidR="00210112" w:rsidRPr="001A3BAC" w:rsidRDefault="00210112" w:rsidP="00EB4C7C">
            <w:pPr>
              <w:jc w:val="center"/>
              <w:rPr>
                <w:rFonts w:ascii="標楷體" w:eastAsia="標楷體" w:hAnsi="Arial"/>
                <w:sz w:val="22"/>
                <w:szCs w:val="22"/>
              </w:rPr>
            </w:pPr>
          </w:p>
          <w:p w14:paraId="134749EA" w14:textId="77777777" w:rsidR="00210112" w:rsidRPr="001A3BAC" w:rsidRDefault="00210112" w:rsidP="00EB4C7C">
            <w:pPr>
              <w:jc w:val="center"/>
              <w:rPr>
                <w:rFonts w:ascii="標楷體" w:eastAsia="標楷體" w:hAnsi="Arial"/>
                <w:sz w:val="22"/>
                <w:szCs w:val="22"/>
              </w:rPr>
            </w:pPr>
          </w:p>
          <w:p w14:paraId="30EB53E6" w14:textId="77777777" w:rsidR="00210112" w:rsidRPr="001A3BAC" w:rsidRDefault="00210112" w:rsidP="00EB4C7C">
            <w:pPr>
              <w:jc w:val="center"/>
              <w:rPr>
                <w:rFonts w:ascii="標楷體" w:eastAsia="標楷體" w:hAnsi="Arial"/>
                <w:sz w:val="22"/>
                <w:szCs w:val="22"/>
              </w:rPr>
            </w:pPr>
          </w:p>
          <w:p w14:paraId="4EFE79BE" w14:textId="77777777" w:rsidR="00210112" w:rsidRPr="001A3BAC" w:rsidRDefault="00210112" w:rsidP="00EB4C7C">
            <w:pPr>
              <w:jc w:val="center"/>
              <w:rPr>
                <w:rFonts w:ascii="標楷體" w:eastAsia="標楷體" w:hAnsi="Arial"/>
                <w:sz w:val="22"/>
                <w:szCs w:val="22"/>
              </w:rPr>
            </w:pPr>
          </w:p>
          <w:p w14:paraId="13914A0A" w14:textId="77777777" w:rsidR="00210112" w:rsidRPr="001A3BAC" w:rsidRDefault="00210112" w:rsidP="00EB4C7C">
            <w:pPr>
              <w:jc w:val="center"/>
              <w:rPr>
                <w:rFonts w:ascii="標楷體" w:eastAsia="標楷體" w:hAnsi="Arial"/>
                <w:sz w:val="22"/>
                <w:szCs w:val="22"/>
              </w:rPr>
            </w:pPr>
          </w:p>
          <w:p w14:paraId="47D21735" w14:textId="77777777" w:rsidR="00210112" w:rsidRPr="001A3BAC" w:rsidRDefault="00210112" w:rsidP="00EB4C7C">
            <w:pPr>
              <w:jc w:val="center"/>
              <w:rPr>
                <w:rFonts w:ascii="標楷體" w:eastAsia="標楷體" w:hAnsi="Arial"/>
                <w:sz w:val="22"/>
                <w:szCs w:val="22"/>
              </w:rPr>
            </w:pPr>
          </w:p>
          <w:p w14:paraId="61D12139"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2EF460CC" w14:textId="77777777" w:rsidR="00210112" w:rsidRPr="001A3BAC" w:rsidRDefault="00210112" w:rsidP="00EB4C7C">
            <w:pPr>
              <w:jc w:val="center"/>
              <w:rPr>
                <w:rFonts w:ascii="標楷體" w:eastAsia="標楷體" w:hAnsi="Arial"/>
                <w:sz w:val="22"/>
                <w:szCs w:val="22"/>
              </w:rPr>
            </w:pPr>
          </w:p>
          <w:p w14:paraId="70324AD2" w14:textId="77777777" w:rsidR="00210112" w:rsidRPr="001A3BAC" w:rsidRDefault="00210112" w:rsidP="00EB4C7C">
            <w:pPr>
              <w:jc w:val="center"/>
              <w:rPr>
                <w:rFonts w:ascii="標楷體" w:eastAsia="標楷體" w:hAnsi="Arial"/>
                <w:sz w:val="22"/>
                <w:szCs w:val="22"/>
              </w:rPr>
            </w:pPr>
          </w:p>
          <w:p w14:paraId="546D5CE3" w14:textId="77777777" w:rsidR="00210112" w:rsidRPr="001A3BAC" w:rsidRDefault="00210112" w:rsidP="00EB4C7C">
            <w:pPr>
              <w:jc w:val="center"/>
              <w:rPr>
                <w:rFonts w:ascii="標楷體" w:eastAsia="標楷體" w:hAnsi="Arial"/>
                <w:sz w:val="22"/>
                <w:szCs w:val="22"/>
              </w:rPr>
            </w:pPr>
          </w:p>
          <w:p w14:paraId="02916163" w14:textId="77777777" w:rsidR="00210112" w:rsidRPr="001A3BAC" w:rsidRDefault="00210112" w:rsidP="00EB4C7C">
            <w:pPr>
              <w:jc w:val="center"/>
              <w:rPr>
                <w:rFonts w:ascii="標楷體" w:eastAsia="標楷體" w:hAnsi="Arial"/>
                <w:sz w:val="22"/>
                <w:szCs w:val="22"/>
              </w:rPr>
            </w:pPr>
          </w:p>
          <w:p w14:paraId="1E51BC2E" w14:textId="77777777" w:rsidR="00210112" w:rsidRPr="001A3BAC" w:rsidRDefault="00210112" w:rsidP="00EB4C7C">
            <w:pPr>
              <w:jc w:val="center"/>
              <w:rPr>
                <w:rFonts w:ascii="標楷體" w:eastAsia="標楷體" w:hAnsi="Arial"/>
                <w:sz w:val="22"/>
                <w:szCs w:val="22"/>
              </w:rPr>
            </w:pPr>
          </w:p>
          <w:p w14:paraId="40ACE071" w14:textId="77777777" w:rsidR="00210112" w:rsidRPr="001A3BAC" w:rsidRDefault="00210112" w:rsidP="00EB4C7C">
            <w:pPr>
              <w:jc w:val="center"/>
              <w:rPr>
                <w:rFonts w:ascii="標楷體" w:eastAsia="標楷體" w:hAnsi="Arial"/>
                <w:sz w:val="22"/>
                <w:szCs w:val="22"/>
              </w:rPr>
            </w:pPr>
          </w:p>
          <w:p w14:paraId="432B3494" w14:textId="77777777" w:rsidR="00210112" w:rsidRPr="001A3BAC" w:rsidRDefault="00210112" w:rsidP="00EB4C7C">
            <w:pPr>
              <w:jc w:val="center"/>
              <w:rPr>
                <w:rFonts w:ascii="標楷體" w:eastAsia="標楷體" w:hAnsi="Arial"/>
                <w:sz w:val="22"/>
                <w:szCs w:val="22"/>
              </w:rPr>
            </w:pPr>
          </w:p>
          <w:p w14:paraId="6B8CF05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18EC82D6" w14:textId="77777777" w:rsidR="00210112" w:rsidRPr="001A3BAC" w:rsidRDefault="00210112" w:rsidP="00EB4C7C">
            <w:pPr>
              <w:jc w:val="center"/>
              <w:rPr>
                <w:rFonts w:ascii="標楷體" w:eastAsia="標楷體" w:hAnsi="Arial"/>
                <w:sz w:val="22"/>
                <w:szCs w:val="22"/>
              </w:rPr>
            </w:pPr>
          </w:p>
          <w:p w14:paraId="446407C3" w14:textId="77777777" w:rsidR="00210112" w:rsidRPr="001A3BAC" w:rsidRDefault="00210112" w:rsidP="00EB4C7C">
            <w:pPr>
              <w:jc w:val="center"/>
              <w:rPr>
                <w:rFonts w:ascii="標楷體" w:eastAsia="標楷體" w:hAnsi="Arial"/>
                <w:sz w:val="22"/>
                <w:szCs w:val="22"/>
              </w:rPr>
            </w:pPr>
          </w:p>
          <w:p w14:paraId="4C8A8A46" w14:textId="77777777" w:rsidR="00210112" w:rsidRPr="001A3BAC" w:rsidRDefault="00210112" w:rsidP="00EB4C7C">
            <w:pPr>
              <w:jc w:val="center"/>
              <w:rPr>
                <w:rFonts w:ascii="標楷體" w:eastAsia="標楷體" w:hAnsi="Arial"/>
                <w:sz w:val="22"/>
                <w:szCs w:val="22"/>
              </w:rPr>
            </w:pPr>
          </w:p>
          <w:p w14:paraId="79E76F60" w14:textId="77777777" w:rsidR="00210112" w:rsidRPr="001A3BAC" w:rsidRDefault="00210112" w:rsidP="00EB4C7C">
            <w:pPr>
              <w:jc w:val="center"/>
              <w:rPr>
                <w:rFonts w:ascii="標楷體" w:eastAsia="標楷體" w:hAnsi="Arial"/>
                <w:sz w:val="22"/>
                <w:szCs w:val="22"/>
              </w:rPr>
            </w:pPr>
          </w:p>
          <w:p w14:paraId="3EA8AECF" w14:textId="77777777" w:rsidR="00210112" w:rsidRPr="001A3BAC" w:rsidRDefault="00210112" w:rsidP="00EB4C7C">
            <w:pPr>
              <w:jc w:val="center"/>
              <w:rPr>
                <w:rFonts w:ascii="標楷體" w:eastAsia="標楷體" w:hAnsi="Arial"/>
                <w:sz w:val="22"/>
                <w:szCs w:val="22"/>
              </w:rPr>
            </w:pPr>
          </w:p>
          <w:p w14:paraId="68471BA1" w14:textId="77777777" w:rsidR="00210112" w:rsidRPr="001A3BAC" w:rsidRDefault="00210112" w:rsidP="00EB4C7C">
            <w:pPr>
              <w:jc w:val="center"/>
              <w:rPr>
                <w:rFonts w:ascii="標楷體" w:eastAsia="標楷體" w:hAnsi="Arial"/>
                <w:sz w:val="22"/>
                <w:szCs w:val="22"/>
              </w:rPr>
            </w:pPr>
          </w:p>
          <w:p w14:paraId="0AFBE6ED" w14:textId="77777777" w:rsidR="00210112" w:rsidRPr="001A3BAC" w:rsidRDefault="00210112" w:rsidP="00EB4C7C">
            <w:pPr>
              <w:jc w:val="center"/>
              <w:rPr>
                <w:rFonts w:ascii="標楷體" w:eastAsia="標楷體" w:hAnsi="Arial"/>
                <w:sz w:val="22"/>
                <w:szCs w:val="22"/>
              </w:rPr>
            </w:pPr>
          </w:p>
          <w:p w14:paraId="7CD6DA1A" w14:textId="77777777" w:rsidR="00210112" w:rsidRPr="001A3BAC" w:rsidRDefault="00210112" w:rsidP="00EB4C7C">
            <w:pPr>
              <w:jc w:val="center"/>
              <w:rPr>
                <w:rFonts w:ascii="標楷體" w:eastAsia="標楷體" w:hAnsi="Arial"/>
                <w:sz w:val="22"/>
                <w:szCs w:val="22"/>
              </w:rPr>
            </w:pPr>
          </w:p>
          <w:p w14:paraId="597A06A3" w14:textId="77777777" w:rsidR="00210112" w:rsidRPr="001A3BAC" w:rsidRDefault="00210112" w:rsidP="00EB4C7C">
            <w:pPr>
              <w:jc w:val="center"/>
              <w:rPr>
                <w:rFonts w:ascii="標楷體" w:eastAsia="標楷體" w:hAnsi="Arial"/>
                <w:sz w:val="22"/>
                <w:szCs w:val="22"/>
              </w:rPr>
            </w:pPr>
          </w:p>
          <w:p w14:paraId="395D8A56" w14:textId="77777777" w:rsidR="00210112" w:rsidRPr="001A3BAC" w:rsidRDefault="00210112" w:rsidP="00EB4C7C">
            <w:pPr>
              <w:jc w:val="center"/>
              <w:rPr>
                <w:rFonts w:ascii="標楷體" w:eastAsia="標楷體" w:hAnsi="Arial"/>
                <w:sz w:val="22"/>
                <w:szCs w:val="22"/>
              </w:rPr>
            </w:pPr>
          </w:p>
          <w:p w14:paraId="5490C707"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13043D0" w14:textId="77777777" w:rsidR="00210112" w:rsidRPr="001A3BAC" w:rsidRDefault="00210112" w:rsidP="00EB4C7C">
            <w:pPr>
              <w:jc w:val="center"/>
              <w:rPr>
                <w:rFonts w:ascii="標楷體" w:eastAsia="標楷體" w:hAnsi="Arial"/>
                <w:sz w:val="22"/>
                <w:szCs w:val="22"/>
              </w:rPr>
            </w:pPr>
          </w:p>
          <w:p w14:paraId="43A66E76" w14:textId="77777777" w:rsidR="00210112" w:rsidRPr="001A3BAC" w:rsidRDefault="00210112" w:rsidP="00EB4C7C">
            <w:pPr>
              <w:jc w:val="center"/>
              <w:rPr>
                <w:rFonts w:ascii="標楷體" w:eastAsia="標楷體" w:hAnsi="Arial"/>
                <w:sz w:val="22"/>
                <w:szCs w:val="22"/>
              </w:rPr>
            </w:pPr>
          </w:p>
          <w:p w14:paraId="62E86DEC" w14:textId="77777777" w:rsidR="00210112" w:rsidRPr="001A3BAC" w:rsidRDefault="00210112" w:rsidP="00EB4C7C">
            <w:pPr>
              <w:jc w:val="center"/>
              <w:rPr>
                <w:rFonts w:ascii="Arial" w:eastAsia="標楷體" w:hAnsi="Arial"/>
                <w:sz w:val="22"/>
                <w:szCs w:val="22"/>
              </w:rPr>
            </w:pPr>
          </w:p>
          <w:p w14:paraId="09CDD466" w14:textId="77777777" w:rsidR="00210112" w:rsidRPr="001A3BAC" w:rsidRDefault="00210112" w:rsidP="00EB4C7C">
            <w:pPr>
              <w:jc w:val="center"/>
              <w:rPr>
                <w:rFonts w:ascii="Arial" w:eastAsia="標楷體" w:hAnsi="Arial"/>
                <w:sz w:val="22"/>
                <w:szCs w:val="22"/>
              </w:rPr>
            </w:pPr>
          </w:p>
          <w:p w14:paraId="385A027B"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701DEFB7" w14:textId="77777777" w:rsidR="00210112" w:rsidRPr="001A3BAC" w:rsidRDefault="00210112" w:rsidP="00EB4C7C">
            <w:pPr>
              <w:jc w:val="center"/>
              <w:rPr>
                <w:rFonts w:ascii="標楷體" w:eastAsia="標楷體" w:hAnsi="Arial"/>
                <w:sz w:val="22"/>
                <w:szCs w:val="22"/>
              </w:rPr>
            </w:pPr>
          </w:p>
          <w:p w14:paraId="478220D0" w14:textId="77777777" w:rsidR="00210112" w:rsidRPr="001A3BAC" w:rsidRDefault="00210112" w:rsidP="00EB4C7C">
            <w:pPr>
              <w:jc w:val="center"/>
              <w:rPr>
                <w:rFonts w:ascii="標楷體" w:eastAsia="標楷體" w:hAnsi="Arial"/>
                <w:sz w:val="22"/>
                <w:szCs w:val="22"/>
              </w:rPr>
            </w:pPr>
          </w:p>
          <w:p w14:paraId="6631A39A" w14:textId="77777777" w:rsidR="00210112" w:rsidRPr="001A3BAC" w:rsidRDefault="00210112" w:rsidP="00EB4C7C">
            <w:pPr>
              <w:jc w:val="center"/>
              <w:rPr>
                <w:rFonts w:ascii="標楷體" w:eastAsia="標楷體" w:hAnsi="Arial"/>
                <w:sz w:val="22"/>
                <w:szCs w:val="22"/>
              </w:rPr>
            </w:pPr>
          </w:p>
          <w:p w14:paraId="195E3532" w14:textId="77777777" w:rsidR="00210112" w:rsidRPr="001A3BAC" w:rsidRDefault="00210112" w:rsidP="00EB4C7C">
            <w:pPr>
              <w:jc w:val="center"/>
              <w:rPr>
                <w:rFonts w:ascii="標楷體" w:eastAsia="標楷體" w:hAnsi="Arial"/>
                <w:sz w:val="22"/>
                <w:szCs w:val="22"/>
              </w:rPr>
            </w:pPr>
          </w:p>
          <w:p w14:paraId="4E2B885E" w14:textId="77777777" w:rsidR="00210112" w:rsidRPr="001A3BAC" w:rsidRDefault="00210112" w:rsidP="00EB4C7C">
            <w:pPr>
              <w:jc w:val="center"/>
              <w:rPr>
                <w:rFonts w:ascii="標楷體" w:eastAsia="標楷體" w:hAnsi="Arial"/>
                <w:sz w:val="22"/>
                <w:szCs w:val="22"/>
              </w:rPr>
            </w:pPr>
          </w:p>
          <w:p w14:paraId="771B69BE" w14:textId="77777777" w:rsidR="00210112" w:rsidRPr="001A3BAC" w:rsidRDefault="00210112" w:rsidP="00EB4C7C">
            <w:pPr>
              <w:jc w:val="center"/>
              <w:rPr>
                <w:rFonts w:ascii="標楷體" w:eastAsia="標楷體" w:hAnsi="Arial"/>
                <w:sz w:val="22"/>
                <w:szCs w:val="22"/>
              </w:rPr>
            </w:pPr>
          </w:p>
          <w:p w14:paraId="71B497EE" w14:textId="77777777" w:rsidR="00210112" w:rsidRPr="001A3BAC" w:rsidRDefault="00210112" w:rsidP="00EB4C7C">
            <w:pPr>
              <w:jc w:val="center"/>
              <w:rPr>
                <w:rFonts w:ascii="標楷體" w:eastAsia="標楷體" w:hAnsi="Arial"/>
                <w:sz w:val="22"/>
                <w:szCs w:val="22"/>
              </w:rPr>
            </w:pPr>
          </w:p>
          <w:p w14:paraId="383573AE" w14:textId="77777777" w:rsidR="00210112" w:rsidRPr="001A3BAC" w:rsidRDefault="00210112" w:rsidP="00EB4C7C">
            <w:pPr>
              <w:jc w:val="center"/>
              <w:rPr>
                <w:rFonts w:ascii="標楷體" w:eastAsia="標楷體" w:hAnsi="Arial"/>
                <w:sz w:val="22"/>
                <w:szCs w:val="22"/>
              </w:rPr>
            </w:pPr>
          </w:p>
          <w:p w14:paraId="75A3BB8A"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255E9B77" w14:textId="77777777" w:rsidR="00210112" w:rsidRPr="001A3BAC" w:rsidRDefault="00210112" w:rsidP="00EB4C7C">
            <w:pPr>
              <w:jc w:val="center"/>
              <w:rPr>
                <w:rFonts w:ascii="標楷體" w:eastAsia="標楷體" w:hAnsi="Arial"/>
                <w:sz w:val="22"/>
                <w:szCs w:val="22"/>
              </w:rPr>
            </w:pPr>
          </w:p>
          <w:p w14:paraId="397EE14C" w14:textId="77777777" w:rsidR="00210112" w:rsidRPr="001A3BAC" w:rsidRDefault="00210112" w:rsidP="00EB4C7C">
            <w:pPr>
              <w:jc w:val="center"/>
              <w:rPr>
                <w:rFonts w:ascii="標楷體" w:eastAsia="標楷體" w:hAnsi="Arial"/>
                <w:sz w:val="22"/>
                <w:szCs w:val="22"/>
              </w:rPr>
            </w:pPr>
          </w:p>
          <w:p w14:paraId="5395FBDF" w14:textId="77777777" w:rsidR="00210112" w:rsidRPr="001A3BAC" w:rsidRDefault="00210112" w:rsidP="00EB4C7C">
            <w:pPr>
              <w:jc w:val="center"/>
              <w:rPr>
                <w:rFonts w:ascii="標楷體" w:eastAsia="標楷體" w:hAnsi="Arial"/>
                <w:sz w:val="22"/>
                <w:szCs w:val="22"/>
              </w:rPr>
            </w:pPr>
          </w:p>
          <w:p w14:paraId="3BEC7CFE" w14:textId="77777777" w:rsidR="00210112" w:rsidRPr="001A3BAC" w:rsidRDefault="00210112" w:rsidP="00EB4C7C">
            <w:pPr>
              <w:jc w:val="center"/>
              <w:rPr>
                <w:rFonts w:ascii="Arial" w:eastAsia="標楷體" w:hAnsi="Arial"/>
                <w:sz w:val="22"/>
                <w:szCs w:val="22"/>
              </w:rPr>
            </w:pPr>
          </w:p>
          <w:p w14:paraId="7A83F416" w14:textId="77777777" w:rsidR="00210112" w:rsidRPr="001A3BAC" w:rsidRDefault="00210112" w:rsidP="00EB4C7C">
            <w:pPr>
              <w:jc w:val="center"/>
              <w:rPr>
                <w:rFonts w:ascii="Arial" w:eastAsia="標楷體" w:hAnsi="Arial"/>
                <w:sz w:val="22"/>
                <w:szCs w:val="22"/>
              </w:rPr>
            </w:pPr>
          </w:p>
          <w:p w14:paraId="3337EBB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035A07AD" w14:textId="77777777" w:rsidR="00210112" w:rsidRPr="001A3BAC" w:rsidRDefault="00210112" w:rsidP="00EB4C7C">
            <w:pPr>
              <w:jc w:val="center"/>
              <w:rPr>
                <w:rFonts w:ascii="標楷體" w:eastAsia="標楷體" w:hAnsi="Arial"/>
                <w:sz w:val="22"/>
                <w:szCs w:val="22"/>
              </w:rPr>
            </w:pPr>
          </w:p>
          <w:p w14:paraId="2FE51C90" w14:textId="77777777" w:rsidR="00210112" w:rsidRPr="001A3BAC" w:rsidRDefault="00210112" w:rsidP="00EB4C7C">
            <w:pPr>
              <w:jc w:val="center"/>
              <w:rPr>
                <w:rFonts w:ascii="標楷體" w:eastAsia="標楷體" w:hAnsi="Arial"/>
                <w:sz w:val="22"/>
                <w:szCs w:val="22"/>
              </w:rPr>
            </w:pPr>
          </w:p>
          <w:p w14:paraId="03859A4E" w14:textId="77777777" w:rsidR="00210112" w:rsidRPr="001A3BAC" w:rsidRDefault="00210112" w:rsidP="00EB4C7C">
            <w:pPr>
              <w:jc w:val="center"/>
              <w:rPr>
                <w:rFonts w:ascii="標楷體" w:eastAsia="標楷體" w:hAnsi="Arial"/>
                <w:sz w:val="22"/>
                <w:szCs w:val="22"/>
              </w:rPr>
            </w:pPr>
          </w:p>
          <w:p w14:paraId="377D5B95"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F2F3446" w14:textId="77777777" w:rsidR="00210112" w:rsidRPr="001A3BAC" w:rsidRDefault="00210112" w:rsidP="00EB4C7C">
            <w:pPr>
              <w:jc w:val="center"/>
              <w:rPr>
                <w:rFonts w:ascii="Arial" w:eastAsia="標楷體" w:hAnsi="Arial"/>
                <w:sz w:val="22"/>
                <w:szCs w:val="22"/>
              </w:rPr>
            </w:pPr>
          </w:p>
        </w:tc>
        <w:tc>
          <w:tcPr>
            <w:tcW w:w="680" w:type="dxa"/>
          </w:tcPr>
          <w:p w14:paraId="30F556C5"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lastRenderedPageBreak/>
              <w:t>□</w:t>
            </w:r>
          </w:p>
          <w:p w14:paraId="4F0E8846" w14:textId="77777777" w:rsidR="00210112" w:rsidRPr="001A3BAC" w:rsidRDefault="00210112" w:rsidP="00EB4C7C">
            <w:pPr>
              <w:jc w:val="center"/>
              <w:rPr>
                <w:rFonts w:ascii="標楷體" w:eastAsia="標楷體" w:hAnsi="Arial"/>
                <w:sz w:val="22"/>
                <w:szCs w:val="22"/>
              </w:rPr>
            </w:pPr>
          </w:p>
          <w:p w14:paraId="7B8ED4EB" w14:textId="77777777" w:rsidR="00210112" w:rsidRPr="001A3BAC" w:rsidRDefault="00210112" w:rsidP="00EB4C7C">
            <w:pPr>
              <w:jc w:val="center"/>
              <w:rPr>
                <w:rFonts w:ascii="標楷體" w:eastAsia="標楷體" w:hAnsi="Arial"/>
                <w:sz w:val="22"/>
                <w:szCs w:val="22"/>
              </w:rPr>
            </w:pPr>
          </w:p>
          <w:p w14:paraId="318B465D" w14:textId="77777777" w:rsidR="00210112" w:rsidRPr="001A3BAC" w:rsidRDefault="00210112" w:rsidP="00EB4C7C">
            <w:pPr>
              <w:jc w:val="center"/>
              <w:rPr>
                <w:rFonts w:ascii="Arial" w:eastAsia="標楷體" w:hAnsi="Arial"/>
                <w:sz w:val="22"/>
                <w:szCs w:val="22"/>
              </w:rPr>
            </w:pPr>
          </w:p>
          <w:p w14:paraId="47173587" w14:textId="77777777" w:rsidR="00210112" w:rsidRPr="001A3BAC" w:rsidRDefault="00210112" w:rsidP="00EB4C7C">
            <w:pPr>
              <w:jc w:val="center"/>
              <w:rPr>
                <w:rFonts w:ascii="Arial" w:eastAsia="標楷體" w:hAnsi="Arial"/>
                <w:sz w:val="22"/>
                <w:szCs w:val="22"/>
              </w:rPr>
            </w:pPr>
          </w:p>
          <w:p w14:paraId="606D4A6B" w14:textId="77777777" w:rsidR="00210112" w:rsidRPr="001A3BAC" w:rsidRDefault="00210112" w:rsidP="00EB4C7C">
            <w:pPr>
              <w:jc w:val="center"/>
              <w:rPr>
                <w:rFonts w:ascii="Arial" w:eastAsia="標楷體" w:hAnsi="Arial"/>
                <w:sz w:val="22"/>
                <w:szCs w:val="22"/>
              </w:rPr>
            </w:pPr>
          </w:p>
          <w:p w14:paraId="5BCCC48F" w14:textId="77777777" w:rsidR="00210112" w:rsidRPr="001A3BAC" w:rsidRDefault="00210112" w:rsidP="00EB4C7C">
            <w:pPr>
              <w:jc w:val="center"/>
              <w:rPr>
                <w:rFonts w:ascii="Arial" w:eastAsia="標楷體" w:hAnsi="Arial"/>
                <w:sz w:val="22"/>
                <w:szCs w:val="22"/>
              </w:rPr>
            </w:pPr>
          </w:p>
          <w:p w14:paraId="599D8C0C" w14:textId="77777777" w:rsidR="00210112" w:rsidRPr="001A3BAC" w:rsidRDefault="00210112" w:rsidP="00EB4C7C">
            <w:pPr>
              <w:jc w:val="center"/>
              <w:rPr>
                <w:rFonts w:ascii="Arial" w:eastAsia="標楷體" w:hAnsi="Arial"/>
                <w:sz w:val="22"/>
                <w:szCs w:val="22"/>
              </w:rPr>
            </w:pPr>
          </w:p>
          <w:p w14:paraId="0C1289FF" w14:textId="77777777" w:rsidR="00210112" w:rsidRPr="001A3BAC" w:rsidRDefault="00210112" w:rsidP="00EB4C7C">
            <w:pPr>
              <w:jc w:val="center"/>
              <w:rPr>
                <w:rFonts w:ascii="Arial" w:eastAsia="標楷體" w:hAnsi="Arial"/>
                <w:sz w:val="22"/>
                <w:szCs w:val="22"/>
              </w:rPr>
            </w:pPr>
          </w:p>
          <w:p w14:paraId="3E44A2C0" w14:textId="77777777" w:rsidR="00210112" w:rsidRPr="001A3BAC" w:rsidRDefault="00210112" w:rsidP="00EB4C7C">
            <w:pPr>
              <w:jc w:val="center"/>
              <w:rPr>
                <w:rFonts w:ascii="Arial" w:eastAsia="標楷體" w:hAnsi="Arial"/>
                <w:sz w:val="22"/>
                <w:szCs w:val="22"/>
              </w:rPr>
            </w:pPr>
          </w:p>
          <w:p w14:paraId="6A24728B" w14:textId="77777777" w:rsidR="00210112" w:rsidRPr="001A3BAC" w:rsidRDefault="00210112" w:rsidP="00EB4C7C">
            <w:pPr>
              <w:jc w:val="center"/>
              <w:rPr>
                <w:rFonts w:ascii="Arial" w:eastAsia="標楷體" w:hAnsi="Arial"/>
                <w:sz w:val="22"/>
                <w:szCs w:val="22"/>
              </w:rPr>
            </w:pPr>
          </w:p>
          <w:p w14:paraId="134B33B0" w14:textId="77777777" w:rsidR="00210112" w:rsidRPr="001A3BAC" w:rsidRDefault="00210112" w:rsidP="00EB4C7C">
            <w:pPr>
              <w:jc w:val="center"/>
              <w:rPr>
                <w:rFonts w:ascii="Arial" w:eastAsia="標楷體" w:hAnsi="Arial"/>
                <w:sz w:val="22"/>
                <w:szCs w:val="22"/>
              </w:rPr>
            </w:pPr>
          </w:p>
          <w:p w14:paraId="470A9DB6" w14:textId="77777777" w:rsidR="00210112" w:rsidRPr="001A3BAC" w:rsidRDefault="00210112" w:rsidP="00EB4C7C">
            <w:pPr>
              <w:jc w:val="center"/>
              <w:rPr>
                <w:rFonts w:ascii="Arial" w:eastAsia="標楷體" w:hAnsi="Arial"/>
                <w:sz w:val="22"/>
                <w:szCs w:val="22"/>
              </w:rPr>
            </w:pPr>
          </w:p>
          <w:p w14:paraId="7D51207C" w14:textId="77777777" w:rsidR="00210112" w:rsidRPr="001A3BAC" w:rsidRDefault="00210112" w:rsidP="00EB4C7C">
            <w:pPr>
              <w:jc w:val="center"/>
              <w:rPr>
                <w:rFonts w:ascii="Arial" w:eastAsia="標楷體" w:hAnsi="Arial"/>
                <w:sz w:val="22"/>
                <w:szCs w:val="22"/>
              </w:rPr>
            </w:pPr>
          </w:p>
          <w:p w14:paraId="2C583F4B" w14:textId="77777777" w:rsidR="00210112" w:rsidRPr="001A3BAC" w:rsidRDefault="00210112" w:rsidP="00EB4C7C">
            <w:pPr>
              <w:jc w:val="center"/>
              <w:rPr>
                <w:rFonts w:ascii="Arial" w:eastAsia="標楷體" w:hAnsi="Arial"/>
                <w:sz w:val="22"/>
                <w:szCs w:val="22"/>
              </w:rPr>
            </w:pPr>
          </w:p>
          <w:p w14:paraId="5080D8AB"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7A04E957" w14:textId="77777777" w:rsidR="00210112" w:rsidRPr="001A3BAC" w:rsidRDefault="00210112" w:rsidP="00EB4C7C">
            <w:pPr>
              <w:jc w:val="center"/>
              <w:rPr>
                <w:rFonts w:ascii="標楷體" w:eastAsia="標楷體" w:hAnsi="Arial"/>
                <w:sz w:val="22"/>
                <w:szCs w:val="22"/>
              </w:rPr>
            </w:pPr>
          </w:p>
          <w:p w14:paraId="2978AAEA" w14:textId="77777777" w:rsidR="00210112" w:rsidRPr="001A3BAC" w:rsidRDefault="00210112" w:rsidP="00EB4C7C">
            <w:pPr>
              <w:jc w:val="center"/>
              <w:rPr>
                <w:rFonts w:ascii="標楷體" w:eastAsia="標楷體" w:hAnsi="Arial"/>
                <w:sz w:val="22"/>
                <w:szCs w:val="22"/>
              </w:rPr>
            </w:pPr>
          </w:p>
          <w:p w14:paraId="154193AD" w14:textId="77777777" w:rsidR="00210112" w:rsidRPr="001A3BAC" w:rsidRDefault="00210112" w:rsidP="00EB4C7C">
            <w:pPr>
              <w:jc w:val="center"/>
              <w:rPr>
                <w:rFonts w:ascii="標楷體" w:eastAsia="標楷體" w:hAnsi="Arial"/>
                <w:sz w:val="22"/>
                <w:szCs w:val="22"/>
              </w:rPr>
            </w:pPr>
          </w:p>
          <w:p w14:paraId="0FCAFDF6"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797D7CFD" w14:textId="77777777" w:rsidR="00210112" w:rsidRPr="001A3BAC" w:rsidRDefault="00210112" w:rsidP="00EB4C7C">
            <w:pPr>
              <w:jc w:val="center"/>
              <w:rPr>
                <w:rFonts w:ascii="標楷體" w:eastAsia="標楷體" w:hAnsi="Arial"/>
                <w:sz w:val="22"/>
                <w:szCs w:val="22"/>
              </w:rPr>
            </w:pPr>
          </w:p>
          <w:p w14:paraId="5E30DFB5" w14:textId="77777777" w:rsidR="00210112" w:rsidRPr="001A3BAC" w:rsidRDefault="00210112" w:rsidP="00EB4C7C">
            <w:pPr>
              <w:jc w:val="center"/>
              <w:rPr>
                <w:rFonts w:ascii="標楷體" w:eastAsia="標楷體" w:hAnsi="Arial"/>
                <w:sz w:val="22"/>
                <w:szCs w:val="22"/>
              </w:rPr>
            </w:pPr>
          </w:p>
          <w:p w14:paraId="14030EE1" w14:textId="77777777" w:rsidR="00210112" w:rsidRPr="001A3BAC" w:rsidRDefault="00210112" w:rsidP="00EB4C7C">
            <w:pPr>
              <w:jc w:val="center"/>
              <w:rPr>
                <w:rFonts w:ascii="標楷體" w:eastAsia="標楷體" w:hAnsi="Arial"/>
                <w:sz w:val="22"/>
                <w:szCs w:val="22"/>
              </w:rPr>
            </w:pPr>
          </w:p>
          <w:p w14:paraId="545E8556" w14:textId="77777777" w:rsidR="00210112" w:rsidRPr="001A3BAC" w:rsidRDefault="00210112" w:rsidP="00EB4C7C">
            <w:pPr>
              <w:jc w:val="center"/>
              <w:rPr>
                <w:rFonts w:ascii="標楷體" w:eastAsia="標楷體" w:hAnsi="Arial"/>
                <w:sz w:val="22"/>
                <w:szCs w:val="22"/>
              </w:rPr>
            </w:pPr>
          </w:p>
          <w:p w14:paraId="492E058A" w14:textId="77777777" w:rsidR="00210112" w:rsidRPr="001A3BAC" w:rsidRDefault="00210112" w:rsidP="00EB4C7C">
            <w:pPr>
              <w:jc w:val="center"/>
              <w:rPr>
                <w:rFonts w:ascii="標楷體" w:eastAsia="標楷體" w:hAnsi="Arial"/>
                <w:sz w:val="22"/>
                <w:szCs w:val="22"/>
              </w:rPr>
            </w:pPr>
          </w:p>
          <w:p w14:paraId="05975C0C" w14:textId="77777777" w:rsidR="00210112" w:rsidRPr="001A3BAC" w:rsidRDefault="00210112" w:rsidP="00EB4C7C">
            <w:pPr>
              <w:jc w:val="center"/>
              <w:rPr>
                <w:rFonts w:ascii="標楷體" w:eastAsia="標楷體" w:hAnsi="Arial"/>
                <w:sz w:val="22"/>
                <w:szCs w:val="22"/>
              </w:rPr>
            </w:pPr>
          </w:p>
          <w:p w14:paraId="1AB2F4D4"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E6732E5" w14:textId="77777777" w:rsidR="00210112" w:rsidRPr="001A3BAC" w:rsidRDefault="00210112" w:rsidP="00EB4C7C">
            <w:pPr>
              <w:jc w:val="center"/>
              <w:rPr>
                <w:rFonts w:ascii="標楷體" w:eastAsia="標楷體" w:hAnsi="Arial"/>
                <w:sz w:val="22"/>
                <w:szCs w:val="22"/>
              </w:rPr>
            </w:pPr>
          </w:p>
          <w:p w14:paraId="381858C7" w14:textId="77777777" w:rsidR="00210112" w:rsidRPr="001A3BAC" w:rsidRDefault="00210112" w:rsidP="00EB4C7C">
            <w:pPr>
              <w:jc w:val="center"/>
              <w:rPr>
                <w:rFonts w:ascii="標楷體" w:eastAsia="標楷體" w:hAnsi="Arial"/>
                <w:sz w:val="22"/>
                <w:szCs w:val="22"/>
              </w:rPr>
            </w:pPr>
          </w:p>
          <w:p w14:paraId="19129F1D" w14:textId="77777777" w:rsidR="00210112" w:rsidRPr="001A3BAC" w:rsidRDefault="00210112" w:rsidP="00EB4C7C">
            <w:pPr>
              <w:jc w:val="center"/>
              <w:rPr>
                <w:rFonts w:ascii="標楷體" w:eastAsia="標楷體" w:hAnsi="Arial"/>
                <w:sz w:val="22"/>
                <w:szCs w:val="22"/>
              </w:rPr>
            </w:pPr>
          </w:p>
          <w:p w14:paraId="7A6EE6AF" w14:textId="77777777" w:rsidR="00210112" w:rsidRPr="001A3BAC" w:rsidRDefault="00210112" w:rsidP="00EB4C7C">
            <w:pPr>
              <w:jc w:val="center"/>
              <w:rPr>
                <w:rFonts w:ascii="標楷體" w:eastAsia="標楷體" w:hAnsi="Arial"/>
                <w:sz w:val="22"/>
                <w:szCs w:val="22"/>
              </w:rPr>
            </w:pPr>
          </w:p>
          <w:p w14:paraId="0B94CEE6" w14:textId="77777777" w:rsidR="00210112" w:rsidRPr="001A3BAC" w:rsidRDefault="00210112" w:rsidP="00EB4C7C">
            <w:pPr>
              <w:jc w:val="center"/>
              <w:rPr>
                <w:rFonts w:ascii="標楷體" w:eastAsia="標楷體" w:hAnsi="Arial"/>
                <w:sz w:val="22"/>
                <w:szCs w:val="22"/>
              </w:rPr>
            </w:pPr>
          </w:p>
          <w:p w14:paraId="66D202D4" w14:textId="77777777" w:rsidR="00210112" w:rsidRPr="001A3BAC" w:rsidRDefault="00210112" w:rsidP="00EB4C7C">
            <w:pPr>
              <w:jc w:val="center"/>
              <w:rPr>
                <w:rFonts w:ascii="標楷體" w:eastAsia="標楷體" w:hAnsi="Arial"/>
                <w:sz w:val="22"/>
                <w:szCs w:val="22"/>
              </w:rPr>
            </w:pPr>
          </w:p>
          <w:p w14:paraId="21C35E7A" w14:textId="77777777" w:rsidR="00210112" w:rsidRPr="001A3BAC" w:rsidRDefault="00210112" w:rsidP="00EB4C7C">
            <w:pPr>
              <w:jc w:val="center"/>
              <w:rPr>
                <w:rFonts w:ascii="標楷體" w:eastAsia="標楷體" w:hAnsi="Arial"/>
                <w:sz w:val="22"/>
                <w:szCs w:val="22"/>
              </w:rPr>
            </w:pPr>
          </w:p>
          <w:p w14:paraId="5F0C3188"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71D5059F" w14:textId="77777777" w:rsidR="00210112" w:rsidRPr="001A3BAC" w:rsidRDefault="00210112" w:rsidP="00EB4C7C">
            <w:pPr>
              <w:jc w:val="center"/>
              <w:rPr>
                <w:rFonts w:ascii="標楷體" w:eastAsia="標楷體" w:hAnsi="Arial"/>
                <w:sz w:val="22"/>
                <w:szCs w:val="22"/>
              </w:rPr>
            </w:pPr>
          </w:p>
          <w:p w14:paraId="14458F17" w14:textId="77777777" w:rsidR="00210112" w:rsidRPr="001A3BAC" w:rsidRDefault="00210112" w:rsidP="00EB4C7C">
            <w:pPr>
              <w:jc w:val="center"/>
              <w:rPr>
                <w:rFonts w:ascii="標楷體" w:eastAsia="標楷體" w:hAnsi="Arial"/>
                <w:sz w:val="22"/>
                <w:szCs w:val="22"/>
              </w:rPr>
            </w:pPr>
          </w:p>
          <w:p w14:paraId="4B8F0F3D" w14:textId="77777777" w:rsidR="00210112" w:rsidRPr="001A3BAC" w:rsidRDefault="00210112" w:rsidP="00EB4C7C">
            <w:pPr>
              <w:jc w:val="center"/>
              <w:rPr>
                <w:rFonts w:ascii="標楷體" w:eastAsia="標楷體" w:hAnsi="Arial"/>
                <w:sz w:val="22"/>
                <w:szCs w:val="22"/>
              </w:rPr>
            </w:pPr>
          </w:p>
          <w:p w14:paraId="4A48859B" w14:textId="77777777" w:rsidR="00210112" w:rsidRPr="001A3BAC" w:rsidRDefault="00210112" w:rsidP="00EB4C7C">
            <w:pPr>
              <w:jc w:val="center"/>
              <w:rPr>
                <w:rFonts w:ascii="標楷體" w:eastAsia="標楷體" w:hAnsi="Arial"/>
                <w:sz w:val="22"/>
                <w:szCs w:val="22"/>
              </w:rPr>
            </w:pPr>
          </w:p>
          <w:p w14:paraId="5B3A5B1B" w14:textId="77777777" w:rsidR="00210112" w:rsidRPr="001A3BAC" w:rsidRDefault="00210112" w:rsidP="00EB4C7C">
            <w:pPr>
              <w:jc w:val="center"/>
              <w:rPr>
                <w:rFonts w:ascii="標楷體" w:eastAsia="標楷體" w:hAnsi="Arial"/>
                <w:sz w:val="22"/>
                <w:szCs w:val="22"/>
              </w:rPr>
            </w:pPr>
          </w:p>
          <w:p w14:paraId="68C605CE" w14:textId="77777777" w:rsidR="00210112" w:rsidRPr="001A3BAC" w:rsidRDefault="00210112" w:rsidP="00EB4C7C">
            <w:pPr>
              <w:jc w:val="center"/>
              <w:rPr>
                <w:rFonts w:ascii="標楷體" w:eastAsia="標楷體" w:hAnsi="Arial"/>
                <w:sz w:val="22"/>
                <w:szCs w:val="22"/>
              </w:rPr>
            </w:pPr>
          </w:p>
          <w:p w14:paraId="0FD9985D" w14:textId="77777777" w:rsidR="00210112" w:rsidRPr="001A3BAC" w:rsidRDefault="00210112" w:rsidP="00EB4C7C">
            <w:pPr>
              <w:jc w:val="center"/>
              <w:rPr>
                <w:rFonts w:ascii="標楷體" w:eastAsia="標楷體" w:hAnsi="Arial"/>
                <w:sz w:val="22"/>
                <w:szCs w:val="22"/>
              </w:rPr>
            </w:pPr>
          </w:p>
          <w:p w14:paraId="29B6EA2C" w14:textId="77777777" w:rsidR="00210112" w:rsidRPr="001A3BAC" w:rsidRDefault="00210112" w:rsidP="00EB4C7C">
            <w:pPr>
              <w:jc w:val="center"/>
              <w:rPr>
                <w:rFonts w:ascii="標楷體" w:eastAsia="標楷體" w:hAnsi="Arial"/>
                <w:sz w:val="22"/>
                <w:szCs w:val="22"/>
              </w:rPr>
            </w:pPr>
          </w:p>
          <w:p w14:paraId="69427146" w14:textId="77777777" w:rsidR="00210112" w:rsidRPr="001A3BAC" w:rsidRDefault="00210112" w:rsidP="00EB4C7C">
            <w:pPr>
              <w:jc w:val="center"/>
              <w:rPr>
                <w:rFonts w:ascii="標楷體" w:eastAsia="標楷體" w:hAnsi="Arial"/>
                <w:sz w:val="22"/>
                <w:szCs w:val="22"/>
              </w:rPr>
            </w:pPr>
          </w:p>
          <w:p w14:paraId="35007BB9" w14:textId="77777777" w:rsidR="00210112" w:rsidRPr="001A3BAC" w:rsidRDefault="00210112" w:rsidP="00EB4C7C">
            <w:pPr>
              <w:jc w:val="center"/>
              <w:rPr>
                <w:rFonts w:ascii="標楷體" w:eastAsia="標楷體" w:hAnsi="Arial"/>
                <w:sz w:val="22"/>
                <w:szCs w:val="22"/>
              </w:rPr>
            </w:pPr>
          </w:p>
          <w:p w14:paraId="6E973442"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39BCAFD4" w14:textId="77777777" w:rsidR="00210112" w:rsidRPr="001A3BAC" w:rsidRDefault="00210112" w:rsidP="00EB4C7C">
            <w:pPr>
              <w:jc w:val="center"/>
              <w:rPr>
                <w:rFonts w:ascii="標楷體" w:eastAsia="標楷體" w:hAnsi="Arial"/>
                <w:sz w:val="22"/>
                <w:szCs w:val="22"/>
              </w:rPr>
            </w:pPr>
          </w:p>
          <w:p w14:paraId="16B22891" w14:textId="77777777" w:rsidR="00210112" w:rsidRPr="001A3BAC" w:rsidRDefault="00210112" w:rsidP="00EB4C7C">
            <w:pPr>
              <w:jc w:val="center"/>
              <w:rPr>
                <w:rFonts w:ascii="標楷體" w:eastAsia="標楷體" w:hAnsi="Arial"/>
                <w:sz w:val="22"/>
                <w:szCs w:val="22"/>
              </w:rPr>
            </w:pPr>
          </w:p>
          <w:p w14:paraId="4BCB0044" w14:textId="77777777" w:rsidR="00210112" w:rsidRPr="001A3BAC" w:rsidRDefault="00210112" w:rsidP="00EB4C7C">
            <w:pPr>
              <w:jc w:val="center"/>
              <w:rPr>
                <w:rFonts w:ascii="Arial" w:eastAsia="標楷體" w:hAnsi="Arial"/>
                <w:sz w:val="22"/>
                <w:szCs w:val="22"/>
              </w:rPr>
            </w:pPr>
          </w:p>
          <w:p w14:paraId="45D61661" w14:textId="77777777" w:rsidR="00210112" w:rsidRPr="001A3BAC" w:rsidRDefault="00210112" w:rsidP="00EB4C7C">
            <w:pPr>
              <w:jc w:val="center"/>
              <w:rPr>
                <w:rFonts w:ascii="Arial" w:eastAsia="標楷體" w:hAnsi="Arial"/>
                <w:sz w:val="22"/>
                <w:szCs w:val="22"/>
              </w:rPr>
            </w:pPr>
          </w:p>
          <w:p w14:paraId="412573BC"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4D5CDBC" w14:textId="77777777" w:rsidR="00210112" w:rsidRPr="001A3BAC" w:rsidRDefault="00210112" w:rsidP="00EB4C7C">
            <w:pPr>
              <w:jc w:val="center"/>
              <w:rPr>
                <w:rFonts w:ascii="標楷體" w:eastAsia="標楷體" w:hAnsi="Arial"/>
                <w:sz w:val="22"/>
                <w:szCs w:val="22"/>
              </w:rPr>
            </w:pPr>
          </w:p>
          <w:p w14:paraId="2942885B" w14:textId="77777777" w:rsidR="00210112" w:rsidRPr="001A3BAC" w:rsidRDefault="00210112" w:rsidP="00EB4C7C">
            <w:pPr>
              <w:jc w:val="center"/>
              <w:rPr>
                <w:rFonts w:ascii="標楷體" w:eastAsia="標楷體" w:hAnsi="Arial"/>
                <w:sz w:val="22"/>
                <w:szCs w:val="22"/>
              </w:rPr>
            </w:pPr>
          </w:p>
          <w:p w14:paraId="7875C37A" w14:textId="77777777" w:rsidR="00210112" w:rsidRPr="001A3BAC" w:rsidRDefault="00210112" w:rsidP="00EB4C7C">
            <w:pPr>
              <w:jc w:val="center"/>
              <w:rPr>
                <w:rFonts w:ascii="標楷體" w:eastAsia="標楷體" w:hAnsi="Arial"/>
                <w:sz w:val="22"/>
                <w:szCs w:val="22"/>
              </w:rPr>
            </w:pPr>
          </w:p>
          <w:p w14:paraId="58D916E8" w14:textId="77777777" w:rsidR="00210112" w:rsidRPr="001A3BAC" w:rsidRDefault="00210112" w:rsidP="00EB4C7C">
            <w:pPr>
              <w:jc w:val="center"/>
              <w:rPr>
                <w:rFonts w:ascii="標楷體" w:eastAsia="標楷體" w:hAnsi="Arial"/>
                <w:sz w:val="22"/>
                <w:szCs w:val="22"/>
              </w:rPr>
            </w:pPr>
          </w:p>
          <w:p w14:paraId="1B50983A" w14:textId="77777777" w:rsidR="00210112" w:rsidRPr="001A3BAC" w:rsidRDefault="00210112" w:rsidP="00EB4C7C">
            <w:pPr>
              <w:jc w:val="center"/>
              <w:rPr>
                <w:rFonts w:ascii="標楷體" w:eastAsia="標楷體" w:hAnsi="Arial"/>
                <w:sz w:val="22"/>
                <w:szCs w:val="22"/>
              </w:rPr>
            </w:pPr>
          </w:p>
          <w:p w14:paraId="7DECA9A8" w14:textId="77777777" w:rsidR="00210112" w:rsidRPr="001A3BAC" w:rsidRDefault="00210112" w:rsidP="00EB4C7C">
            <w:pPr>
              <w:jc w:val="center"/>
              <w:rPr>
                <w:rFonts w:ascii="標楷體" w:eastAsia="標楷體" w:hAnsi="Arial"/>
                <w:sz w:val="22"/>
                <w:szCs w:val="22"/>
              </w:rPr>
            </w:pPr>
          </w:p>
          <w:p w14:paraId="7B3581E5" w14:textId="77777777" w:rsidR="00210112" w:rsidRPr="001A3BAC" w:rsidRDefault="00210112" w:rsidP="00EB4C7C">
            <w:pPr>
              <w:jc w:val="center"/>
              <w:rPr>
                <w:rFonts w:ascii="標楷體" w:eastAsia="標楷體" w:hAnsi="Arial"/>
                <w:sz w:val="22"/>
                <w:szCs w:val="22"/>
              </w:rPr>
            </w:pPr>
          </w:p>
          <w:p w14:paraId="4EC535BC" w14:textId="77777777" w:rsidR="00210112" w:rsidRPr="001A3BAC" w:rsidRDefault="00210112" w:rsidP="00EB4C7C">
            <w:pPr>
              <w:jc w:val="center"/>
              <w:rPr>
                <w:rFonts w:ascii="標楷體" w:eastAsia="標楷體" w:hAnsi="Arial"/>
                <w:sz w:val="22"/>
                <w:szCs w:val="22"/>
              </w:rPr>
            </w:pPr>
          </w:p>
          <w:p w14:paraId="7EAB5DC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0F38F455" w14:textId="77777777" w:rsidR="00210112" w:rsidRPr="001A3BAC" w:rsidRDefault="00210112" w:rsidP="00EB4C7C">
            <w:pPr>
              <w:jc w:val="center"/>
              <w:rPr>
                <w:rFonts w:ascii="標楷體" w:eastAsia="標楷體" w:hAnsi="Arial"/>
                <w:sz w:val="22"/>
                <w:szCs w:val="22"/>
              </w:rPr>
            </w:pPr>
          </w:p>
          <w:p w14:paraId="17022956" w14:textId="77777777" w:rsidR="00210112" w:rsidRPr="001A3BAC" w:rsidRDefault="00210112" w:rsidP="00EB4C7C">
            <w:pPr>
              <w:jc w:val="center"/>
              <w:rPr>
                <w:rFonts w:ascii="標楷體" w:eastAsia="標楷體" w:hAnsi="Arial"/>
                <w:sz w:val="22"/>
                <w:szCs w:val="22"/>
              </w:rPr>
            </w:pPr>
          </w:p>
          <w:p w14:paraId="48F89485" w14:textId="77777777" w:rsidR="00210112" w:rsidRPr="001A3BAC" w:rsidRDefault="00210112" w:rsidP="00EB4C7C">
            <w:pPr>
              <w:jc w:val="center"/>
              <w:rPr>
                <w:rFonts w:ascii="標楷體" w:eastAsia="標楷體" w:hAnsi="Arial"/>
                <w:sz w:val="22"/>
                <w:szCs w:val="22"/>
              </w:rPr>
            </w:pPr>
          </w:p>
          <w:p w14:paraId="036688B6" w14:textId="77777777" w:rsidR="00210112" w:rsidRPr="001A3BAC" w:rsidRDefault="00210112" w:rsidP="00EB4C7C">
            <w:pPr>
              <w:jc w:val="center"/>
              <w:rPr>
                <w:rFonts w:ascii="Arial" w:eastAsia="標楷體" w:hAnsi="Arial"/>
                <w:sz w:val="22"/>
                <w:szCs w:val="22"/>
              </w:rPr>
            </w:pPr>
          </w:p>
          <w:p w14:paraId="0F977228" w14:textId="77777777" w:rsidR="00210112" w:rsidRPr="001A3BAC" w:rsidRDefault="00210112" w:rsidP="00EB4C7C">
            <w:pPr>
              <w:jc w:val="center"/>
              <w:rPr>
                <w:rFonts w:ascii="Arial" w:eastAsia="標楷體" w:hAnsi="Arial"/>
                <w:sz w:val="22"/>
                <w:szCs w:val="22"/>
              </w:rPr>
            </w:pPr>
          </w:p>
          <w:p w14:paraId="4003194F"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51EECF0E" w14:textId="77777777" w:rsidR="00210112" w:rsidRPr="001A3BAC" w:rsidRDefault="00210112" w:rsidP="00EB4C7C">
            <w:pPr>
              <w:jc w:val="center"/>
              <w:rPr>
                <w:rFonts w:ascii="標楷體" w:eastAsia="標楷體" w:hAnsi="Arial"/>
                <w:sz w:val="22"/>
                <w:szCs w:val="22"/>
              </w:rPr>
            </w:pPr>
          </w:p>
          <w:p w14:paraId="518A2061" w14:textId="77777777" w:rsidR="00210112" w:rsidRPr="001A3BAC" w:rsidRDefault="00210112" w:rsidP="00EB4C7C">
            <w:pPr>
              <w:jc w:val="center"/>
              <w:rPr>
                <w:rFonts w:ascii="標楷體" w:eastAsia="標楷體" w:hAnsi="Arial"/>
                <w:sz w:val="22"/>
                <w:szCs w:val="22"/>
              </w:rPr>
            </w:pPr>
          </w:p>
          <w:p w14:paraId="3B091057" w14:textId="77777777" w:rsidR="00210112" w:rsidRPr="001A3BAC" w:rsidRDefault="00210112" w:rsidP="00EB4C7C">
            <w:pPr>
              <w:jc w:val="center"/>
              <w:rPr>
                <w:rFonts w:ascii="標楷體" w:eastAsia="標楷體" w:hAnsi="Arial"/>
                <w:sz w:val="22"/>
                <w:szCs w:val="22"/>
              </w:rPr>
            </w:pPr>
          </w:p>
          <w:p w14:paraId="65C4B10B"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p w14:paraId="45C8F239" w14:textId="77777777" w:rsidR="00210112" w:rsidRPr="001A3BAC" w:rsidRDefault="00210112" w:rsidP="00EB4C7C">
            <w:pPr>
              <w:jc w:val="center"/>
              <w:rPr>
                <w:rFonts w:ascii="標楷體" w:eastAsia="標楷體" w:hAnsi="Arial"/>
                <w:sz w:val="22"/>
                <w:szCs w:val="22"/>
              </w:rPr>
            </w:pPr>
          </w:p>
          <w:p w14:paraId="49015EE1" w14:textId="77777777" w:rsidR="00210112" w:rsidRPr="001A3BAC" w:rsidRDefault="00210112" w:rsidP="00EB4C7C">
            <w:pPr>
              <w:jc w:val="center"/>
              <w:rPr>
                <w:rFonts w:ascii="Arial" w:eastAsia="標楷體" w:hAnsi="Arial"/>
                <w:sz w:val="22"/>
                <w:szCs w:val="22"/>
              </w:rPr>
            </w:pPr>
          </w:p>
        </w:tc>
        <w:tc>
          <w:tcPr>
            <w:tcW w:w="3744" w:type="dxa"/>
            <w:gridSpan w:val="2"/>
          </w:tcPr>
          <w:p w14:paraId="54A1C656" w14:textId="77777777" w:rsidR="00210112" w:rsidRPr="001A3BAC" w:rsidRDefault="00210112" w:rsidP="00210112">
            <w:pPr>
              <w:pStyle w:val="HTML"/>
              <w:numPr>
                <w:ilvl w:val="0"/>
                <w:numId w:val="21"/>
              </w:numPr>
              <w:tabs>
                <w:tab w:val="clear" w:pos="916"/>
                <w:tab w:val="left" w:pos="492"/>
              </w:tabs>
              <w:suppressAutoHyphens w:val="0"/>
              <w:autoSpaceDN/>
              <w:jc w:val="both"/>
              <w:textAlignment w:val="auto"/>
              <w:rPr>
                <w:rFonts w:ascii="Arial" w:eastAsia="標楷體" w:hAnsi="Arial"/>
                <w:color w:val="auto"/>
                <w:sz w:val="22"/>
                <w:szCs w:val="22"/>
              </w:rPr>
            </w:pPr>
            <w:r w:rsidRPr="001A3BAC">
              <w:rPr>
                <w:rFonts w:ascii="標楷體" w:eastAsia="標楷體" w:hAnsi="標楷體" w:hint="eastAsia"/>
                <w:color w:val="auto"/>
                <w:sz w:val="22"/>
                <w:szCs w:val="22"/>
              </w:rPr>
              <w:lastRenderedPageBreak/>
              <w:t>發行公司</w:t>
            </w:r>
            <w:r w:rsidRPr="001A3BAC">
              <w:rPr>
                <w:rFonts w:ascii="Arial" w:eastAsia="標楷體" w:hAnsi="Arial" w:hint="eastAsia"/>
                <w:color w:val="auto"/>
                <w:kern w:val="2"/>
                <w:sz w:val="22"/>
                <w:szCs w:val="22"/>
              </w:rPr>
              <w:t>章程</w:t>
            </w:r>
            <w:r w:rsidRPr="001A3BAC">
              <w:rPr>
                <w:rFonts w:ascii="Arial" w:eastAsia="標楷體" w:hAnsi="Arial" w:hint="eastAsia"/>
                <w:color w:val="auto"/>
                <w:sz w:val="22"/>
                <w:szCs w:val="22"/>
              </w:rPr>
              <w:t>係經</w:t>
            </w:r>
            <w:r w:rsidRPr="001A3BAC">
              <w:rPr>
                <w:rFonts w:ascii="標楷體" w:eastAsia="標楷體" w:hAnsi="標楷體" w:hint="eastAsia"/>
                <w:color w:val="auto"/>
                <w:sz w:val="22"/>
                <w:szCs w:val="22"/>
              </w:rPr>
              <w:t>○○年○○月○○日股東會決議通過，其章程第○條已規定</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(例：設置獨立董事○人，且不少於董事席次之五分之一)。</w:t>
            </w:r>
            <w:r w:rsidRPr="001A3BAC">
              <w:rPr>
                <w:rFonts w:ascii="Arial" w:eastAsia="標楷體" w:hAnsi="Arial" w:hint="eastAsia"/>
                <w:color w:val="auto"/>
                <w:sz w:val="20"/>
                <w:szCs w:val="22"/>
              </w:rPr>
              <w:t>(</w:t>
            </w:r>
            <w:r w:rsidRPr="001A3BAC">
              <w:rPr>
                <w:rFonts w:ascii="Arial" w:eastAsia="標楷體" w:hAnsi="Arial" w:hint="eastAsia"/>
                <w:color w:val="auto"/>
                <w:sz w:val="20"/>
                <w:szCs w:val="22"/>
              </w:rPr>
              <w:t>依據公司治理問答集</w:t>
            </w:r>
            <w:r w:rsidRPr="001A3BAC">
              <w:rPr>
                <w:rFonts w:ascii="Arial" w:eastAsia="標楷體" w:hAnsi="Arial" w:hint="eastAsia"/>
                <w:color w:val="auto"/>
                <w:sz w:val="18"/>
                <w:szCs w:val="22"/>
              </w:rPr>
              <w:t>，</w:t>
            </w:r>
            <w:r w:rsidRPr="001A3BAC">
              <w:rPr>
                <w:rFonts w:ascii="標楷體" w:eastAsia="標楷體" w:hAnsi="標楷體" w:hint="eastAsia"/>
                <w:color w:val="auto"/>
                <w:sz w:val="20"/>
                <w:szCs w:val="22"/>
              </w:rPr>
              <w:t>章程應以下列方式之一載明：1</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獨立董事人數不得少於二人，且不得少於董事席次五分之一。2</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獨立董事名額○人。3</w:t>
            </w:r>
            <w:r w:rsidRPr="001A3BAC">
              <w:rPr>
                <w:rFonts w:ascii="標楷體" w:eastAsia="標楷體" w:hAnsi="標楷體"/>
                <w:color w:val="auto"/>
                <w:sz w:val="20"/>
                <w:szCs w:val="22"/>
              </w:rPr>
              <w:t>.</w:t>
            </w:r>
            <w:r w:rsidRPr="001A3BAC">
              <w:rPr>
                <w:rFonts w:ascii="標楷體" w:eastAsia="標楷體" w:hAnsi="標楷體" w:hint="eastAsia"/>
                <w:color w:val="auto"/>
                <w:sz w:val="20"/>
                <w:szCs w:val="22"/>
              </w:rPr>
              <w:t>獨立董事名額○人至○人</w:t>
            </w:r>
            <w:r w:rsidRPr="001A3BAC">
              <w:rPr>
                <w:rFonts w:ascii="標楷體" w:eastAsia="標楷體" w:hAnsi="標楷體" w:hint="eastAsia"/>
                <w:color w:val="auto"/>
                <w:sz w:val="22"/>
                <w:szCs w:val="22"/>
              </w:rPr>
              <w:t>)</w:t>
            </w:r>
          </w:p>
          <w:p w14:paraId="5D42C0F5" w14:textId="77777777" w:rsidR="00210112" w:rsidRPr="001A3BAC" w:rsidRDefault="00210112" w:rsidP="00EB4C7C">
            <w:pPr>
              <w:pStyle w:val="HTML"/>
              <w:tabs>
                <w:tab w:val="clear" w:pos="916"/>
                <w:tab w:val="left" w:pos="492"/>
              </w:tabs>
              <w:spacing w:beforeLines="30" w:before="144"/>
              <w:ind w:left="408"/>
              <w:jc w:val="both"/>
              <w:rPr>
                <w:rFonts w:ascii="Arial" w:eastAsia="標楷體" w:hAnsi="Arial"/>
                <w:color w:val="auto"/>
                <w:sz w:val="22"/>
                <w:szCs w:val="22"/>
              </w:rPr>
            </w:pPr>
          </w:p>
          <w:p w14:paraId="64F17089" w14:textId="77777777" w:rsidR="00210112" w:rsidRPr="001A3BAC" w:rsidRDefault="00210112" w:rsidP="00210112">
            <w:pPr>
              <w:pStyle w:val="HTML"/>
              <w:numPr>
                <w:ilvl w:val="0"/>
                <w:numId w:val="21"/>
              </w:numPr>
              <w:tabs>
                <w:tab w:val="clear" w:pos="916"/>
                <w:tab w:val="left" w:pos="492"/>
              </w:tabs>
              <w:suppressAutoHyphens w:val="0"/>
              <w:autoSpaceDN/>
              <w:textAlignment w:val="auto"/>
              <w:rPr>
                <w:rFonts w:ascii="Arial" w:eastAsia="標楷體" w:hAnsi="Arial"/>
                <w:color w:val="auto"/>
                <w:sz w:val="22"/>
                <w:szCs w:val="22"/>
              </w:rPr>
            </w:pPr>
            <w:r w:rsidRPr="001A3BAC">
              <w:rPr>
                <w:rFonts w:ascii="標楷體" w:eastAsia="標楷體" w:hAnsi="標楷體" w:hint="eastAsia"/>
                <w:color w:val="auto"/>
                <w:sz w:val="22"/>
                <w:szCs w:val="22"/>
              </w:rPr>
              <w:t>獨立董事之選任程序</w:t>
            </w:r>
          </w:p>
          <w:p w14:paraId="1D772970" w14:textId="77777777" w:rsidR="00210112" w:rsidRPr="001A3BAC" w:rsidRDefault="00210112" w:rsidP="00EB4C7C">
            <w:pPr>
              <w:pStyle w:val="HTML"/>
              <w:tabs>
                <w:tab w:val="clear" w:pos="916"/>
                <w:tab w:val="left" w:pos="492"/>
              </w:tabs>
              <w:ind w:leftChars="55" w:left="411" w:hangingChars="127" w:hanging="279"/>
              <w:jc w:val="both"/>
              <w:rPr>
                <w:rFonts w:ascii="標楷體" w:eastAsia="標楷體" w:hAnsi="標楷體"/>
                <w:color w:val="auto"/>
                <w:sz w:val="22"/>
                <w:szCs w:val="22"/>
              </w:rPr>
            </w:pPr>
          </w:p>
          <w:p w14:paraId="7F7D7637" w14:textId="77777777" w:rsidR="00210112" w:rsidRPr="001A3BAC" w:rsidRDefault="00210112" w:rsidP="00EB4C7C">
            <w:pPr>
              <w:pStyle w:val="HTML"/>
              <w:tabs>
                <w:tab w:val="clear" w:pos="916"/>
                <w:tab w:val="left" w:pos="492"/>
              </w:tabs>
              <w:ind w:leftChars="55" w:left="411" w:hangingChars="127" w:hanging="279"/>
              <w:jc w:val="both"/>
              <w:rPr>
                <w:rFonts w:ascii="標楷體" w:eastAsia="標楷體" w:hAnsi="標楷體"/>
                <w:color w:val="auto"/>
                <w:sz w:val="22"/>
                <w:szCs w:val="22"/>
              </w:rPr>
            </w:pPr>
          </w:p>
          <w:p w14:paraId="0B2D1598" w14:textId="77777777" w:rsidR="00210112" w:rsidRPr="001A3BAC" w:rsidRDefault="00210112" w:rsidP="00EB4C7C">
            <w:pPr>
              <w:pStyle w:val="HTML"/>
              <w:tabs>
                <w:tab w:val="clear" w:pos="916"/>
                <w:tab w:val="left" w:pos="492"/>
              </w:tabs>
              <w:ind w:leftChars="55" w:left="411" w:hangingChars="127" w:hanging="279"/>
              <w:jc w:val="both"/>
              <w:rPr>
                <w:rFonts w:ascii="標楷體" w:eastAsia="標楷體" w:hAnsi="標楷體"/>
                <w:color w:val="auto"/>
                <w:sz w:val="22"/>
                <w:szCs w:val="22"/>
              </w:rPr>
            </w:pPr>
          </w:p>
          <w:p w14:paraId="5BA21433" w14:textId="77777777"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1</w:t>
            </w:r>
            <w:r w:rsidRPr="001A3BAC">
              <w:rPr>
                <w:rFonts w:ascii="標楷體" w:eastAsia="標楷體" w:hAnsi="標楷體"/>
                <w:color w:val="auto"/>
                <w:sz w:val="22"/>
                <w:szCs w:val="22"/>
              </w:rPr>
              <w:t>.</w:t>
            </w:r>
            <w:r w:rsidRPr="001A3BAC">
              <w:rPr>
                <w:rFonts w:ascii="Arial" w:eastAsia="標楷體" w:hAnsi="Arial" w:hint="eastAsia"/>
                <w:color w:val="auto"/>
                <w:sz w:val="22"/>
                <w:szCs w:val="22"/>
              </w:rPr>
              <w:t>發行公司</w:t>
            </w:r>
            <w:r w:rsidRPr="001A3BAC">
              <w:rPr>
                <w:rFonts w:ascii="Arial" w:eastAsia="標楷體" w:hAnsi="Arial" w:hint="eastAsia"/>
                <w:color w:val="auto"/>
                <w:kern w:val="2"/>
                <w:sz w:val="22"/>
                <w:szCs w:val="22"/>
              </w:rPr>
              <w:t>章程</w:t>
            </w:r>
            <w:r w:rsidRPr="001A3BAC">
              <w:rPr>
                <w:rFonts w:ascii="標楷體" w:eastAsia="標楷體" w:hAnsi="標楷體" w:hint="eastAsia"/>
                <w:color w:val="auto"/>
                <w:sz w:val="22"/>
                <w:szCs w:val="22"/>
              </w:rPr>
              <w:t>第○條已規定獨立董事之選舉係</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w:t>
            </w:r>
          </w:p>
          <w:p w14:paraId="73EDDA44" w14:textId="77777777" w:rsidR="00210112" w:rsidRPr="001A3BAC" w:rsidRDefault="00210112" w:rsidP="00EB4C7C">
            <w:pPr>
              <w:pStyle w:val="HTML"/>
              <w:tabs>
                <w:tab w:val="clear" w:pos="916"/>
                <w:tab w:val="left" w:pos="492"/>
              </w:tabs>
              <w:rPr>
                <w:rFonts w:ascii="Arial" w:eastAsia="標楷體" w:hAnsi="Arial"/>
                <w:color w:val="auto"/>
                <w:sz w:val="22"/>
                <w:szCs w:val="22"/>
              </w:rPr>
            </w:pPr>
          </w:p>
          <w:p w14:paraId="06DB5892" w14:textId="77777777" w:rsidR="00210112" w:rsidRPr="001A3BAC" w:rsidRDefault="00210112" w:rsidP="00EB4C7C">
            <w:pPr>
              <w:pStyle w:val="HTML"/>
              <w:tabs>
                <w:tab w:val="clear" w:pos="916"/>
                <w:tab w:val="left" w:pos="492"/>
              </w:tabs>
              <w:rPr>
                <w:rFonts w:ascii="Arial" w:eastAsia="標楷體" w:hAnsi="Arial"/>
                <w:color w:val="auto"/>
                <w:sz w:val="22"/>
                <w:szCs w:val="22"/>
              </w:rPr>
            </w:pPr>
          </w:p>
          <w:p w14:paraId="27E181E0"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color w:val="auto"/>
                <w:sz w:val="22"/>
                <w:szCs w:val="22"/>
              </w:rPr>
              <w:t>2.</w:t>
            </w:r>
            <w:r w:rsidRPr="001A3BAC">
              <w:rPr>
                <w:rFonts w:ascii="標楷體" w:eastAsia="標楷體" w:hAnsi="標楷體" w:hint="eastAsia"/>
                <w:color w:val="auto"/>
                <w:sz w:val="22"/>
                <w:szCs w:val="22"/>
              </w:rPr>
              <w:t>發行公司股東會前之停止過戶期間為○○年○○月○○日~○○月○○日，該公司已於○○年○○月○○日公告受理獨立董事候選人提名相關事項。受理提名期間為○○年○○月○○日~○○月○○日。</w:t>
            </w:r>
          </w:p>
          <w:p w14:paraId="114047FE" w14:textId="77777777" w:rsidR="00210112" w:rsidRPr="001A3BAC" w:rsidRDefault="00210112" w:rsidP="00EB4C7C">
            <w:pPr>
              <w:pStyle w:val="HTML"/>
              <w:tabs>
                <w:tab w:val="clear" w:pos="916"/>
                <w:tab w:val="left" w:pos="492"/>
              </w:tabs>
              <w:ind w:leftChars="55" w:left="411" w:hangingChars="127" w:hanging="279"/>
              <w:jc w:val="both"/>
              <w:rPr>
                <w:rFonts w:ascii="Arial" w:eastAsia="標楷體" w:hAnsi="Arial"/>
                <w:color w:val="auto"/>
                <w:sz w:val="22"/>
                <w:szCs w:val="22"/>
              </w:rPr>
            </w:pPr>
          </w:p>
          <w:p w14:paraId="6A16980A"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3.經檢視</w:t>
            </w:r>
            <w:r w:rsidRPr="001A3BAC">
              <w:rPr>
                <w:rFonts w:ascii="標楷體" w:eastAsia="標楷體" w:hAnsi="標楷體"/>
                <w:color w:val="auto"/>
                <w:sz w:val="22"/>
                <w:szCs w:val="22"/>
              </w:rPr>
              <w:t>…</w:t>
            </w:r>
            <w:proofErr w:type="gramStart"/>
            <w:r w:rsidRPr="001A3BAC">
              <w:rPr>
                <w:rFonts w:ascii="標楷體" w:eastAsia="標楷體" w:hAnsi="標楷體"/>
                <w:color w:val="auto"/>
                <w:sz w:val="22"/>
                <w:szCs w:val="22"/>
              </w:rPr>
              <w:t>…</w:t>
            </w:r>
            <w:proofErr w:type="gramEnd"/>
            <w:r w:rsidRPr="001A3BAC">
              <w:rPr>
                <w:rFonts w:ascii="標楷體" w:eastAsia="標楷體" w:hAnsi="標楷體" w:hint="eastAsia"/>
                <w:color w:val="auto"/>
                <w:sz w:val="22"/>
                <w:szCs w:val="22"/>
              </w:rPr>
              <w:t>.，發行公司之獨立董事候</w:t>
            </w:r>
            <w:r w:rsidRPr="001A3BAC">
              <w:rPr>
                <w:rFonts w:ascii="Arial" w:eastAsia="標楷體" w:hAnsi="Arial" w:hint="eastAsia"/>
                <w:color w:val="auto"/>
                <w:sz w:val="22"/>
                <w:szCs w:val="22"/>
              </w:rPr>
              <w:t>選人係由</w:t>
            </w:r>
            <w:r w:rsidRPr="001A3BAC">
              <w:rPr>
                <w:rFonts w:ascii="標楷體" w:eastAsia="標楷體" w:hAnsi="標楷體" w:hint="eastAsia"/>
                <w:color w:val="auto"/>
                <w:sz w:val="22"/>
                <w:szCs w:val="22"/>
              </w:rPr>
              <w:t>○○○</w:t>
            </w:r>
            <w:r w:rsidRPr="001A3BAC">
              <w:rPr>
                <w:rFonts w:ascii="Arial" w:eastAsia="標楷體" w:hAnsi="Arial" w:hint="eastAsia"/>
                <w:color w:val="auto"/>
                <w:sz w:val="22"/>
                <w:szCs w:val="22"/>
              </w:rPr>
              <w:t>提出，其提名人數為</w:t>
            </w:r>
            <w:r w:rsidRPr="001A3BAC">
              <w:rPr>
                <w:rFonts w:ascii="標楷體" w:eastAsia="標楷體" w:hAnsi="標楷體" w:hint="eastAsia"/>
                <w:color w:val="auto"/>
                <w:sz w:val="22"/>
                <w:szCs w:val="22"/>
              </w:rPr>
              <w:t>○人，未有超過獨立董事應選名額之情事。</w:t>
            </w:r>
          </w:p>
          <w:p w14:paraId="7FD39D62"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p>
          <w:p w14:paraId="7449AC10"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p>
          <w:p w14:paraId="495ADE91"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p>
          <w:p w14:paraId="3E194B26" w14:textId="77777777"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p>
          <w:p w14:paraId="6B64CEEA" w14:textId="77777777"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4.</w:t>
            </w:r>
            <w:r w:rsidRPr="001A3BAC">
              <w:rPr>
                <w:rFonts w:ascii="標楷體" w:eastAsia="標楷體" w:hAnsi="標楷體"/>
                <w:color w:val="auto"/>
                <w:sz w:val="22"/>
                <w:szCs w:val="22"/>
              </w:rPr>
              <w:t>經檢視…，股東或董事會提供推薦候選人名單時，</w:t>
            </w:r>
            <w:proofErr w:type="gramStart"/>
            <w:r w:rsidRPr="001A3BAC">
              <w:rPr>
                <w:rFonts w:ascii="標楷體" w:eastAsia="標楷體" w:hAnsi="標楷體"/>
                <w:color w:val="auto"/>
                <w:sz w:val="22"/>
                <w:szCs w:val="22"/>
              </w:rPr>
              <w:t>已敘明</w:t>
            </w:r>
            <w:proofErr w:type="gramEnd"/>
            <w:r w:rsidRPr="001A3BAC">
              <w:rPr>
                <w:rFonts w:ascii="標楷體" w:eastAsia="標楷體" w:hAnsi="標楷體"/>
                <w:color w:val="auto"/>
                <w:sz w:val="22"/>
                <w:szCs w:val="22"/>
              </w:rPr>
              <w:t>被提名人姓名、學歷及經歷，並</w:t>
            </w:r>
            <w:proofErr w:type="gramStart"/>
            <w:r w:rsidRPr="001A3BAC">
              <w:rPr>
                <w:rFonts w:ascii="標楷體" w:eastAsia="標楷體" w:hAnsi="標楷體"/>
                <w:color w:val="auto"/>
                <w:sz w:val="22"/>
                <w:szCs w:val="22"/>
              </w:rPr>
              <w:t>檢附被提名</w:t>
            </w:r>
            <w:proofErr w:type="gramEnd"/>
            <w:r w:rsidRPr="001A3BAC">
              <w:rPr>
                <w:rFonts w:ascii="標楷體" w:eastAsia="標楷體" w:hAnsi="標楷體"/>
                <w:color w:val="auto"/>
                <w:sz w:val="22"/>
                <w:szCs w:val="22"/>
              </w:rPr>
              <w:t>人符合獨立董事設置辦法</w:t>
            </w:r>
            <w:r w:rsidRPr="001A3BAC">
              <w:rPr>
                <w:rFonts w:ascii="標楷體" w:eastAsia="標楷體" w:hAnsi="標楷體" w:hint="eastAsia"/>
                <w:color w:val="auto"/>
                <w:sz w:val="22"/>
                <w:szCs w:val="22"/>
              </w:rPr>
              <w:t>之</w:t>
            </w:r>
            <w:r w:rsidRPr="001A3BAC">
              <w:rPr>
                <w:rFonts w:ascii="標楷體" w:eastAsia="標楷體" w:hAnsi="標楷體"/>
                <w:color w:val="auto"/>
                <w:sz w:val="22"/>
                <w:szCs w:val="22"/>
              </w:rPr>
              <w:t>文件及其他證明文件</w:t>
            </w:r>
            <w:r w:rsidRPr="001A3BAC">
              <w:rPr>
                <w:rFonts w:ascii="標楷體" w:eastAsia="標楷體" w:hAnsi="標楷體" w:hint="eastAsia"/>
                <w:color w:val="auto"/>
                <w:sz w:val="22"/>
                <w:szCs w:val="22"/>
              </w:rPr>
              <w:t>。</w:t>
            </w:r>
          </w:p>
          <w:p w14:paraId="1562C63F" w14:textId="77777777" w:rsidR="00210112" w:rsidRPr="001A3BAC" w:rsidRDefault="00210112" w:rsidP="00EB4C7C">
            <w:pPr>
              <w:pStyle w:val="HTML"/>
              <w:tabs>
                <w:tab w:val="clear" w:pos="916"/>
                <w:tab w:val="left" w:pos="568"/>
              </w:tabs>
              <w:ind w:left="409"/>
              <w:jc w:val="both"/>
              <w:rPr>
                <w:rFonts w:ascii="標楷體" w:eastAsia="標楷體" w:hAnsi="標楷體"/>
                <w:color w:val="auto"/>
                <w:sz w:val="22"/>
                <w:szCs w:val="22"/>
              </w:rPr>
            </w:pPr>
            <w:r w:rsidRPr="001A3BAC">
              <w:rPr>
                <w:rFonts w:ascii="標楷體" w:eastAsia="標楷體" w:hAnsi="標楷體" w:hint="eastAsia"/>
                <w:color w:val="auto"/>
                <w:sz w:val="22"/>
                <w:szCs w:val="22"/>
              </w:rPr>
              <w:lastRenderedPageBreak/>
              <w:t>例：獨立董事○○○係國立○○大學○○系教授，已於○年○月○日(受理提名期間截止前)，取得○○大學核准文件。(</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1)</w:t>
            </w:r>
          </w:p>
          <w:p w14:paraId="095C0D45" w14:textId="77777777" w:rsidR="00210112" w:rsidRPr="001A3BAC" w:rsidRDefault="00210112" w:rsidP="00EB4C7C">
            <w:pPr>
              <w:pStyle w:val="HTML"/>
              <w:tabs>
                <w:tab w:val="clear" w:pos="916"/>
                <w:tab w:val="left" w:pos="568"/>
              </w:tabs>
              <w:ind w:left="409"/>
              <w:jc w:val="both"/>
              <w:rPr>
                <w:rFonts w:ascii="Arial" w:eastAsia="標楷體" w:hAnsi="Arial"/>
                <w:color w:val="auto"/>
                <w:sz w:val="22"/>
                <w:szCs w:val="22"/>
              </w:rPr>
            </w:pPr>
          </w:p>
          <w:p w14:paraId="2B75D441"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5.發</w:t>
            </w:r>
            <w:r w:rsidRPr="001A3BAC">
              <w:rPr>
                <w:rFonts w:ascii="Arial" w:eastAsia="標楷體" w:hAnsi="Arial" w:hint="eastAsia"/>
                <w:color w:val="auto"/>
                <w:sz w:val="22"/>
                <w:szCs w:val="22"/>
              </w:rPr>
              <w:t>行公司係於</w:t>
            </w:r>
            <w:r w:rsidRPr="001A3BAC">
              <w:rPr>
                <w:rFonts w:ascii="標楷體" w:eastAsia="標楷體" w:hAnsi="標楷體" w:hint="eastAsia"/>
                <w:color w:val="auto"/>
                <w:sz w:val="22"/>
                <w:szCs w:val="22"/>
              </w:rPr>
              <w:t>○○年○○月○○日董事會(或其他召集權人)審查本次選任獨立董事候選人應具備之條件。</w:t>
            </w:r>
          </w:p>
          <w:p w14:paraId="625C8054" w14:textId="77777777"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p>
          <w:p w14:paraId="11B3F1A2" w14:textId="6AF1180A"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r w:rsidRPr="001A3BAC">
              <w:rPr>
                <w:rFonts w:ascii="標楷體" w:eastAsia="標楷體" w:hAnsi="標楷體" w:hint="eastAsia"/>
                <w:color w:val="auto"/>
                <w:sz w:val="22"/>
                <w:szCs w:val="22"/>
              </w:rPr>
              <w:t>6.發行公司依前項規定列入之獨立董事候選人○○○，已連續擔任該公司獨立董事任期達三屆，該公司已於○○年○○月○○日公告繼續提名其擔任獨立董事之理由，並於○○年○○月○○日股東會選任時向股東說明前開理由。(</w:t>
            </w:r>
            <w:proofErr w:type="gramStart"/>
            <w:r w:rsidRPr="001A3BAC">
              <w:rPr>
                <w:rFonts w:ascii="標楷體" w:eastAsia="標楷體" w:hAnsi="標楷體" w:hint="eastAsia"/>
                <w:color w:val="auto"/>
                <w:sz w:val="22"/>
                <w:szCs w:val="22"/>
              </w:rPr>
              <w:t>或敘明</w:t>
            </w:r>
            <w:proofErr w:type="gramEnd"/>
            <w:r w:rsidRPr="001A3BAC">
              <w:rPr>
                <w:rFonts w:ascii="標楷體" w:eastAsia="標楷體" w:hAnsi="標楷體" w:hint="eastAsia"/>
                <w:color w:val="auto"/>
                <w:sz w:val="22"/>
                <w:szCs w:val="22"/>
              </w:rPr>
              <w:t>發行公司之獨立董事</w:t>
            </w:r>
            <w:proofErr w:type="gramStart"/>
            <w:r w:rsidRPr="001A3BAC">
              <w:rPr>
                <w:rFonts w:ascii="標楷體" w:eastAsia="標楷體" w:hAnsi="標楷體" w:hint="eastAsia"/>
                <w:color w:val="auto"/>
                <w:sz w:val="22"/>
                <w:szCs w:val="22"/>
              </w:rPr>
              <w:t>候選人無左列</w:t>
            </w:r>
            <w:proofErr w:type="gramEnd"/>
            <w:r w:rsidRPr="001A3BAC">
              <w:rPr>
                <w:rFonts w:ascii="標楷體" w:eastAsia="標楷體" w:hAnsi="標楷體" w:hint="eastAsia"/>
                <w:color w:val="auto"/>
                <w:sz w:val="22"/>
                <w:szCs w:val="22"/>
              </w:rPr>
              <w:t>情事)</w:t>
            </w:r>
          </w:p>
          <w:p w14:paraId="3F498288"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7.</w:t>
            </w:r>
            <w:r w:rsidRPr="001A3BAC">
              <w:rPr>
                <w:rFonts w:ascii="Arial" w:eastAsia="標楷體" w:hAnsi="Arial" w:hint="eastAsia"/>
                <w:color w:val="auto"/>
                <w:sz w:val="22"/>
                <w:szCs w:val="22"/>
              </w:rPr>
              <w:t>發行公司之非獨立董事及獨立</w:t>
            </w:r>
            <w:proofErr w:type="gramStart"/>
            <w:r w:rsidRPr="001A3BAC">
              <w:rPr>
                <w:rFonts w:ascii="Arial" w:eastAsia="標楷體" w:hAnsi="Arial" w:hint="eastAsia"/>
                <w:color w:val="auto"/>
                <w:sz w:val="22"/>
                <w:szCs w:val="22"/>
              </w:rPr>
              <w:t>董事均係於</w:t>
            </w:r>
            <w:proofErr w:type="gramEnd"/>
            <w:r w:rsidRPr="001A3BAC">
              <w:rPr>
                <w:rFonts w:ascii="標楷體" w:eastAsia="標楷體" w:hAnsi="標楷體" w:hint="eastAsia"/>
                <w:color w:val="auto"/>
                <w:sz w:val="22"/>
                <w:szCs w:val="22"/>
              </w:rPr>
              <w:t>○○年○○月○○日股東會選任，且選任時係分別計算當選名額。經檢視</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其選舉方式係依公司法第198條規定辦理。</w:t>
            </w:r>
          </w:p>
          <w:p w14:paraId="02217B78" w14:textId="77777777" w:rsidR="00210112" w:rsidRPr="001A3BAC" w:rsidRDefault="00210112" w:rsidP="00EB4C7C">
            <w:pPr>
              <w:pStyle w:val="HTML"/>
              <w:tabs>
                <w:tab w:val="clear" w:pos="916"/>
                <w:tab w:val="left" w:pos="232"/>
              </w:tabs>
              <w:ind w:leftChars="54" w:left="354" w:hangingChars="102" w:hanging="224"/>
              <w:jc w:val="both"/>
              <w:rPr>
                <w:rFonts w:ascii="Arial" w:eastAsia="標楷體" w:hAnsi="Arial"/>
                <w:color w:val="auto"/>
                <w:sz w:val="22"/>
                <w:szCs w:val="22"/>
              </w:rPr>
            </w:pPr>
          </w:p>
          <w:p w14:paraId="598A58D3" w14:textId="77777777" w:rsidR="00210112" w:rsidRPr="001A3BAC" w:rsidRDefault="00210112" w:rsidP="00EB4C7C">
            <w:pPr>
              <w:pStyle w:val="HTML"/>
              <w:tabs>
                <w:tab w:val="clear" w:pos="916"/>
                <w:tab w:val="left" w:pos="232"/>
              </w:tabs>
              <w:ind w:leftChars="54" w:left="354" w:hangingChars="102" w:hanging="224"/>
              <w:jc w:val="both"/>
              <w:rPr>
                <w:rFonts w:ascii="標楷體" w:eastAsia="標楷體" w:hAnsi="標楷體"/>
                <w:color w:val="auto"/>
                <w:sz w:val="22"/>
                <w:szCs w:val="22"/>
              </w:rPr>
            </w:pPr>
            <w:r w:rsidRPr="001A3BAC">
              <w:rPr>
                <w:rFonts w:ascii="標楷體" w:eastAsia="標楷體" w:hAnsi="標楷體" w:hint="eastAsia"/>
                <w:color w:val="auto"/>
                <w:sz w:val="22"/>
                <w:szCs w:val="22"/>
              </w:rPr>
              <w:t>8.發</w:t>
            </w:r>
            <w:r w:rsidRPr="001A3BAC">
              <w:rPr>
                <w:rFonts w:ascii="Arial" w:eastAsia="標楷體" w:hAnsi="Arial" w:hint="eastAsia"/>
                <w:color w:val="auto"/>
                <w:sz w:val="22"/>
                <w:szCs w:val="22"/>
              </w:rPr>
              <w:t>行公司已設置審計委員會，其獨立董事</w:t>
            </w:r>
            <w:r w:rsidRPr="001A3BAC">
              <w:rPr>
                <w:rFonts w:ascii="標楷體" w:eastAsia="標楷體" w:hAnsi="標楷體" w:hint="eastAsia"/>
                <w:color w:val="auto"/>
                <w:sz w:val="22"/>
                <w:szCs w:val="22"/>
              </w:rPr>
              <w:t>○○○曾任</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，具備會計或財務專長。</w:t>
            </w:r>
          </w:p>
          <w:p w14:paraId="2B7E7345" w14:textId="77777777" w:rsidR="00210112" w:rsidRPr="001A3BAC" w:rsidRDefault="00210112" w:rsidP="00EB4C7C">
            <w:pPr>
              <w:pStyle w:val="HTML"/>
              <w:tabs>
                <w:tab w:val="clear" w:pos="916"/>
                <w:tab w:val="left" w:pos="232"/>
              </w:tabs>
              <w:ind w:leftChars="19" w:left="46"/>
              <w:jc w:val="both"/>
              <w:rPr>
                <w:rFonts w:ascii="標楷體" w:eastAsia="標楷體" w:hAnsi="標楷體"/>
                <w:color w:val="auto"/>
                <w:sz w:val="22"/>
                <w:szCs w:val="22"/>
              </w:rPr>
            </w:pPr>
          </w:p>
          <w:p w14:paraId="2D18D5AA" w14:textId="77777777" w:rsidR="00210112" w:rsidRPr="001A3BAC" w:rsidRDefault="00210112" w:rsidP="00EB4C7C">
            <w:pPr>
              <w:pStyle w:val="HTML"/>
              <w:tabs>
                <w:tab w:val="clear" w:pos="916"/>
                <w:tab w:val="left" w:pos="232"/>
              </w:tabs>
              <w:ind w:leftChars="19" w:left="484" w:hangingChars="199" w:hanging="438"/>
              <w:jc w:val="both"/>
              <w:rPr>
                <w:rFonts w:ascii="Arial" w:eastAsia="標楷體" w:hAnsi="Arial"/>
                <w:color w:val="auto"/>
                <w:sz w:val="22"/>
                <w:szCs w:val="22"/>
              </w:rPr>
            </w:pPr>
            <w:r w:rsidRPr="001A3BAC">
              <w:rPr>
                <w:rFonts w:ascii="標楷體" w:eastAsia="標楷體" w:hAnsi="標楷體" w:hint="eastAsia"/>
                <w:color w:val="auto"/>
                <w:sz w:val="22"/>
                <w:szCs w:val="22"/>
              </w:rPr>
              <w:t>(三)</w:t>
            </w:r>
            <w:r w:rsidRPr="001A3BAC">
              <w:rPr>
                <w:rFonts w:ascii="Arial" w:eastAsia="標楷體" w:hAnsi="Arial" w:hint="eastAsia"/>
                <w:color w:val="auto"/>
                <w:sz w:val="22"/>
                <w:szCs w:val="22"/>
              </w:rPr>
              <w:t>例</w:t>
            </w:r>
            <w:r w:rsidRPr="001A3BAC">
              <w:rPr>
                <w:rFonts w:ascii="標楷體" w:eastAsia="標楷體" w:hAnsi="標楷體" w:hint="eastAsia"/>
                <w:color w:val="auto"/>
                <w:sz w:val="22"/>
                <w:szCs w:val="22"/>
              </w:rPr>
              <w:t>：該公司之獨立董事○○○、○○○及</w:t>
            </w:r>
            <w:proofErr w:type="gramStart"/>
            <w:r w:rsidRPr="001A3BAC">
              <w:rPr>
                <w:rFonts w:ascii="標楷體" w:eastAsia="標楷體" w:hAnsi="標楷體" w:hint="eastAsia"/>
                <w:color w:val="auto"/>
                <w:sz w:val="22"/>
                <w:szCs w:val="22"/>
              </w:rPr>
              <w:t>○○○均係由</w:t>
            </w:r>
            <w:proofErr w:type="gramEnd"/>
            <w:r w:rsidRPr="001A3BAC">
              <w:rPr>
                <w:rFonts w:ascii="標楷體" w:eastAsia="標楷體" w:hAnsi="標楷體" w:hint="eastAsia"/>
                <w:color w:val="auto"/>
                <w:sz w:val="22"/>
                <w:szCs w:val="22"/>
              </w:rPr>
              <w:t>該公司股東會</w:t>
            </w:r>
            <w:proofErr w:type="gramStart"/>
            <w:r w:rsidRPr="001A3BAC">
              <w:rPr>
                <w:rFonts w:ascii="標楷體" w:eastAsia="標楷體" w:hAnsi="標楷體" w:hint="eastAsia"/>
                <w:color w:val="auto"/>
                <w:sz w:val="22"/>
                <w:szCs w:val="22"/>
              </w:rPr>
              <w:t>採</w:t>
            </w:r>
            <w:proofErr w:type="gramEnd"/>
            <w:r w:rsidRPr="001A3BAC">
              <w:rPr>
                <w:rFonts w:ascii="標楷體" w:eastAsia="標楷體" w:hAnsi="標楷體" w:hint="eastAsia"/>
                <w:color w:val="auto"/>
                <w:sz w:val="22"/>
                <w:szCs w:val="22"/>
              </w:rPr>
              <w:t>候選人提名制度選任，非由非獨立董事轉任。</w:t>
            </w:r>
          </w:p>
        </w:tc>
      </w:tr>
      <w:tr w:rsidR="00210112" w:rsidRPr="00C173AE" w14:paraId="5EB9E6E6" w14:textId="77777777" w:rsidTr="00210112">
        <w:tc>
          <w:tcPr>
            <w:tcW w:w="694" w:type="dxa"/>
            <w:vAlign w:val="center"/>
          </w:tcPr>
          <w:p w14:paraId="4FDA71FF" w14:textId="77777777" w:rsidR="00210112" w:rsidRPr="00092B82" w:rsidRDefault="00210112" w:rsidP="00EB4C7C">
            <w:pPr>
              <w:jc w:val="center"/>
              <w:rPr>
                <w:rFonts w:ascii="Arial" w:eastAsia="標楷體" w:hAnsi="Arial"/>
                <w:b/>
              </w:rPr>
            </w:pPr>
            <w:r w:rsidRPr="00092B82">
              <w:rPr>
                <w:rFonts w:ascii="Arial" w:eastAsia="標楷體" w:hAnsi="Arial" w:hint="eastAsia"/>
                <w:b/>
              </w:rPr>
              <w:lastRenderedPageBreak/>
              <w:t>二、</w:t>
            </w:r>
          </w:p>
          <w:p w14:paraId="0A542679" w14:textId="77777777" w:rsidR="00210112" w:rsidRPr="00092B82" w:rsidRDefault="00210112" w:rsidP="00EB4C7C">
            <w:pPr>
              <w:ind w:leftChars="-76" w:left="-182"/>
              <w:jc w:val="center"/>
              <w:rPr>
                <w:rFonts w:ascii="Arial" w:eastAsia="標楷體" w:hAnsi="Arial"/>
                <w:b/>
              </w:rPr>
            </w:pPr>
            <w:r w:rsidRPr="00092B82">
              <w:rPr>
                <w:rFonts w:ascii="Arial" w:eastAsia="標楷體" w:hAnsi="Arial" w:hint="eastAsia"/>
                <w:b/>
              </w:rPr>
              <w:t>獨</w:t>
            </w:r>
          </w:p>
          <w:p w14:paraId="59549379" w14:textId="77777777" w:rsidR="00210112" w:rsidRPr="00092B82" w:rsidRDefault="00210112" w:rsidP="00EB4C7C">
            <w:pPr>
              <w:ind w:leftChars="-76" w:left="-182"/>
              <w:jc w:val="center"/>
              <w:rPr>
                <w:rFonts w:ascii="Arial" w:eastAsia="標楷體" w:hAnsi="Arial"/>
                <w:b/>
              </w:rPr>
            </w:pPr>
            <w:r w:rsidRPr="00092B82">
              <w:rPr>
                <w:rFonts w:ascii="Arial" w:eastAsia="標楷體" w:hAnsi="Arial" w:hint="eastAsia"/>
                <w:b/>
              </w:rPr>
              <w:t>立</w:t>
            </w:r>
          </w:p>
          <w:p w14:paraId="1CAA668C" w14:textId="77777777" w:rsidR="00210112" w:rsidRPr="00C173AE" w:rsidRDefault="00210112" w:rsidP="00EB4C7C">
            <w:pPr>
              <w:ind w:leftChars="-76" w:left="-182"/>
              <w:jc w:val="center"/>
              <w:rPr>
                <w:rFonts w:ascii="Arial" w:eastAsia="標楷體" w:hAnsi="Arial"/>
                <w:b/>
              </w:rPr>
            </w:pPr>
            <w:r w:rsidRPr="00092B82">
              <w:rPr>
                <w:rFonts w:ascii="Arial" w:eastAsia="標楷體" w:hAnsi="Arial" w:hint="eastAsia"/>
                <w:b/>
              </w:rPr>
              <w:t>董</w:t>
            </w:r>
          </w:p>
          <w:p w14:paraId="502CB750"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事</w:t>
            </w:r>
          </w:p>
          <w:p w14:paraId="5E816994"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資</w:t>
            </w:r>
          </w:p>
          <w:p w14:paraId="25BC33BA"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格</w:t>
            </w:r>
          </w:p>
          <w:p w14:paraId="40191BB2"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條</w:t>
            </w:r>
          </w:p>
          <w:p w14:paraId="1E484D30"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件</w:t>
            </w:r>
          </w:p>
          <w:p w14:paraId="56C5F5E4" w14:textId="77777777" w:rsidR="00210112" w:rsidRPr="00C173AE" w:rsidRDefault="00210112" w:rsidP="00EB4C7C">
            <w:pPr>
              <w:ind w:leftChars="-76" w:left="-182"/>
              <w:jc w:val="center"/>
              <w:rPr>
                <w:rFonts w:ascii="Arial" w:eastAsia="標楷體" w:hAnsi="Arial"/>
                <w:b/>
              </w:rPr>
            </w:pPr>
          </w:p>
          <w:p w14:paraId="0377024D" w14:textId="77777777" w:rsidR="00210112" w:rsidRPr="00C173AE" w:rsidRDefault="00210112" w:rsidP="00EB4C7C">
            <w:pPr>
              <w:ind w:leftChars="-76" w:left="-182"/>
              <w:jc w:val="center"/>
              <w:rPr>
                <w:rFonts w:ascii="Arial" w:eastAsia="標楷體" w:hAnsi="Arial"/>
                <w:b/>
              </w:rPr>
            </w:pPr>
          </w:p>
        </w:tc>
        <w:tc>
          <w:tcPr>
            <w:tcW w:w="3615" w:type="dxa"/>
            <w:gridSpan w:val="2"/>
          </w:tcPr>
          <w:p w14:paraId="079FE89E" w14:textId="77777777" w:rsidR="00210112" w:rsidRPr="001A3BAC" w:rsidRDefault="00210112" w:rsidP="00EB4C7C">
            <w:pPr>
              <w:pStyle w:val="HTML"/>
              <w:tabs>
                <w:tab w:val="clear" w:pos="916"/>
                <w:tab w:val="clear" w:pos="3664"/>
                <w:tab w:val="left" w:pos="492"/>
                <w:tab w:val="left" w:pos="3377"/>
              </w:tabs>
              <w:ind w:left="427" w:rightChars="15" w:right="36" w:hangingChars="194" w:hanging="427"/>
              <w:jc w:val="both"/>
              <w:rPr>
                <w:rFonts w:ascii="Arial" w:eastAsia="標楷體" w:hAnsi="Arial"/>
                <w:color w:val="auto"/>
                <w:kern w:val="2"/>
                <w:sz w:val="22"/>
                <w:szCs w:val="22"/>
              </w:rPr>
            </w:pPr>
            <w:r w:rsidRPr="001A3BAC">
              <w:rPr>
                <w:rFonts w:ascii="標楷體" w:eastAsia="標楷體" w:hAnsi="標楷體" w:hint="eastAsia"/>
                <w:color w:val="auto"/>
                <w:kern w:val="2"/>
                <w:sz w:val="22"/>
                <w:szCs w:val="22"/>
              </w:rPr>
              <w:t>(四)</w:t>
            </w:r>
            <w:r w:rsidRPr="001A3BAC">
              <w:rPr>
                <w:rFonts w:ascii="Arial" w:eastAsia="標楷體" w:hAnsi="Arial" w:hint="eastAsia"/>
                <w:color w:val="auto"/>
                <w:kern w:val="2"/>
                <w:sz w:val="22"/>
                <w:szCs w:val="22"/>
              </w:rPr>
              <w:t>發行公司之獨立董事，是否</w:t>
            </w:r>
            <w:r w:rsidRPr="001A3BAC">
              <w:rPr>
                <w:rFonts w:ascii="Arial" w:eastAsia="標楷體" w:hAnsi="Arial"/>
                <w:color w:val="auto"/>
                <w:kern w:val="2"/>
                <w:sz w:val="22"/>
                <w:szCs w:val="22"/>
              </w:rPr>
              <w:t>取得下列專業資格條件之一，並具備五年以上工作經驗：</w:t>
            </w:r>
          </w:p>
          <w:p w14:paraId="1CABA20F"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商務、法務、財務、會計或公司業務所需相關科系之公私立大專院校講師以上。</w:t>
            </w:r>
          </w:p>
          <w:p w14:paraId="7F74D6D0"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法官、檢察官、律師、會計師或其他與公司業務所需之國家考試及格領有證書之專門職業及技術人員。</w:t>
            </w:r>
          </w:p>
          <w:p w14:paraId="4061E0B3" w14:textId="77777777" w:rsidR="00210112" w:rsidRPr="001A3BAC" w:rsidRDefault="00210112" w:rsidP="00210112">
            <w:pPr>
              <w:pStyle w:val="HTML"/>
              <w:numPr>
                <w:ilvl w:val="0"/>
                <w:numId w:val="22"/>
              </w:numPr>
              <w:tabs>
                <w:tab w:val="clear" w:pos="916"/>
                <w:tab w:val="left" w:pos="492"/>
              </w:tabs>
              <w:suppressAutoHyphens w:val="0"/>
              <w:autoSpaceDN/>
              <w:ind w:left="492" w:hanging="283"/>
              <w:jc w:val="both"/>
              <w:textAlignment w:val="auto"/>
              <w:rPr>
                <w:rFonts w:ascii="Arial" w:eastAsia="標楷體" w:hAnsi="Arial"/>
                <w:color w:val="auto"/>
                <w:kern w:val="2"/>
                <w:sz w:val="22"/>
                <w:szCs w:val="22"/>
              </w:rPr>
            </w:pPr>
            <w:r w:rsidRPr="001A3BAC">
              <w:rPr>
                <w:rFonts w:ascii="Arial" w:eastAsia="標楷體" w:hAnsi="Arial"/>
                <w:color w:val="auto"/>
                <w:kern w:val="2"/>
                <w:sz w:val="22"/>
                <w:szCs w:val="22"/>
              </w:rPr>
              <w:t>具有商務、法務、財務、會計或公司業務所需之工作經驗。</w:t>
            </w:r>
          </w:p>
          <w:p w14:paraId="05F605AD" w14:textId="77777777" w:rsidR="00210112" w:rsidRPr="001A3BAC" w:rsidRDefault="00210112" w:rsidP="00EB4C7C">
            <w:pPr>
              <w:pStyle w:val="HTML"/>
              <w:tabs>
                <w:tab w:val="clear" w:pos="916"/>
              </w:tabs>
              <w:rPr>
                <w:rFonts w:ascii="Arial" w:eastAsia="標楷體" w:hAnsi="Arial"/>
                <w:color w:val="auto"/>
                <w:kern w:val="2"/>
                <w:sz w:val="22"/>
                <w:szCs w:val="22"/>
              </w:rPr>
            </w:pPr>
          </w:p>
          <w:p w14:paraId="4A447EBC" w14:textId="77777777" w:rsidR="00210112" w:rsidRPr="001A3BAC" w:rsidRDefault="00210112" w:rsidP="00EB4C7C">
            <w:pPr>
              <w:pStyle w:val="HTML"/>
              <w:tabs>
                <w:tab w:val="clear" w:pos="916"/>
              </w:tabs>
              <w:rPr>
                <w:rFonts w:ascii="Arial" w:eastAsia="標楷體" w:hAnsi="Arial"/>
                <w:color w:val="auto"/>
                <w:kern w:val="2"/>
                <w:sz w:val="22"/>
                <w:szCs w:val="22"/>
              </w:rPr>
            </w:pPr>
          </w:p>
          <w:p w14:paraId="40BED7AD" w14:textId="77777777" w:rsidR="00210112" w:rsidRPr="001A3BAC" w:rsidRDefault="00210112" w:rsidP="00EB4C7C">
            <w:pPr>
              <w:pStyle w:val="HTML"/>
              <w:tabs>
                <w:tab w:val="clear" w:pos="916"/>
              </w:tabs>
              <w:rPr>
                <w:rFonts w:ascii="Arial" w:eastAsia="標楷體" w:hAnsi="Arial"/>
                <w:color w:val="auto"/>
                <w:kern w:val="2"/>
                <w:sz w:val="22"/>
                <w:szCs w:val="22"/>
              </w:rPr>
            </w:pPr>
          </w:p>
          <w:p w14:paraId="7464D878" w14:textId="77777777" w:rsidR="00210112" w:rsidRPr="001A3BAC" w:rsidRDefault="00210112" w:rsidP="00EB4C7C">
            <w:pPr>
              <w:pStyle w:val="HTML"/>
              <w:tabs>
                <w:tab w:val="clear" w:pos="916"/>
              </w:tabs>
              <w:rPr>
                <w:rFonts w:ascii="Arial" w:eastAsia="標楷體" w:hAnsi="Arial"/>
                <w:color w:val="auto"/>
                <w:kern w:val="2"/>
                <w:sz w:val="22"/>
                <w:szCs w:val="22"/>
              </w:rPr>
            </w:pPr>
          </w:p>
          <w:p w14:paraId="5BD15E84" w14:textId="77777777" w:rsidR="00210112" w:rsidRPr="001A3BAC" w:rsidRDefault="00210112" w:rsidP="00EB4C7C">
            <w:pPr>
              <w:pStyle w:val="HTML"/>
              <w:tabs>
                <w:tab w:val="clear" w:pos="916"/>
              </w:tabs>
              <w:rPr>
                <w:rFonts w:ascii="Arial" w:eastAsia="標楷體" w:hAnsi="Arial"/>
                <w:color w:val="auto"/>
                <w:kern w:val="2"/>
                <w:sz w:val="22"/>
                <w:szCs w:val="22"/>
              </w:rPr>
            </w:pPr>
          </w:p>
          <w:p w14:paraId="0A23CF97" w14:textId="77777777" w:rsidR="00210112" w:rsidRPr="001A3BAC" w:rsidRDefault="00210112" w:rsidP="00EB4C7C">
            <w:pPr>
              <w:pStyle w:val="HTML"/>
              <w:tabs>
                <w:tab w:val="clear" w:pos="916"/>
              </w:tabs>
              <w:rPr>
                <w:rFonts w:ascii="Arial" w:eastAsia="標楷體" w:hAnsi="Arial"/>
                <w:color w:val="auto"/>
                <w:kern w:val="2"/>
                <w:sz w:val="22"/>
                <w:szCs w:val="22"/>
              </w:rPr>
            </w:pPr>
          </w:p>
          <w:p w14:paraId="1ADF7AF8" w14:textId="77777777" w:rsidR="00210112" w:rsidRPr="001A3BAC" w:rsidRDefault="00210112" w:rsidP="00EB4C7C">
            <w:pPr>
              <w:pStyle w:val="HTML"/>
              <w:tabs>
                <w:tab w:val="clear" w:pos="916"/>
              </w:tabs>
              <w:rPr>
                <w:rFonts w:ascii="Arial" w:eastAsia="標楷體" w:hAnsi="Arial"/>
                <w:color w:val="auto"/>
                <w:kern w:val="2"/>
                <w:sz w:val="22"/>
                <w:szCs w:val="22"/>
              </w:rPr>
            </w:pPr>
          </w:p>
          <w:p w14:paraId="0A7D4EE5" w14:textId="77777777" w:rsidR="00210112" w:rsidRPr="001A3BAC" w:rsidRDefault="00210112" w:rsidP="00EB4C7C">
            <w:pPr>
              <w:pStyle w:val="HTML"/>
              <w:tabs>
                <w:tab w:val="clear" w:pos="916"/>
              </w:tabs>
              <w:rPr>
                <w:rFonts w:ascii="Arial" w:eastAsia="標楷體" w:hAnsi="Arial"/>
                <w:color w:val="auto"/>
                <w:kern w:val="2"/>
                <w:sz w:val="22"/>
                <w:szCs w:val="22"/>
              </w:rPr>
            </w:pPr>
          </w:p>
          <w:p w14:paraId="04484FA8" w14:textId="77777777" w:rsidR="00210112" w:rsidRPr="001A3BAC" w:rsidRDefault="00210112" w:rsidP="00EB4C7C">
            <w:pPr>
              <w:pStyle w:val="HTML"/>
              <w:tabs>
                <w:tab w:val="clear" w:pos="916"/>
              </w:tabs>
              <w:rPr>
                <w:rFonts w:ascii="Arial" w:eastAsia="標楷體" w:hAnsi="Arial"/>
                <w:color w:val="auto"/>
                <w:kern w:val="2"/>
                <w:sz w:val="22"/>
                <w:szCs w:val="22"/>
              </w:rPr>
            </w:pPr>
          </w:p>
          <w:p w14:paraId="652496CD" w14:textId="77777777" w:rsidR="00210112" w:rsidRPr="001A3BAC" w:rsidRDefault="00210112" w:rsidP="00EB4C7C">
            <w:pPr>
              <w:pStyle w:val="HTML"/>
              <w:tabs>
                <w:tab w:val="clear" w:pos="916"/>
                <w:tab w:val="clear" w:pos="3664"/>
                <w:tab w:val="left" w:pos="302"/>
                <w:tab w:val="left" w:pos="3377"/>
              </w:tabs>
              <w:ind w:left="372" w:rightChars="15" w:right="36" w:hangingChars="169" w:hanging="372"/>
              <w:jc w:val="both"/>
              <w:rPr>
                <w:rFonts w:ascii="Times New Roman" w:eastAsia="標楷體" w:hAnsi="Times New Roman"/>
                <w:color w:val="auto"/>
                <w:kern w:val="2"/>
                <w:sz w:val="22"/>
                <w:szCs w:val="22"/>
              </w:rPr>
            </w:pPr>
            <w:r w:rsidRPr="001A3BAC">
              <w:rPr>
                <w:rFonts w:ascii="Arial" w:eastAsia="標楷體" w:hAnsi="Arial" w:hint="eastAsia"/>
                <w:color w:val="auto"/>
                <w:kern w:val="2"/>
                <w:sz w:val="22"/>
                <w:szCs w:val="22"/>
              </w:rPr>
              <w:t>(</w:t>
            </w:r>
            <w:r w:rsidRPr="001A3BAC">
              <w:rPr>
                <w:rFonts w:ascii="Arial" w:eastAsia="標楷體" w:hAnsi="Arial" w:hint="eastAsia"/>
                <w:color w:val="auto"/>
                <w:kern w:val="2"/>
                <w:sz w:val="22"/>
                <w:szCs w:val="22"/>
              </w:rPr>
              <w:t>五</w:t>
            </w:r>
            <w:r w:rsidRPr="001A3BAC">
              <w:rPr>
                <w:rFonts w:ascii="Arial" w:eastAsia="標楷體" w:hAnsi="Arial" w:hint="eastAsia"/>
                <w:color w:val="auto"/>
                <w:kern w:val="2"/>
                <w:sz w:val="22"/>
                <w:szCs w:val="22"/>
              </w:rPr>
              <w:t>)</w:t>
            </w:r>
            <w:r w:rsidRPr="001A3BAC">
              <w:rPr>
                <w:rFonts w:ascii="Arial" w:eastAsia="標楷體" w:hAnsi="Arial" w:hint="eastAsia"/>
                <w:color w:val="auto"/>
                <w:kern w:val="2"/>
                <w:sz w:val="22"/>
                <w:szCs w:val="22"/>
              </w:rPr>
              <w:t>發行公司之獨立董事</w:t>
            </w:r>
            <w:r w:rsidRPr="001A3BAC">
              <w:rPr>
                <w:rFonts w:ascii="Arial" w:eastAsia="標楷體" w:hAnsi="Arial"/>
                <w:color w:val="auto"/>
                <w:kern w:val="2"/>
                <w:sz w:val="22"/>
                <w:szCs w:val="22"/>
              </w:rPr>
              <w:t>，</w:t>
            </w:r>
            <w:r w:rsidRPr="001A3BAC">
              <w:rPr>
                <w:rFonts w:ascii="Arial" w:eastAsia="標楷體" w:hAnsi="Arial" w:hint="eastAsia"/>
                <w:color w:val="auto"/>
                <w:kern w:val="2"/>
                <w:sz w:val="22"/>
                <w:szCs w:val="22"/>
              </w:rPr>
              <w:t>未</w:t>
            </w:r>
            <w:r w:rsidRPr="001A3BAC">
              <w:rPr>
                <w:rFonts w:ascii="Arial" w:eastAsia="標楷體" w:hAnsi="Arial"/>
                <w:color w:val="auto"/>
                <w:kern w:val="2"/>
                <w:sz w:val="22"/>
                <w:szCs w:val="22"/>
              </w:rPr>
              <w:t>有下列情事</w:t>
            </w:r>
            <w:r w:rsidRPr="001A3BAC">
              <w:rPr>
                <w:rFonts w:ascii="Times New Roman" w:eastAsia="標楷體" w:hAnsi="Times New Roman"/>
                <w:color w:val="auto"/>
                <w:kern w:val="2"/>
                <w:sz w:val="22"/>
                <w:szCs w:val="22"/>
              </w:rPr>
              <w:t>之</w:t>
            </w:r>
            <w:proofErr w:type="gramStart"/>
            <w:r w:rsidRPr="001A3BAC">
              <w:rPr>
                <w:rFonts w:ascii="Times New Roman" w:eastAsia="標楷體" w:hAnsi="Times New Roman"/>
                <w:color w:val="auto"/>
                <w:kern w:val="2"/>
                <w:sz w:val="22"/>
                <w:szCs w:val="22"/>
              </w:rPr>
              <w:t>一</w:t>
            </w:r>
            <w:proofErr w:type="gramEnd"/>
            <w:r w:rsidRPr="001A3BAC">
              <w:rPr>
                <w:rFonts w:ascii="Times New Roman" w:eastAsia="標楷體" w:hAnsi="Times New Roman"/>
                <w:color w:val="auto"/>
                <w:kern w:val="2"/>
                <w:sz w:val="22"/>
                <w:szCs w:val="22"/>
              </w:rPr>
              <w:t>：</w:t>
            </w:r>
          </w:p>
          <w:p w14:paraId="47BA2E35"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公司法第</w:t>
            </w:r>
            <w:r w:rsidRPr="001A3BAC">
              <w:rPr>
                <w:rFonts w:ascii="Times New Roman" w:eastAsia="標楷體" w:hAnsi="Times New Roman"/>
                <w:color w:val="auto"/>
                <w:kern w:val="2"/>
                <w:sz w:val="22"/>
                <w:szCs w:val="22"/>
              </w:rPr>
              <w:t>30</w:t>
            </w:r>
            <w:r w:rsidRPr="001A3BAC">
              <w:rPr>
                <w:rFonts w:ascii="Times New Roman" w:eastAsia="標楷體" w:hAnsi="Times New Roman"/>
                <w:color w:val="auto"/>
                <w:kern w:val="2"/>
                <w:sz w:val="22"/>
                <w:szCs w:val="22"/>
              </w:rPr>
              <w:t>條各款情事之</w:t>
            </w:r>
            <w:proofErr w:type="gramStart"/>
            <w:r w:rsidRPr="001A3BAC">
              <w:rPr>
                <w:rFonts w:ascii="Times New Roman" w:eastAsia="標楷體" w:hAnsi="Times New Roman"/>
                <w:color w:val="auto"/>
                <w:kern w:val="2"/>
                <w:sz w:val="22"/>
                <w:szCs w:val="22"/>
              </w:rPr>
              <w:t>一</w:t>
            </w:r>
            <w:proofErr w:type="gramEnd"/>
            <w:r w:rsidRPr="001A3BAC">
              <w:rPr>
                <w:rFonts w:ascii="Times New Roman" w:eastAsia="標楷體" w:hAnsi="Times New Roman"/>
                <w:color w:val="auto"/>
                <w:kern w:val="2"/>
                <w:sz w:val="22"/>
                <w:szCs w:val="22"/>
              </w:rPr>
              <w:t>。</w:t>
            </w:r>
          </w:p>
          <w:p w14:paraId="4C8B8B22"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依公司法第</w:t>
            </w:r>
            <w:r w:rsidRPr="001A3BAC">
              <w:rPr>
                <w:rFonts w:ascii="Times New Roman" w:eastAsia="標楷體" w:hAnsi="Times New Roman"/>
                <w:color w:val="auto"/>
                <w:kern w:val="2"/>
                <w:sz w:val="22"/>
                <w:szCs w:val="22"/>
              </w:rPr>
              <w:t>27</w:t>
            </w:r>
            <w:r w:rsidRPr="001A3BAC">
              <w:rPr>
                <w:rFonts w:ascii="Times New Roman" w:eastAsia="標楷體" w:hAnsi="Times New Roman"/>
                <w:color w:val="auto"/>
                <w:kern w:val="2"/>
                <w:sz w:val="22"/>
                <w:szCs w:val="22"/>
              </w:rPr>
              <w:t>條規定以政府、法人或其代表人當選。</w:t>
            </w:r>
          </w:p>
          <w:p w14:paraId="20657610"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color w:val="auto"/>
                <w:kern w:val="2"/>
                <w:sz w:val="22"/>
                <w:szCs w:val="22"/>
              </w:rPr>
              <w:t>違反獨立董事設置辦法所定所定獨立董事之資格。</w:t>
            </w:r>
          </w:p>
          <w:p w14:paraId="6F6F0E10" w14:textId="77777777" w:rsidR="00210112" w:rsidRPr="001A3BAC" w:rsidRDefault="00210112" w:rsidP="00210112">
            <w:pPr>
              <w:pStyle w:val="HTML"/>
              <w:numPr>
                <w:ilvl w:val="0"/>
                <w:numId w:val="23"/>
              </w:numPr>
              <w:tabs>
                <w:tab w:val="clear" w:pos="916"/>
                <w:tab w:val="left" w:pos="492"/>
              </w:tabs>
              <w:suppressAutoHyphens w:val="0"/>
              <w:autoSpaceDN/>
              <w:ind w:left="492" w:hanging="283"/>
              <w:jc w:val="both"/>
              <w:textAlignment w:val="auto"/>
              <w:rPr>
                <w:rFonts w:ascii="Times New Roman" w:eastAsia="標楷體" w:hAnsi="Times New Roman"/>
                <w:color w:val="auto"/>
                <w:kern w:val="2"/>
                <w:sz w:val="22"/>
                <w:szCs w:val="22"/>
              </w:rPr>
            </w:pPr>
            <w:r w:rsidRPr="001A3BAC">
              <w:rPr>
                <w:rFonts w:ascii="Times New Roman" w:eastAsia="標楷體" w:hAnsi="Times New Roman" w:hint="eastAsia"/>
                <w:color w:val="auto"/>
                <w:kern w:val="2"/>
                <w:sz w:val="22"/>
                <w:szCs w:val="22"/>
              </w:rPr>
              <w:t>兼任其他公開發行公司獨立董事逾</w:t>
            </w:r>
            <w:r w:rsidRPr="001A3BAC">
              <w:rPr>
                <w:rFonts w:ascii="Times New Roman" w:eastAsia="標楷體" w:hAnsi="Times New Roman" w:hint="eastAsia"/>
                <w:color w:val="auto"/>
                <w:kern w:val="2"/>
                <w:sz w:val="22"/>
                <w:szCs w:val="22"/>
              </w:rPr>
              <w:t>3</w:t>
            </w:r>
            <w:r w:rsidRPr="001A3BAC">
              <w:rPr>
                <w:rFonts w:ascii="Times New Roman" w:eastAsia="標楷體" w:hAnsi="Times New Roman" w:hint="eastAsia"/>
                <w:color w:val="auto"/>
                <w:kern w:val="2"/>
                <w:sz w:val="22"/>
                <w:szCs w:val="22"/>
              </w:rPr>
              <w:t>家。</w:t>
            </w:r>
            <w:r w:rsidRPr="001A3BAC">
              <w:rPr>
                <w:rFonts w:ascii="Times New Roman" w:eastAsia="標楷體" w:hAnsi="Times New Roman" w:hint="eastAsia"/>
                <w:color w:val="auto"/>
                <w:kern w:val="2"/>
                <w:sz w:val="22"/>
                <w:szCs w:val="22"/>
              </w:rPr>
              <w:t>(</w:t>
            </w:r>
            <w:proofErr w:type="gramStart"/>
            <w:r w:rsidRPr="001A3BAC">
              <w:rPr>
                <w:rFonts w:ascii="Times New Roman" w:eastAsia="標楷體" w:hAnsi="Times New Roman" w:hint="eastAsia"/>
                <w:color w:val="auto"/>
                <w:kern w:val="2"/>
                <w:sz w:val="22"/>
                <w:szCs w:val="22"/>
              </w:rPr>
              <w:t>註</w:t>
            </w:r>
            <w:proofErr w:type="gramEnd"/>
            <w:r w:rsidRPr="001A3BAC">
              <w:rPr>
                <w:rFonts w:ascii="Times New Roman" w:eastAsia="標楷體" w:hAnsi="Times New Roman" w:hint="eastAsia"/>
                <w:color w:val="auto"/>
                <w:kern w:val="2"/>
                <w:sz w:val="22"/>
                <w:szCs w:val="22"/>
              </w:rPr>
              <w:t>2)</w:t>
            </w:r>
          </w:p>
          <w:p w14:paraId="127B7C3E" w14:textId="77777777" w:rsidR="00210112" w:rsidRPr="001A3BAC" w:rsidRDefault="00210112" w:rsidP="00EB4C7C">
            <w:pPr>
              <w:pStyle w:val="HTML"/>
              <w:tabs>
                <w:tab w:val="clear" w:pos="916"/>
              </w:tabs>
              <w:ind w:left="747"/>
              <w:rPr>
                <w:rFonts w:ascii="Arial" w:eastAsia="標楷體" w:hAnsi="Arial"/>
                <w:color w:val="auto"/>
                <w:kern w:val="2"/>
                <w:sz w:val="22"/>
                <w:szCs w:val="22"/>
              </w:rPr>
            </w:pPr>
          </w:p>
        </w:tc>
        <w:tc>
          <w:tcPr>
            <w:tcW w:w="680" w:type="dxa"/>
          </w:tcPr>
          <w:p w14:paraId="265A16E4"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692CDD6D" w14:textId="77777777" w:rsidR="00210112" w:rsidRPr="00C173AE" w:rsidRDefault="00210112" w:rsidP="00EB4C7C">
            <w:pPr>
              <w:jc w:val="center"/>
              <w:rPr>
                <w:rFonts w:ascii="標楷體" w:eastAsia="標楷體" w:hAnsi="Arial"/>
                <w:sz w:val="22"/>
                <w:szCs w:val="22"/>
              </w:rPr>
            </w:pPr>
          </w:p>
          <w:p w14:paraId="79378C11" w14:textId="77777777" w:rsidR="00210112" w:rsidRPr="00C173AE" w:rsidRDefault="00210112" w:rsidP="00EB4C7C">
            <w:pPr>
              <w:jc w:val="center"/>
              <w:rPr>
                <w:rFonts w:ascii="標楷體" w:eastAsia="標楷體" w:hAnsi="Arial"/>
                <w:sz w:val="22"/>
                <w:szCs w:val="22"/>
              </w:rPr>
            </w:pPr>
          </w:p>
          <w:p w14:paraId="63055079" w14:textId="77777777" w:rsidR="00210112" w:rsidRPr="00C173AE" w:rsidRDefault="00210112" w:rsidP="00EB4C7C">
            <w:pPr>
              <w:jc w:val="center"/>
              <w:rPr>
                <w:rFonts w:ascii="標楷體" w:eastAsia="標楷體" w:hAnsi="Arial"/>
                <w:sz w:val="22"/>
                <w:szCs w:val="22"/>
              </w:rPr>
            </w:pPr>
          </w:p>
          <w:p w14:paraId="5DED2C2A" w14:textId="77777777" w:rsidR="00210112" w:rsidRPr="00C173AE" w:rsidRDefault="00210112" w:rsidP="00EB4C7C">
            <w:pPr>
              <w:jc w:val="center"/>
              <w:rPr>
                <w:rFonts w:ascii="標楷體" w:eastAsia="標楷體" w:hAnsi="Arial"/>
                <w:sz w:val="22"/>
                <w:szCs w:val="22"/>
              </w:rPr>
            </w:pPr>
          </w:p>
          <w:p w14:paraId="6EC42AE9" w14:textId="77777777" w:rsidR="00210112" w:rsidRPr="00C173AE" w:rsidRDefault="00210112" w:rsidP="00EB4C7C">
            <w:pPr>
              <w:jc w:val="center"/>
              <w:rPr>
                <w:rFonts w:ascii="標楷體" w:eastAsia="標楷體" w:hAnsi="Arial"/>
                <w:sz w:val="22"/>
                <w:szCs w:val="22"/>
              </w:rPr>
            </w:pPr>
          </w:p>
          <w:p w14:paraId="76AF1CCF" w14:textId="77777777" w:rsidR="00210112" w:rsidRPr="00C173AE" w:rsidRDefault="00210112" w:rsidP="00EB4C7C">
            <w:pPr>
              <w:jc w:val="center"/>
              <w:rPr>
                <w:rFonts w:ascii="標楷體" w:eastAsia="標楷體" w:hAnsi="Arial"/>
                <w:sz w:val="22"/>
                <w:szCs w:val="22"/>
              </w:rPr>
            </w:pPr>
          </w:p>
          <w:p w14:paraId="36F12E41" w14:textId="77777777" w:rsidR="00210112" w:rsidRPr="00C173AE" w:rsidRDefault="00210112" w:rsidP="00EB4C7C">
            <w:pPr>
              <w:jc w:val="center"/>
              <w:rPr>
                <w:rFonts w:ascii="標楷體" w:eastAsia="標楷體" w:hAnsi="Arial"/>
                <w:sz w:val="22"/>
                <w:szCs w:val="22"/>
              </w:rPr>
            </w:pPr>
          </w:p>
          <w:p w14:paraId="5D885398" w14:textId="77777777" w:rsidR="00210112" w:rsidRPr="00C173AE" w:rsidRDefault="00210112" w:rsidP="00EB4C7C">
            <w:pPr>
              <w:jc w:val="center"/>
              <w:rPr>
                <w:rFonts w:ascii="標楷體" w:eastAsia="標楷體" w:hAnsi="Arial"/>
                <w:sz w:val="22"/>
                <w:szCs w:val="22"/>
              </w:rPr>
            </w:pPr>
          </w:p>
          <w:p w14:paraId="51FBE235" w14:textId="77777777" w:rsidR="00210112" w:rsidRPr="00C173AE" w:rsidRDefault="00210112" w:rsidP="00EB4C7C">
            <w:pPr>
              <w:jc w:val="center"/>
              <w:rPr>
                <w:rFonts w:ascii="標楷體" w:eastAsia="標楷體" w:hAnsi="Arial"/>
                <w:sz w:val="22"/>
                <w:szCs w:val="22"/>
              </w:rPr>
            </w:pPr>
          </w:p>
          <w:p w14:paraId="4721EBFC" w14:textId="77777777" w:rsidR="00210112" w:rsidRPr="00C173AE" w:rsidRDefault="00210112" w:rsidP="00EB4C7C">
            <w:pPr>
              <w:jc w:val="center"/>
              <w:rPr>
                <w:rFonts w:ascii="標楷體" w:eastAsia="標楷體" w:hAnsi="Arial"/>
                <w:sz w:val="22"/>
                <w:szCs w:val="22"/>
              </w:rPr>
            </w:pPr>
          </w:p>
          <w:p w14:paraId="7B670F7D" w14:textId="77777777" w:rsidR="00210112" w:rsidRPr="00C173AE" w:rsidRDefault="00210112" w:rsidP="00EB4C7C">
            <w:pPr>
              <w:jc w:val="center"/>
              <w:rPr>
                <w:rFonts w:ascii="標楷體" w:eastAsia="標楷體" w:hAnsi="Arial"/>
                <w:sz w:val="22"/>
                <w:szCs w:val="22"/>
              </w:rPr>
            </w:pPr>
          </w:p>
          <w:p w14:paraId="3BCA32A9" w14:textId="77777777" w:rsidR="00210112" w:rsidRPr="00C173AE" w:rsidRDefault="00210112" w:rsidP="00EB4C7C">
            <w:pPr>
              <w:jc w:val="center"/>
              <w:rPr>
                <w:rFonts w:ascii="標楷體" w:eastAsia="標楷體" w:hAnsi="Arial"/>
                <w:sz w:val="22"/>
                <w:szCs w:val="22"/>
              </w:rPr>
            </w:pPr>
          </w:p>
          <w:p w14:paraId="570647CC" w14:textId="77777777" w:rsidR="00210112" w:rsidRPr="00C173AE" w:rsidRDefault="00210112" w:rsidP="00EB4C7C">
            <w:pPr>
              <w:jc w:val="center"/>
              <w:rPr>
                <w:rFonts w:ascii="標楷體" w:eastAsia="標楷體" w:hAnsi="Arial"/>
                <w:sz w:val="22"/>
                <w:szCs w:val="22"/>
              </w:rPr>
            </w:pPr>
          </w:p>
          <w:p w14:paraId="26FD451D" w14:textId="77777777" w:rsidR="00210112" w:rsidRPr="00C173AE" w:rsidRDefault="00210112" w:rsidP="00EB4C7C">
            <w:pPr>
              <w:jc w:val="center"/>
              <w:rPr>
                <w:rFonts w:ascii="標楷體" w:eastAsia="標楷體" w:hAnsi="Arial"/>
                <w:sz w:val="22"/>
                <w:szCs w:val="22"/>
              </w:rPr>
            </w:pPr>
          </w:p>
          <w:p w14:paraId="5D512181" w14:textId="77777777" w:rsidR="00210112" w:rsidRPr="00C173AE" w:rsidRDefault="00210112" w:rsidP="00EB4C7C">
            <w:pPr>
              <w:jc w:val="center"/>
              <w:rPr>
                <w:rFonts w:ascii="標楷體" w:eastAsia="標楷體" w:hAnsi="Arial"/>
                <w:sz w:val="22"/>
                <w:szCs w:val="22"/>
              </w:rPr>
            </w:pPr>
          </w:p>
          <w:p w14:paraId="0C7F4601" w14:textId="77777777" w:rsidR="00210112" w:rsidRPr="00C173AE" w:rsidRDefault="00210112" w:rsidP="00EB4C7C">
            <w:pPr>
              <w:jc w:val="center"/>
              <w:rPr>
                <w:rFonts w:ascii="標楷體" w:eastAsia="標楷體" w:hAnsi="Arial"/>
                <w:sz w:val="22"/>
                <w:szCs w:val="22"/>
              </w:rPr>
            </w:pPr>
          </w:p>
          <w:p w14:paraId="09AD5CAC" w14:textId="77777777" w:rsidR="00210112" w:rsidRPr="00C173AE" w:rsidRDefault="00210112" w:rsidP="00EB4C7C">
            <w:pPr>
              <w:jc w:val="center"/>
              <w:rPr>
                <w:rFonts w:ascii="標楷體" w:eastAsia="標楷體" w:hAnsi="Arial"/>
                <w:sz w:val="22"/>
                <w:szCs w:val="22"/>
              </w:rPr>
            </w:pPr>
          </w:p>
          <w:p w14:paraId="5AC8F0D3" w14:textId="77777777" w:rsidR="00210112" w:rsidRPr="00C173AE" w:rsidRDefault="00210112" w:rsidP="00EB4C7C">
            <w:pPr>
              <w:jc w:val="center"/>
              <w:rPr>
                <w:rFonts w:ascii="標楷體" w:eastAsia="標楷體" w:hAnsi="Arial"/>
                <w:sz w:val="22"/>
                <w:szCs w:val="22"/>
              </w:rPr>
            </w:pPr>
          </w:p>
          <w:p w14:paraId="69CBAD49" w14:textId="77777777" w:rsidR="00210112" w:rsidRPr="00C173AE" w:rsidRDefault="00210112" w:rsidP="00EB4C7C">
            <w:pPr>
              <w:jc w:val="center"/>
              <w:rPr>
                <w:rFonts w:ascii="標楷體" w:eastAsia="標楷體" w:hAnsi="Arial"/>
                <w:sz w:val="22"/>
                <w:szCs w:val="22"/>
              </w:rPr>
            </w:pPr>
          </w:p>
          <w:p w14:paraId="45C3B32B" w14:textId="77777777" w:rsidR="00210112" w:rsidRPr="00C173AE" w:rsidRDefault="00210112" w:rsidP="00EB4C7C">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Pr>
          <w:p w14:paraId="7FBD56CD"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DB8030A" w14:textId="77777777" w:rsidR="00210112" w:rsidRPr="00C173AE" w:rsidRDefault="00210112" w:rsidP="00EB4C7C">
            <w:pPr>
              <w:jc w:val="center"/>
              <w:rPr>
                <w:rFonts w:ascii="標楷體" w:eastAsia="標楷體" w:hAnsi="Arial"/>
                <w:sz w:val="22"/>
                <w:szCs w:val="22"/>
              </w:rPr>
            </w:pPr>
          </w:p>
          <w:p w14:paraId="3759672E" w14:textId="77777777" w:rsidR="00210112" w:rsidRPr="00C173AE" w:rsidRDefault="00210112" w:rsidP="00EB4C7C">
            <w:pPr>
              <w:jc w:val="center"/>
              <w:rPr>
                <w:rFonts w:ascii="標楷體" w:eastAsia="標楷體" w:hAnsi="Arial"/>
                <w:sz w:val="22"/>
                <w:szCs w:val="22"/>
              </w:rPr>
            </w:pPr>
          </w:p>
          <w:p w14:paraId="7BD833A9" w14:textId="77777777" w:rsidR="00210112" w:rsidRPr="00C173AE" w:rsidRDefault="00210112" w:rsidP="00EB4C7C">
            <w:pPr>
              <w:jc w:val="center"/>
              <w:rPr>
                <w:rFonts w:ascii="標楷體" w:eastAsia="標楷體" w:hAnsi="Arial"/>
                <w:sz w:val="22"/>
                <w:szCs w:val="22"/>
              </w:rPr>
            </w:pPr>
          </w:p>
          <w:p w14:paraId="3042E670" w14:textId="77777777" w:rsidR="00210112" w:rsidRPr="00C173AE" w:rsidRDefault="00210112" w:rsidP="00EB4C7C">
            <w:pPr>
              <w:jc w:val="center"/>
              <w:rPr>
                <w:rFonts w:ascii="標楷體" w:eastAsia="標楷體" w:hAnsi="Arial"/>
                <w:sz w:val="22"/>
                <w:szCs w:val="22"/>
              </w:rPr>
            </w:pPr>
          </w:p>
          <w:p w14:paraId="118F1CE6" w14:textId="77777777" w:rsidR="00210112" w:rsidRPr="00C173AE" w:rsidRDefault="00210112" w:rsidP="00EB4C7C">
            <w:pPr>
              <w:jc w:val="center"/>
              <w:rPr>
                <w:rFonts w:ascii="標楷體" w:eastAsia="標楷體" w:hAnsi="Arial"/>
                <w:sz w:val="22"/>
                <w:szCs w:val="22"/>
              </w:rPr>
            </w:pPr>
          </w:p>
          <w:p w14:paraId="3A545E99" w14:textId="77777777" w:rsidR="00210112" w:rsidRPr="00C173AE" w:rsidRDefault="00210112" w:rsidP="00EB4C7C">
            <w:pPr>
              <w:jc w:val="center"/>
              <w:rPr>
                <w:rFonts w:ascii="標楷體" w:eastAsia="標楷體" w:hAnsi="Arial"/>
                <w:sz w:val="22"/>
                <w:szCs w:val="22"/>
              </w:rPr>
            </w:pPr>
          </w:p>
          <w:p w14:paraId="51BDF284" w14:textId="77777777" w:rsidR="00210112" w:rsidRPr="00C173AE" w:rsidRDefault="00210112" w:rsidP="00EB4C7C">
            <w:pPr>
              <w:jc w:val="center"/>
              <w:rPr>
                <w:rFonts w:ascii="標楷體" w:eastAsia="標楷體" w:hAnsi="Arial"/>
                <w:sz w:val="22"/>
                <w:szCs w:val="22"/>
              </w:rPr>
            </w:pPr>
          </w:p>
          <w:p w14:paraId="7F0D911C" w14:textId="77777777" w:rsidR="00210112" w:rsidRPr="00C173AE" w:rsidRDefault="00210112" w:rsidP="00EB4C7C">
            <w:pPr>
              <w:jc w:val="center"/>
              <w:rPr>
                <w:rFonts w:ascii="標楷體" w:eastAsia="標楷體" w:hAnsi="Arial"/>
                <w:sz w:val="22"/>
                <w:szCs w:val="22"/>
              </w:rPr>
            </w:pPr>
          </w:p>
          <w:p w14:paraId="4684D33C" w14:textId="77777777" w:rsidR="00210112" w:rsidRPr="00C173AE" w:rsidRDefault="00210112" w:rsidP="00EB4C7C">
            <w:pPr>
              <w:jc w:val="center"/>
              <w:rPr>
                <w:rFonts w:ascii="標楷體" w:eastAsia="標楷體" w:hAnsi="Arial"/>
                <w:sz w:val="22"/>
                <w:szCs w:val="22"/>
              </w:rPr>
            </w:pPr>
          </w:p>
          <w:p w14:paraId="70A88C92" w14:textId="77777777" w:rsidR="00210112" w:rsidRPr="00C173AE" w:rsidRDefault="00210112" w:rsidP="00EB4C7C">
            <w:pPr>
              <w:jc w:val="center"/>
              <w:rPr>
                <w:rFonts w:ascii="標楷體" w:eastAsia="標楷體" w:hAnsi="Arial"/>
                <w:sz w:val="22"/>
                <w:szCs w:val="22"/>
              </w:rPr>
            </w:pPr>
          </w:p>
          <w:p w14:paraId="0D25ACD6" w14:textId="77777777" w:rsidR="00210112" w:rsidRPr="00C173AE" w:rsidRDefault="00210112" w:rsidP="00EB4C7C">
            <w:pPr>
              <w:jc w:val="center"/>
              <w:rPr>
                <w:rFonts w:ascii="標楷體" w:eastAsia="標楷體" w:hAnsi="Arial"/>
                <w:sz w:val="22"/>
                <w:szCs w:val="22"/>
              </w:rPr>
            </w:pPr>
          </w:p>
          <w:p w14:paraId="79644184" w14:textId="77777777" w:rsidR="00210112" w:rsidRPr="00C173AE" w:rsidRDefault="00210112" w:rsidP="00EB4C7C">
            <w:pPr>
              <w:jc w:val="center"/>
              <w:rPr>
                <w:rFonts w:ascii="標楷體" w:eastAsia="標楷體" w:hAnsi="Arial"/>
                <w:sz w:val="22"/>
                <w:szCs w:val="22"/>
              </w:rPr>
            </w:pPr>
          </w:p>
          <w:p w14:paraId="16325280" w14:textId="77777777" w:rsidR="00210112" w:rsidRPr="00C173AE" w:rsidRDefault="00210112" w:rsidP="00EB4C7C">
            <w:pPr>
              <w:jc w:val="center"/>
              <w:rPr>
                <w:rFonts w:ascii="標楷體" w:eastAsia="標楷體" w:hAnsi="Arial"/>
                <w:sz w:val="22"/>
                <w:szCs w:val="22"/>
              </w:rPr>
            </w:pPr>
          </w:p>
          <w:p w14:paraId="2393C18F" w14:textId="77777777" w:rsidR="00210112" w:rsidRPr="00C173AE" w:rsidRDefault="00210112" w:rsidP="00EB4C7C">
            <w:pPr>
              <w:jc w:val="center"/>
              <w:rPr>
                <w:rFonts w:ascii="標楷體" w:eastAsia="標楷體" w:hAnsi="Arial"/>
                <w:sz w:val="22"/>
                <w:szCs w:val="22"/>
              </w:rPr>
            </w:pPr>
          </w:p>
          <w:p w14:paraId="7675423E" w14:textId="77777777" w:rsidR="00210112" w:rsidRPr="00C173AE" w:rsidRDefault="00210112" w:rsidP="00EB4C7C">
            <w:pPr>
              <w:jc w:val="center"/>
              <w:rPr>
                <w:rFonts w:ascii="標楷體" w:eastAsia="標楷體" w:hAnsi="Arial"/>
                <w:sz w:val="22"/>
                <w:szCs w:val="22"/>
              </w:rPr>
            </w:pPr>
          </w:p>
          <w:p w14:paraId="0B7B46AD" w14:textId="77777777" w:rsidR="00210112" w:rsidRPr="00C173AE" w:rsidRDefault="00210112" w:rsidP="00EB4C7C">
            <w:pPr>
              <w:jc w:val="center"/>
              <w:rPr>
                <w:rFonts w:ascii="標楷體" w:eastAsia="標楷體" w:hAnsi="Arial"/>
                <w:sz w:val="22"/>
                <w:szCs w:val="22"/>
              </w:rPr>
            </w:pPr>
          </w:p>
          <w:p w14:paraId="135321F5" w14:textId="77777777" w:rsidR="00210112" w:rsidRPr="00C173AE" w:rsidRDefault="00210112" w:rsidP="00EB4C7C">
            <w:pPr>
              <w:jc w:val="center"/>
              <w:rPr>
                <w:rFonts w:ascii="標楷體" w:eastAsia="標楷體" w:hAnsi="Arial"/>
                <w:sz w:val="22"/>
                <w:szCs w:val="22"/>
              </w:rPr>
            </w:pPr>
          </w:p>
          <w:p w14:paraId="774A75F0" w14:textId="77777777" w:rsidR="00210112" w:rsidRPr="00C173AE" w:rsidRDefault="00210112" w:rsidP="00EB4C7C">
            <w:pPr>
              <w:jc w:val="center"/>
              <w:rPr>
                <w:rFonts w:ascii="標楷體" w:eastAsia="標楷體" w:hAnsi="Arial"/>
                <w:sz w:val="22"/>
                <w:szCs w:val="22"/>
              </w:rPr>
            </w:pPr>
          </w:p>
          <w:p w14:paraId="7E9B7264" w14:textId="77777777" w:rsidR="00210112" w:rsidRPr="00C173AE" w:rsidRDefault="00210112" w:rsidP="00EB4C7C">
            <w:pPr>
              <w:jc w:val="center"/>
              <w:rPr>
                <w:rFonts w:ascii="標楷體" w:eastAsia="標楷體" w:hAnsi="Arial"/>
                <w:sz w:val="22"/>
                <w:szCs w:val="22"/>
              </w:rPr>
            </w:pPr>
          </w:p>
          <w:p w14:paraId="2C80706C" w14:textId="77777777" w:rsidR="00210112" w:rsidRPr="00C173AE" w:rsidRDefault="00210112" w:rsidP="00EB4C7C">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Pr>
          <w:p w14:paraId="5665B015"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lastRenderedPageBreak/>
              <w:t>□</w:t>
            </w:r>
          </w:p>
          <w:p w14:paraId="1620EF19" w14:textId="77777777" w:rsidR="00210112" w:rsidRPr="00C173AE" w:rsidRDefault="00210112" w:rsidP="00EB4C7C">
            <w:pPr>
              <w:jc w:val="center"/>
              <w:rPr>
                <w:rFonts w:ascii="標楷體" w:eastAsia="標楷體" w:hAnsi="Arial"/>
                <w:sz w:val="22"/>
                <w:szCs w:val="22"/>
              </w:rPr>
            </w:pPr>
          </w:p>
          <w:p w14:paraId="088140EA" w14:textId="77777777" w:rsidR="00210112" w:rsidRPr="00C173AE" w:rsidRDefault="00210112" w:rsidP="00EB4C7C">
            <w:pPr>
              <w:jc w:val="center"/>
              <w:rPr>
                <w:rFonts w:ascii="標楷體" w:eastAsia="標楷體" w:hAnsi="Arial"/>
                <w:sz w:val="22"/>
                <w:szCs w:val="22"/>
              </w:rPr>
            </w:pPr>
          </w:p>
          <w:p w14:paraId="61A418A3" w14:textId="77777777" w:rsidR="00210112" w:rsidRPr="00C173AE" w:rsidRDefault="00210112" w:rsidP="00EB4C7C">
            <w:pPr>
              <w:jc w:val="center"/>
              <w:rPr>
                <w:rFonts w:ascii="標楷體" w:eastAsia="標楷體" w:hAnsi="Arial"/>
                <w:sz w:val="22"/>
                <w:szCs w:val="22"/>
              </w:rPr>
            </w:pPr>
          </w:p>
          <w:p w14:paraId="6F5217ED" w14:textId="77777777" w:rsidR="00210112" w:rsidRPr="00C173AE" w:rsidRDefault="00210112" w:rsidP="00EB4C7C">
            <w:pPr>
              <w:jc w:val="center"/>
              <w:rPr>
                <w:rFonts w:ascii="標楷體" w:eastAsia="標楷體" w:hAnsi="Arial"/>
                <w:sz w:val="22"/>
                <w:szCs w:val="22"/>
              </w:rPr>
            </w:pPr>
          </w:p>
          <w:p w14:paraId="3B6CE2D2" w14:textId="77777777" w:rsidR="00210112" w:rsidRPr="00C173AE" w:rsidRDefault="00210112" w:rsidP="00EB4C7C">
            <w:pPr>
              <w:jc w:val="center"/>
              <w:rPr>
                <w:rFonts w:ascii="標楷體" w:eastAsia="標楷體" w:hAnsi="Arial"/>
                <w:sz w:val="22"/>
                <w:szCs w:val="22"/>
              </w:rPr>
            </w:pPr>
          </w:p>
          <w:p w14:paraId="5B4678B7" w14:textId="77777777" w:rsidR="00210112" w:rsidRPr="00C173AE" w:rsidRDefault="00210112" w:rsidP="00EB4C7C">
            <w:pPr>
              <w:jc w:val="center"/>
              <w:rPr>
                <w:rFonts w:ascii="標楷體" w:eastAsia="標楷體" w:hAnsi="Arial"/>
                <w:sz w:val="22"/>
                <w:szCs w:val="22"/>
              </w:rPr>
            </w:pPr>
          </w:p>
          <w:p w14:paraId="3991E9EF" w14:textId="77777777" w:rsidR="00210112" w:rsidRPr="00C173AE" w:rsidRDefault="00210112" w:rsidP="00EB4C7C">
            <w:pPr>
              <w:jc w:val="center"/>
              <w:rPr>
                <w:rFonts w:ascii="標楷體" w:eastAsia="標楷體" w:hAnsi="Arial"/>
                <w:sz w:val="22"/>
                <w:szCs w:val="22"/>
              </w:rPr>
            </w:pPr>
          </w:p>
          <w:p w14:paraId="2DC84D6B" w14:textId="77777777" w:rsidR="00210112" w:rsidRPr="00C173AE" w:rsidRDefault="00210112" w:rsidP="00EB4C7C">
            <w:pPr>
              <w:jc w:val="center"/>
              <w:rPr>
                <w:rFonts w:ascii="標楷體" w:eastAsia="標楷體" w:hAnsi="Arial"/>
                <w:sz w:val="22"/>
                <w:szCs w:val="22"/>
              </w:rPr>
            </w:pPr>
          </w:p>
          <w:p w14:paraId="784EC24E" w14:textId="77777777" w:rsidR="00210112" w:rsidRPr="00C173AE" w:rsidRDefault="00210112" w:rsidP="00EB4C7C">
            <w:pPr>
              <w:jc w:val="center"/>
              <w:rPr>
                <w:rFonts w:ascii="標楷體" w:eastAsia="標楷體" w:hAnsi="Arial"/>
                <w:sz w:val="22"/>
                <w:szCs w:val="22"/>
              </w:rPr>
            </w:pPr>
          </w:p>
          <w:p w14:paraId="008132A2" w14:textId="77777777" w:rsidR="00210112" w:rsidRPr="00C173AE" w:rsidRDefault="00210112" w:rsidP="00EB4C7C">
            <w:pPr>
              <w:jc w:val="center"/>
              <w:rPr>
                <w:rFonts w:ascii="標楷體" w:eastAsia="標楷體" w:hAnsi="Arial"/>
                <w:sz w:val="22"/>
                <w:szCs w:val="22"/>
              </w:rPr>
            </w:pPr>
          </w:p>
          <w:p w14:paraId="778033E9" w14:textId="77777777" w:rsidR="00210112" w:rsidRPr="00C173AE" w:rsidRDefault="00210112" w:rsidP="00EB4C7C">
            <w:pPr>
              <w:jc w:val="center"/>
              <w:rPr>
                <w:rFonts w:ascii="標楷體" w:eastAsia="標楷體" w:hAnsi="Arial"/>
                <w:sz w:val="22"/>
                <w:szCs w:val="22"/>
              </w:rPr>
            </w:pPr>
          </w:p>
          <w:p w14:paraId="0C54614B" w14:textId="77777777" w:rsidR="00210112" w:rsidRPr="00C173AE" w:rsidRDefault="00210112" w:rsidP="00EB4C7C">
            <w:pPr>
              <w:jc w:val="center"/>
              <w:rPr>
                <w:rFonts w:ascii="標楷體" w:eastAsia="標楷體" w:hAnsi="Arial"/>
                <w:sz w:val="22"/>
                <w:szCs w:val="22"/>
              </w:rPr>
            </w:pPr>
          </w:p>
          <w:p w14:paraId="1C252BA0" w14:textId="77777777" w:rsidR="00210112" w:rsidRPr="00C173AE" w:rsidRDefault="00210112" w:rsidP="00EB4C7C">
            <w:pPr>
              <w:jc w:val="center"/>
              <w:rPr>
                <w:rFonts w:ascii="標楷體" w:eastAsia="標楷體" w:hAnsi="Arial"/>
                <w:sz w:val="22"/>
                <w:szCs w:val="22"/>
              </w:rPr>
            </w:pPr>
          </w:p>
          <w:p w14:paraId="59076780" w14:textId="77777777" w:rsidR="00210112" w:rsidRPr="00C173AE" w:rsidRDefault="00210112" w:rsidP="00EB4C7C">
            <w:pPr>
              <w:jc w:val="center"/>
              <w:rPr>
                <w:rFonts w:ascii="標楷體" w:eastAsia="標楷體" w:hAnsi="Arial"/>
                <w:sz w:val="22"/>
                <w:szCs w:val="22"/>
              </w:rPr>
            </w:pPr>
          </w:p>
          <w:p w14:paraId="0C1A7331" w14:textId="77777777" w:rsidR="00210112" w:rsidRPr="00C173AE" w:rsidRDefault="00210112" w:rsidP="00EB4C7C">
            <w:pPr>
              <w:jc w:val="center"/>
              <w:rPr>
                <w:rFonts w:ascii="標楷體" w:eastAsia="標楷體" w:hAnsi="Arial"/>
                <w:sz w:val="22"/>
                <w:szCs w:val="22"/>
              </w:rPr>
            </w:pPr>
          </w:p>
          <w:p w14:paraId="6DC1E289" w14:textId="77777777" w:rsidR="00210112" w:rsidRPr="00C173AE" w:rsidRDefault="00210112" w:rsidP="00EB4C7C">
            <w:pPr>
              <w:jc w:val="center"/>
              <w:rPr>
                <w:rFonts w:ascii="標楷體" w:eastAsia="標楷體" w:hAnsi="Arial"/>
                <w:sz w:val="22"/>
                <w:szCs w:val="22"/>
              </w:rPr>
            </w:pPr>
          </w:p>
          <w:p w14:paraId="421C8367" w14:textId="77777777" w:rsidR="00210112" w:rsidRPr="00C173AE" w:rsidRDefault="00210112" w:rsidP="00EB4C7C">
            <w:pPr>
              <w:jc w:val="center"/>
              <w:rPr>
                <w:rFonts w:ascii="標楷體" w:eastAsia="標楷體" w:hAnsi="Arial"/>
                <w:sz w:val="22"/>
                <w:szCs w:val="22"/>
              </w:rPr>
            </w:pPr>
          </w:p>
          <w:p w14:paraId="5AE9D3F8" w14:textId="77777777" w:rsidR="00210112" w:rsidRPr="00C173AE" w:rsidRDefault="00210112" w:rsidP="00EB4C7C">
            <w:pPr>
              <w:jc w:val="center"/>
              <w:rPr>
                <w:rFonts w:ascii="標楷體" w:eastAsia="標楷體" w:hAnsi="Arial"/>
                <w:sz w:val="22"/>
                <w:szCs w:val="22"/>
              </w:rPr>
            </w:pPr>
          </w:p>
          <w:p w14:paraId="5775AADB" w14:textId="77777777" w:rsidR="00210112" w:rsidRPr="00C173AE" w:rsidRDefault="00210112" w:rsidP="00EB4C7C">
            <w:pPr>
              <w:jc w:val="center"/>
              <w:rPr>
                <w:rFonts w:ascii="標楷體" w:eastAsia="標楷體" w:hAnsi="Arial"/>
                <w:sz w:val="22"/>
                <w:szCs w:val="22"/>
              </w:rPr>
            </w:pPr>
          </w:p>
          <w:p w14:paraId="582884A0"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t>□</w:t>
            </w:r>
          </w:p>
          <w:p w14:paraId="2574CBA3" w14:textId="77777777" w:rsidR="00210112" w:rsidRPr="00C173AE" w:rsidRDefault="00210112" w:rsidP="00EB4C7C">
            <w:pPr>
              <w:jc w:val="center"/>
              <w:rPr>
                <w:rFonts w:ascii="Arial" w:eastAsia="標楷體" w:hAnsi="Arial"/>
                <w:sz w:val="22"/>
                <w:szCs w:val="22"/>
              </w:rPr>
            </w:pPr>
          </w:p>
        </w:tc>
        <w:tc>
          <w:tcPr>
            <w:tcW w:w="3744" w:type="dxa"/>
            <w:gridSpan w:val="2"/>
          </w:tcPr>
          <w:p w14:paraId="0CB4FA12" w14:textId="77777777" w:rsidR="00210112" w:rsidRPr="00C173AE" w:rsidRDefault="00210112" w:rsidP="00EB4C7C">
            <w:pPr>
              <w:pStyle w:val="HTML"/>
              <w:rPr>
                <w:rFonts w:ascii="Arial" w:eastAsia="標楷體" w:hAnsi="Arial"/>
                <w:color w:val="auto"/>
                <w:sz w:val="22"/>
                <w:szCs w:val="22"/>
              </w:rPr>
            </w:pPr>
            <w:r>
              <w:rPr>
                <w:rFonts w:ascii="Arial" w:eastAsia="標楷體" w:hAnsi="Arial" w:hint="eastAsia"/>
                <w:color w:val="auto"/>
                <w:sz w:val="22"/>
                <w:szCs w:val="22"/>
              </w:rPr>
              <w:lastRenderedPageBreak/>
              <w:t>(</w:t>
            </w:r>
            <w:r>
              <w:rPr>
                <w:rFonts w:ascii="Arial" w:eastAsia="標楷體" w:hAnsi="Arial" w:hint="eastAsia"/>
                <w:color w:val="auto"/>
                <w:sz w:val="22"/>
                <w:szCs w:val="22"/>
              </w:rPr>
              <w:t>四</w:t>
            </w:r>
            <w:r>
              <w:rPr>
                <w:rFonts w:ascii="Arial" w:eastAsia="標楷體" w:hAnsi="Arial" w:hint="eastAsia"/>
                <w:color w:val="auto"/>
                <w:sz w:val="22"/>
                <w:szCs w:val="22"/>
              </w:rPr>
              <w:t>)</w:t>
            </w:r>
            <w:r w:rsidRPr="00C173AE">
              <w:rPr>
                <w:rFonts w:ascii="Arial" w:eastAsia="標楷體" w:hAnsi="Arial" w:hint="eastAsia"/>
                <w:color w:val="auto"/>
                <w:sz w:val="22"/>
                <w:szCs w:val="22"/>
              </w:rPr>
              <w:t>發行公司之獨立董事：</w:t>
            </w:r>
          </w:p>
          <w:p w14:paraId="15EA2D74" w14:textId="77777777" w:rsidR="00210112" w:rsidRPr="00C173AE" w:rsidRDefault="00210112" w:rsidP="00210112">
            <w:pPr>
              <w:pStyle w:val="aa"/>
              <w:widowControl w:val="0"/>
              <w:numPr>
                <w:ilvl w:val="0"/>
                <w:numId w:val="20"/>
              </w:numPr>
              <w:suppressAutoHyphens w:val="0"/>
              <w:autoSpaceDN/>
              <w:ind w:left="314" w:rightChars="12" w:right="29"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53DE755C" w14:textId="77777777" w:rsidR="00210112" w:rsidRPr="00C173AE" w:rsidRDefault="00210112" w:rsidP="00210112">
            <w:pPr>
              <w:pStyle w:val="aa"/>
              <w:widowControl w:val="0"/>
              <w:numPr>
                <w:ilvl w:val="0"/>
                <w:numId w:val="20"/>
              </w:numPr>
              <w:suppressAutoHyphens w:val="0"/>
              <w:autoSpaceDN/>
              <w:ind w:left="314" w:rightChars="24" w:right="58"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1849296F" w14:textId="77777777" w:rsidR="00210112" w:rsidRPr="00C173AE" w:rsidRDefault="00210112" w:rsidP="00210112">
            <w:pPr>
              <w:pStyle w:val="aa"/>
              <w:widowControl w:val="0"/>
              <w:numPr>
                <w:ilvl w:val="0"/>
                <w:numId w:val="20"/>
              </w:numPr>
              <w:suppressAutoHyphens w:val="0"/>
              <w:autoSpaceDN/>
              <w:ind w:left="314" w:rightChars="24" w:right="58" w:hanging="284"/>
              <w:jc w:val="both"/>
              <w:textAlignment w:val="auto"/>
              <w:rPr>
                <w:rFonts w:ascii="Arial" w:eastAsia="標楷體" w:hAnsi="Arial"/>
                <w:sz w:val="22"/>
                <w:szCs w:val="22"/>
              </w:rPr>
            </w:pPr>
            <w:r w:rsidRPr="00C173AE">
              <w:rPr>
                <w:rFonts w:ascii="標楷體" w:eastAsia="標楷體" w:hAnsi="標楷體" w:hint="eastAsia"/>
                <w:sz w:val="22"/>
                <w:szCs w:val="22"/>
              </w:rPr>
              <w:t>獨立董事○○○，係符合左列條件1./2./3.，(說明具備何具體專業</w:t>
            </w:r>
            <w:r w:rsidRPr="00C173AE">
              <w:rPr>
                <w:rFonts w:ascii="標楷體" w:eastAsia="標楷體" w:hAnsi="標楷體" w:hint="eastAsia"/>
                <w:sz w:val="22"/>
                <w:szCs w:val="22"/>
              </w:rPr>
              <w:lastRenderedPageBreak/>
              <w:t>資格以佐證符合上開條件)，</w:t>
            </w:r>
            <w:r w:rsidRPr="00C173AE">
              <w:rPr>
                <w:rFonts w:ascii="Arial" w:eastAsia="標楷體" w:hAnsi="Arial"/>
                <w:sz w:val="22"/>
                <w:szCs w:val="22"/>
              </w:rPr>
              <w:t>並具備</w:t>
            </w:r>
            <w:r w:rsidRPr="00C173AE">
              <w:rPr>
                <w:rFonts w:ascii="標楷體" w:eastAsia="標楷體" w:hAnsi="標楷體" w:hint="eastAsia"/>
                <w:sz w:val="22"/>
                <w:szCs w:val="22"/>
              </w:rPr>
              <w:t>○</w:t>
            </w:r>
            <w:r w:rsidRPr="00C173AE">
              <w:rPr>
                <w:rFonts w:ascii="Arial" w:eastAsia="標楷體" w:hAnsi="Arial"/>
                <w:sz w:val="22"/>
                <w:szCs w:val="22"/>
              </w:rPr>
              <w:t>年以上工作經驗</w:t>
            </w:r>
            <w:r w:rsidRPr="00C173AE">
              <w:rPr>
                <w:rFonts w:ascii="標楷體" w:eastAsia="標楷體" w:hAnsi="標楷體" w:hint="eastAsia"/>
                <w:sz w:val="22"/>
                <w:szCs w:val="22"/>
              </w:rPr>
              <w:t>(說明主要經歷為何已符合上開工作經驗條件，並</w:t>
            </w:r>
            <w:r w:rsidRPr="00C173AE">
              <w:rPr>
                <w:rFonts w:ascii="標楷體" w:eastAsia="標楷體" w:hAnsi="標楷體" w:hint="eastAsia"/>
                <w:b/>
                <w:sz w:val="22"/>
                <w:szCs w:val="22"/>
              </w:rPr>
              <w:t>檢附相關佐證文件</w:t>
            </w:r>
            <w:r w:rsidRPr="00C173AE">
              <w:rPr>
                <w:rFonts w:ascii="標楷體" w:eastAsia="標楷體" w:hAnsi="標楷體" w:hint="eastAsia"/>
                <w:sz w:val="22"/>
                <w:szCs w:val="22"/>
              </w:rPr>
              <w:t>)。</w:t>
            </w:r>
          </w:p>
          <w:p w14:paraId="49C74717" w14:textId="77777777" w:rsidR="00210112" w:rsidRPr="00C173AE" w:rsidRDefault="00210112" w:rsidP="00EB4C7C">
            <w:pPr>
              <w:ind w:rightChars="24" w:right="58"/>
              <w:jc w:val="both"/>
              <w:rPr>
                <w:rFonts w:ascii="Arial" w:eastAsia="標楷體" w:hAnsi="Arial"/>
                <w:sz w:val="22"/>
                <w:szCs w:val="22"/>
              </w:rPr>
            </w:pPr>
          </w:p>
          <w:p w14:paraId="7CFF06EF" w14:textId="77777777" w:rsidR="00210112" w:rsidRPr="00C173AE" w:rsidRDefault="00210112" w:rsidP="00EB4C7C">
            <w:pPr>
              <w:ind w:rightChars="24" w:right="58"/>
              <w:jc w:val="both"/>
              <w:rPr>
                <w:rFonts w:ascii="Arial" w:eastAsia="標楷體" w:hAnsi="Arial"/>
                <w:sz w:val="22"/>
                <w:szCs w:val="22"/>
              </w:rPr>
            </w:pPr>
            <w:r w:rsidRPr="00C173AE">
              <w:rPr>
                <w:rFonts w:ascii="Arial" w:eastAsia="標楷體" w:hAnsi="Arial" w:hint="eastAsia"/>
                <w:sz w:val="22"/>
                <w:szCs w:val="22"/>
              </w:rPr>
              <w:t>說明</w:t>
            </w:r>
            <w:r w:rsidRPr="00C173AE">
              <w:rPr>
                <w:rFonts w:ascii="Arial" w:eastAsia="標楷體" w:hAnsi="Arial" w:hint="eastAsia"/>
                <w:b/>
                <w:sz w:val="22"/>
                <w:szCs w:val="22"/>
              </w:rPr>
              <w:t>評估</w:t>
            </w:r>
            <w:r w:rsidRPr="00C173AE">
              <w:rPr>
                <w:rFonts w:eastAsia="標楷體" w:hint="eastAsia"/>
                <w:b/>
                <w:bCs/>
                <w:sz w:val="22"/>
              </w:rPr>
              <w:t>程序及結論。</w:t>
            </w:r>
          </w:p>
        </w:tc>
      </w:tr>
      <w:tr w:rsidR="00210112" w:rsidRPr="00C173AE" w14:paraId="2E63B6CF" w14:textId="77777777" w:rsidTr="00210112">
        <w:trPr>
          <w:trHeight w:val="4082"/>
        </w:trPr>
        <w:tc>
          <w:tcPr>
            <w:tcW w:w="694" w:type="dxa"/>
            <w:vMerge w:val="restart"/>
            <w:vAlign w:val="center"/>
          </w:tcPr>
          <w:p w14:paraId="1CDBEAEF" w14:textId="77777777" w:rsidR="00210112" w:rsidRPr="00C173AE" w:rsidRDefault="00210112" w:rsidP="00EB4C7C">
            <w:pPr>
              <w:jc w:val="center"/>
              <w:rPr>
                <w:rFonts w:ascii="標楷體" w:eastAsia="標楷體" w:hAnsi="標楷體" w:cs="細明體"/>
                <w:b/>
                <w:color w:val="333333"/>
                <w:kern w:val="0"/>
                <w:sz w:val="22"/>
                <w:szCs w:val="22"/>
              </w:rPr>
            </w:pPr>
            <w:r w:rsidRPr="00C173AE">
              <w:rPr>
                <w:rFonts w:ascii="標楷體" w:eastAsia="標楷體" w:hAnsi="標楷體" w:cs="細明體" w:hint="eastAsia"/>
                <w:b/>
                <w:color w:val="333333"/>
                <w:kern w:val="0"/>
                <w:sz w:val="22"/>
                <w:szCs w:val="22"/>
              </w:rPr>
              <w:lastRenderedPageBreak/>
              <w:t>三、</w:t>
            </w:r>
          </w:p>
          <w:p w14:paraId="3BD0A373"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獨</w:t>
            </w:r>
          </w:p>
          <w:p w14:paraId="4E1B3756"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立</w:t>
            </w:r>
          </w:p>
          <w:p w14:paraId="0526BFCE"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性</w:t>
            </w:r>
          </w:p>
          <w:p w14:paraId="3A98E1FB"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bottom w:val="single" w:sz="4" w:space="0" w:color="auto"/>
            </w:tcBorders>
          </w:tcPr>
          <w:p w14:paraId="1622311A" w14:textId="77777777" w:rsidR="00210112" w:rsidRPr="001A3BAC" w:rsidRDefault="00210112" w:rsidP="00EB4C7C">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sz w:val="22"/>
                <w:szCs w:val="22"/>
              </w:rPr>
            </w:pPr>
            <w:r w:rsidRPr="001A3BAC">
              <w:rPr>
                <w:rFonts w:ascii="標楷體" w:eastAsia="標楷體" w:hAnsi="標楷體" w:hint="eastAsia"/>
                <w:color w:val="auto"/>
                <w:sz w:val="22"/>
                <w:szCs w:val="22"/>
              </w:rPr>
              <w:t>(六)獨立董事於執行業務範圍內應保持其獨立性，不得與公司有直接或間接之利害關係，選</w:t>
            </w:r>
            <w:r w:rsidRPr="001A3BAC">
              <w:rPr>
                <w:rFonts w:ascii="標楷體" w:eastAsia="標楷體" w:hAnsi="標楷體"/>
                <w:color w:val="auto"/>
                <w:sz w:val="22"/>
                <w:szCs w:val="22"/>
              </w:rPr>
              <w:t>任前二年及任職期間</w:t>
            </w:r>
            <w:r w:rsidRPr="001A3BAC">
              <w:rPr>
                <w:rFonts w:ascii="標楷體" w:eastAsia="標楷體" w:hAnsi="標楷體" w:hint="eastAsia"/>
                <w:color w:val="auto"/>
                <w:sz w:val="22"/>
                <w:szCs w:val="22"/>
              </w:rPr>
              <w:t>是否</w:t>
            </w:r>
            <w:r w:rsidRPr="001A3BAC">
              <w:rPr>
                <w:rFonts w:ascii="標楷體" w:eastAsia="標楷體" w:hAnsi="標楷體"/>
                <w:color w:val="auto"/>
                <w:sz w:val="22"/>
                <w:szCs w:val="22"/>
              </w:rPr>
              <w:t>無下列情事之</w:t>
            </w:r>
            <w:proofErr w:type="gramStart"/>
            <w:r w:rsidRPr="001A3BAC">
              <w:rPr>
                <w:rFonts w:ascii="標楷體" w:eastAsia="標楷體" w:hAnsi="標楷體"/>
                <w:color w:val="auto"/>
                <w:sz w:val="22"/>
                <w:szCs w:val="22"/>
              </w:rPr>
              <w:t>一</w:t>
            </w:r>
            <w:proofErr w:type="gramEnd"/>
            <w:r w:rsidRPr="001A3BAC">
              <w:rPr>
                <w:rFonts w:ascii="標楷體" w:eastAsia="標楷體" w:hAnsi="標楷體"/>
                <w:color w:val="auto"/>
                <w:sz w:val="22"/>
                <w:szCs w:val="22"/>
              </w:rPr>
              <w:t>：</w:t>
            </w:r>
          </w:p>
          <w:p w14:paraId="38C280E5" w14:textId="77777777" w:rsidR="00210112" w:rsidRPr="001A3BAC" w:rsidRDefault="00210112" w:rsidP="00EB4C7C">
            <w:pPr>
              <w:pStyle w:val="HTML"/>
              <w:tabs>
                <w:tab w:val="clear" w:pos="916"/>
                <w:tab w:val="clear" w:pos="3664"/>
                <w:tab w:val="left" w:pos="542"/>
                <w:tab w:val="left" w:pos="3494"/>
              </w:tabs>
              <w:ind w:leftChars="125" w:left="399" w:hangingChars="45" w:hanging="99"/>
              <w:jc w:val="both"/>
              <w:rPr>
                <w:rFonts w:ascii="標楷體" w:eastAsia="標楷體" w:hAnsi="標楷體"/>
                <w:color w:val="auto"/>
                <w:sz w:val="22"/>
                <w:szCs w:val="22"/>
              </w:rPr>
            </w:pPr>
            <w:r w:rsidRPr="001A3BAC">
              <w:rPr>
                <w:rFonts w:ascii="標楷體" w:eastAsia="標楷體" w:hAnsi="標楷體" w:hint="eastAsia"/>
                <w:color w:val="auto"/>
                <w:sz w:val="22"/>
                <w:szCs w:val="22"/>
              </w:rPr>
              <w:t>(下述</w:t>
            </w:r>
            <w:proofErr w:type="gramStart"/>
            <w:r w:rsidRPr="001A3BAC">
              <w:rPr>
                <w:rFonts w:ascii="標楷體" w:eastAsia="標楷體" w:hAnsi="標楷體"/>
                <w:color w:val="auto"/>
                <w:sz w:val="22"/>
                <w:szCs w:val="22"/>
              </w:rPr>
              <w:t>所稱母公司</w:t>
            </w:r>
            <w:proofErr w:type="gramEnd"/>
            <w:r w:rsidRPr="001A3BAC">
              <w:rPr>
                <w:rFonts w:ascii="標楷體" w:eastAsia="標楷體" w:hAnsi="標楷體" w:hint="eastAsia"/>
                <w:color w:val="auto"/>
                <w:sz w:val="22"/>
                <w:szCs w:val="22"/>
              </w:rPr>
              <w:t>、子公司及集團</w:t>
            </w:r>
            <w:r w:rsidRPr="001A3BAC">
              <w:rPr>
                <w:rFonts w:ascii="標楷體" w:eastAsia="標楷體" w:hAnsi="標楷體"/>
                <w:color w:val="auto"/>
                <w:sz w:val="22"/>
                <w:szCs w:val="22"/>
              </w:rPr>
              <w:t>，應</w:t>
            </w:r>
            <w:r w:rsidRPr="001A3BAC">
              <w:rPr>
                <w:rFonts w:ascii="標楷體" w:eastAsia="標楷體" w:hAnsi="標楷體" w:hint="eastAsia"/>
                <w:color w:val="auto"/>
                <w:sz w:val="22"/>
                <w:szCs w:val="22"/>
              </w:rPr>
              <w:t>依國際財務報導準則第十號</w:t>
            </w:r>
            <w:r w:rsidRPr="001A3BAC">
              <w:rPr>
                <w:rFonts w:ascii="標楷體" w:eastAsia="標楷體" w:hAnsi="標楷體"/>
                <w:color w:val="auto"/>
                <w:sz w:val="22"/>
                <w:szCs w:val="22"/>
              </w:rPr>
              <w:t>之規定認定之</w:t>
            </w:r>
            <w:r w:rsidRPr="001A3BAC">
              <w:rPr>
                <w:rFonts w:ascii="標楷體" w:eastAsia="標楷體" w:hAnsi="標楷體" w:hint="eastAsia"/>
                <w:color w:val="auto"/>
                <w:sz w:val="22"/>
                <w:szCs w:val="22"/>
              </w:rPr>
              <w:t>；</w:t>
            </w:r>
            <w:r w:rsidRPr="001A3BAC">
              <w:rPr>
                <w:rFonts w:ascii="標楷體" w:eastAsia="標楷體" w:hAnsi="標楷體"/>
                <w:color w:val="auto"/>
                <w:sz w:val="22"/>
                <w:szCs w:val="22"/>
              </w:rPr>
              <w:t>所稱關係企業，為公司法第六章之</w:t>
            </w:r>
            <w:proofErr w:type="gramStart"/>
            <w:r w:rsidRPr="001A3BAC">
              <w:rPr>
                <w:rFonts w:ascii="標楷體" w:eastAsia="標楷體" w:hAnsi="標楷體"/>
                <w:color w:val="auto"/>
                <w:sz w:val="22"/>
                <w:szCs w:val="22"/>
              </w:rPr>
              <w:t>一</w:t>
            </w:r>
            <w:proofErr w:type="gramEnd"/>
            <w:r w:rsidRPr="001A3BAC">
              <w:rPr>
                <w:rFonts w:ascii="標楷體" w:eastAsia="標楷體" w:hAnsi="標楷體"/>
                <w:color w:val="auto"/>
                <w:sz w:val="22"/>
                <w:szCs w:val="22"/>
              </w:rPr>
              <w:t>之關係企業，或依關係企業合併營業報告書關係企業合併財務報表及關係報告書編製準則、國際財務報導準則第十號規定應編製合併財務報告之公司。</w:t>
            </w:r>
            <w:r w:rsidRPr="001A3BAC">
              <w:rPr>
                <w:rFonts w:ascii="標楷體" w:eastAsia="標楷體" w:hAnsi="標楷體" w:hint="eastAsia"/>
                <w:color w:val="auto"/>
                <w:sz w:val="22"/>
                <w:szCs w:val="22"/>
              </w:rPr>
              <w:t>)</w:t>
            </w:r>
          </w:p>
        </w:tc>
        <w:tc>
          <w:tcPr>
            <w:tcW w:w="680" w:type="dxa"/>
            <w:tcBorders>
              <w:bottom w:val="single" w:sz="4" w:space="0" w:color="auto"/>
            </w:tcBorders>
          </w:tcPr>
          <w:p w14:paraId="18D7B1DA" w14:textId="77777777" w:rsidR="00210112" w:rsidRPr="00C173AE" w:rsidRDefault="00210112" w:rsidP="00EB4C7C">
            <w:pPr>
              <w:jc w:val="center"/>
              <w:rPr>
                <w:rFonts w:ascii="Arial" w:eastAsia="標楷體" w:hAnsi="Arial"/>
                <w:sz w:val="22"/>
                <w:szCs w:val="22"/>
              </w:rPr>
            </w:pPr>
          </w:p>
        </w:tc>
        <w:tc>
          <w:tcPr>
            <w:tcW w:w="680" w:type="dxa"/>
            <w:gridSpan w:val="2"/>
            <w:tcBorders>
              <w:bottom w:val="single" w:sz="4" w:space="0" w:color="auto"/>
            </w:tcBorders>
          </w:tcPr>
          <w:p w14:paraId="25CEB7D0" w14:textId="77777777" w:rsidR="00210112" w:rsidRPr="00C173AE" w:rsidRDefault="00210112" w:rsidP="00EB4C7C">
            <w:pPr>
              <w:jc w:val="center"/>
              <w:rPr>
                <w:rFonts w:ascii="Arial" w:eastAsia="標楷體" w:hAnsi="Arial"/>
                <w:sz w:val="22"/>
                <w:szCs w:val="22"/>
              </w:rPr>
            </w:pPr>
          </w:p>
        </w:tc>
        <w:tc>
          <w:tcPr>
            <w:tcW w:w="680" w:type="dxa"/>
            <w:tcBorders>
              <w:bottom w:val="single" w:sz="4" w:space="0" w:color="auto"/>
            </w:tcBorders>
          </w:tcPr>
          <w:p w14:paraId="066E6236" w14:textId="77777777" w:rsidR="00210112" w:rsidRPr="00C173AE" w:rsidRDefault="00210112" w:rsidP="00EB4C7C">
            <w:pPr>
              <w:jc w:val="center"/>
              <w:rPr>
                <w:rFonts w:ascii="Arial" w:eastAsia="標楷體" w:hAnsi="Arial"/>
                <w:sz w:val="22"/>
                <w:szCs w:val="22"/>
              </w:rPr>
            </w:pPr>
          </w:p>
        </w:tc>
        <w:tc>
          <w:tcPr>
            <w:tcW w:w="3744" w:type="dxa"/>
            <w:gridSpan w:val="2"/>
            <w:tcBorders>
              <w:bottom w:val="single" w:sz="4" w:space="0" w:color="auto"/>
            </w:tcBorders>
          </w:tcPr>
          <w:p w14:paraId="53BA5535" w14:textId="77777777" w:rsidR="00210112" w:rsidRPr="00C173AE" w:rsidRDefault="00210112" w:rsidP="00EB4C7C">
            <w:pPr>
              <w:pStyle w:val="HTML"/>
              <w:rPr>
                <w:rFonts w:ascii="Arial" w:eastAsia="標楷體" w:hAnsi="Arial"/>
                <w:color w:val="auto"/>
                <w:sz w:val="22"/>
                <w:szCs w:val="22"/>
              </w:rPr>
            </w:pPr>
            <w:r w:rsidRPr="00C173AE">
              <w:rPr>
                <w:rFonts w:ascii="Arial" w:eastAsia="標楷體" w:hAnsi="Arial" w:hint="eastAsia"/>
                <w:color w:val="auto"/>
                <w:sz w:val="22"/>
                <w:szCs w:val="22"/>
              </w:rPr>
              <w:t>說明</w:t>
            </w:r>
            <w:r w:rsidRPr="00C173AE">
              <w:rPr>
                <w:rFonts w:ascii="Arial" w:eastAsia="標楷體" w:hAnsi="Arial" w:hint="eastAsia"/>
                <w:b/>
                <w:color w:val="auto"/>
                <w:sz w:val="22"/>
                <w:szCs w:val="22"/>
              </w:rPr>
              <w:t>評估</w:t>
            </w:r>
            <w:r w:rsidRPr="00C173AE">
              <w:rPr>
                <w:rFonts w:eastAsia="標楷體" w:hint="eastAsia"/>
                <w:b/>
                <w:bCs/>
                <w:color w:val="auto"/>
                <w:sz w:val="22"/>
              </w:rPr>
              <w:t>程序及結論。</w:t>
            </w:r>
          </w:p>
        </w:tc>
      </w:tr>
      <w:tr w:rsidR="00210112" w:rsidRPr="00C173AE" w14:paraId="18871F2A" w14:textId="77777777" w:rsidTr="00210112">
        <w:trPr>
          <w:trHeight w:val="370"/>
        </w:trPr>
        <w:tc>
          <w:tcPr>
            <w:tcW w:w="694" w:type="dxa"/>
            <w:vMerge/>
            <w:vAlign w:val="center"/>
          </w:tcPr>
          <w:p w14:paraId="4268F3E6"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4F618A15" w14:textId="77777777" w:rsidR="00210112" w:rsidRPr="00C173AE" w:rsidRDefault="00210112" w:rsidP="00EB4C7C">
            <w:pPr>
              <w:pStyle w:val="HTML"/>
              <w:tabs>
                <w:tab w:val="left" w:pos="484"/>
              </w:tabs>
              <w:ind w:firstLineChars="67" w:firstLine="147"/>
              <w:jc w:val="both"/>
              <w:rPr>
                <w:rFonts w:ascii="標楷體" w:eastAsia="標楷體" w:hAnsi="標楷體"/>
                <w:color w:val="auto"/>
                <w:sz w:val="22"/>
                <w:szCs w:val="22"/>
              </w:rPr>
            </w:pPr>
            <w:r>
              <w:rPr>
                <w:rFonts w:ascii="Arial" w:eastAsia="標楷體" w:hAnsi="Arial" w:hint="eastAsia"/>
                <w:color w:val="auto"/>
                <w:kern w:val="2"/>
                <w:sz w:val="22"/>
                <w:szCs w:val="22"/>
              </w:rPr>
              <w:t xml:space="preserve"> </w:t>
            </w:r>
            <w:r w:rsidRPr="00BB6FF9">
              <w:rPr>
                <w:rFonts w:ascii="標楷體" w:eastAsia="標楷體" w:hAnsi="標楷體" w:hint="eastAsia"/>
                <w:color w:val="auto"/>
                <w:kern w:val="2"/>
                <w:sz w:val="22"/>
                <w:szCs w:val="22"/>
              </w:rPr>
              <w:t>1.</w:t>
            </w:r>
            <w:r w:rsidRPr="00C173AE">
              <w:rPr>
                <w:rFonts w:ascii="Arial" w:eastAsia="標楷體" w:hAnsi="Arial"/>
                <w:color w:val="auto"/>
                <w:kern w:val="2"/>
                <w:sz w:val="22"/>
                <w:szCs w:val="22"/>
              </w:rPr>
              <w:t>公司</w:t>
            </w:r>
            <w:r w:rsidRPr="00C173AE">
              <w:rPr>
                <w:rFonts w:ascii="標楷體" w:eastAsia="標楷體" w:hAnsi="標楷體"/>
                <w:color w:val="auto"/>
                <w:sz w:val="22"/>
                <w:szCs w:val="22"/>
              </w:rPr>
              <w:t>或其關係企業之受</w:t>
            </w:r>
            <w:proofErr w:type="gramStart"/>
            <w:r w:rsidRPr="00C173AE">
              <w:rPr>
                <w:rFonts w:ascii="標楷體" w:eastAsia="標楷體" w:hAnsi="標楷體"/>
                <w:color w:val="auto"/>
                <w:sz w:val="22"/>
                <w:szCs w:val="22"/>
              </w:rPr>
              <w:t>僱</w:t>
            </w:r>
            <w:proofErr w:type="gramEnd"/>
            <w:r w:rsidRPr="00C173AE">
              <w:rPr>
                <w:rFonts w:ascii="標楷體" w:eastAsia="標楷體" w:hAnsi="標楷體"/>
                <w:color w:val="auto"/>
                <w:sz w:val="22"/>
                <w:szCs w:val="22"/>
              </w:rPr>
              <w:t>人。</w:t>
            </w:r>
          </w:p>
        </w:tc>
        <w:tc>
          <w:tcPr>
            <w:tcW w:w="680" w:type="dxa"/>
            <w:tcBorders>
              <w:top w:val="single" w:sz="4" w:space="0" w:color="auto"/>
              <w:bottom w:val="single" w:sz="4" w:space="0" w:color="auto"/>
            </w:tcBorders>
          </w:tcPr>
          <w:p w14:paraId="6BFB2510" w14:textId="77777777" w:rsidR="00210112" w:rsidRPr="00C173AE" w:rsidRDefault="00210112" w:rsidP="00EB4C7C">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1CC9C40F" w14:textId="77777777" w:rsidR="00210112" w:rsidRPr="00C173AE" w:rsidRDefault="00210112" w:rsidP="00EB4C7C">
            <w:pPr>
              <w:jc w:val="center"/>
              <w:rPr>
                <w:rFonts w:ascii="Arial" w:eastAsia="標楷體" w:hAnsi="Arial"/>
                <w:sz w:val="22"/>
                <w:szCs w:val="22"/>
              </w:rPr>
            </w:pPr>
            <w:r w:rsidRPr="00C173AE">
              <w:rPr>
                <w:rFonts w:ascii="標楷體" w:eastAsia="標楷體" w:hAnsi="Arial" w:hint="eastAsia"/>
                <w:sz w:val="22"/>
                <w:szCs w:val="22"/>
              </w:rPr>
              <w:t>□</w:t>
            </w:r>
          </w:p>
        </w:tc>
        <w:tc>
          <w:tcPr>
            <w:tcW w:w="680" w:type="dxa"/>
            <w:tcBorders>
              <w:top w:val="single" w:sz="4" w:space="0" w:color="auto"/>
              <w:bottom w:val="single" w:sz="4" w:space="0" w:color="auto"/>
            </w:tcBorders>
          </w:tcPr>
          <w:p w14:paraId="03734700" w14:textId="77777777" w:rsidR="00210112" w:rsidRPr="00C173AE" w:rsidRDefault="00210112" w:rsidP="00EB4C7C">
            <w:pPr>
              <w:jc w:val="center"/>
              <w:rPr>
                <w:rFonts w:ascii="Arial" w:eastAsia="標楷體" w:hAnsi="Arial"/>
                <w:sz w:val="22"/>
                <w:szCs w:val="22"/>
              </w:rPr>
            </w:pPr>
            <w:r w:rsidRPr="00C173AE">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8776C6A" w14:textId="77777777" w:rsidR="00210112" w:rsidRPr="00C173AE" w:rsidRDefault="00210112" w:rsidP="00EB4C7C">
            <w:pPr>
              <w:pStyle w:val="HTML"/>
              <w:rPr>
                <w:rFonts w:ascii="Arial" w:eastAsia="標楷體" w:hAnsi="Arial"/>
                <w:color w:val="auto"/>
                <w:sz w:val="22"/>
                <w:szCs w:val="22"/>
              </w:rPr>
            </w:pPr>
          </w:p>
        </w:tc>
      </w:tr>
      <w:tr w:rsidR="00210112" w:rsidRPr="00C173AE" w14:paraId="4DF589E6" w14:textId="77777777" w:rsidTr="00210112">
        <w:trPr>
          <w:trHeight w:val="1548"/>
        </w:trPr>
        <w:tc>
          <w:tcPr>
            <w:tcW w:w="694" w:type="dxa"/>
            <w:vMerge/>
            <w:vAlign w:val="center"/>
          </w:tcPr>
          <w:p w14:paraId="12C33D17"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670B62FC" w14:textId="77777777" w:rsidR="00210112" w:rsidRPr="001A3BAC" w:rsidRDefault="00210112" w:rsidP="00EB4C7C">
            <w:pPr>
              <w:pStyle w:val="HTML"/>
              <w:tabs>
                <w:tab w:val="left" w:pos="492"/>
              </w:tabs>
              <w:ind w:leftChars="61" w:left="483" w:hangingChars="153" w:hanging="337"/>
              <w:jc w:val="both"/>
              <w:rPr>
                <w:rFonts w:ascii="Arial" w:eastAsia="標楷體" w:hAnsi="Arial"/>
                <w:color w:val="auto"/>
                <w:kern w:val="2"/>
                <w:sz w:val="22"/>
                <w:szCs w:val="22"/>
              </w:rPr>
            </w:pPr>
            <w:r w:rsidRPr="001A3BAC">
              <w:rPr>
                <w:rFonts w:ascii="標楷體" w:eastAsia="標楷體" w:hAnsi="標楷體" w:hint="eastAsia"/>
                <w:color w:val="auto"/>
                <w:sz w:val="22"/>
                <w:szCs w:val="22"/>
              </w:rPr>
              <w:t xml:space="preserve"> 2.</w:t>
            </w:r>
            <w:r w:rsidRPr="001A3BAC">
              <w:rPr>
                <w:rFonts w:ascii="標楷體" w:eastAsia="標楷體" w:hAnsi="標楷體"/>
                <w:color w:val="auto"/>
                <w:sz w:val="22"/>
                <w:szCs w:val="22"/>
              </w:rPr>
              <w:t>公司或其關係企業之董事、監察人。</w:t>
            </w:r>
            <w:r w:rsidRPr="001A3BAC">
              <w:rPr>
                <w:rFonts w:ascii="標楷體" w:eastAsia="標楷體" w:hAnsi="標楷體" w:hint="eastAsia"/>
                <w:color w:val="auto"/>
                <w:sz w:val="22"/>
                <w:szCs w:val="22"/>
              </w:rPr>
              <w:t>(</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r w:rsidRPr="001A3BAC">
              <w:rPr>
                <w:rFonts w:ascii="標楷體" w:eastAsia="標楷體" w:hAnsi="標楷體" w:hint="eastAsia"/>
                <w:bCs/>
                <w:color w:val="auto"/>
                <w:kern w:val="2"/>
                <w:sz w:val="22"/>
                <w:szCs w:val="22"/>
              </w:rPr>
              <w:t>)</w:t>
            </w:r>
          </w:p>
        </w:tc>
        <w:tc>
          <w:tcPr>
            <w:tcW w:w="680" w:type="dxa"/>
            <w:tcBorders>
              <w:top w:val="single" w:sz="4" w:space="0" w:color="auto"/>
              <w:bottom w:val="single" w:sz="4" w:space="0" w:color="auto"/>
            </w:tcBorders>
          </w:tcPr>
          <w:p w14:paraId="3AE15043"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70D0F7B3"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1BBB744F"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169ABEE" w14:textId="77777777" w:rsidR="00210112" w:rsidRPr="001A3BAC" w:rsidRDefault="00210112" w:rsidP="00EB4C7C">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雖兼任本公司之母公司○○公司之董事，但符合「公開發行公司獨立董事設置及應遵循事項辦法」(下</w:t>
            </w:r>
            <w:proofErr w:type="gramStart"/>
            <w:r w:rsidRPr="001A3BAC">
              <w:rPr>
                <w:rFonts w:ascii="標楷體" w:eastAsia="標楷體" w:hAnsi="標楷體" w:hint="eastAsia"/>
                <w:color w:val="auto"/>
                <w:sz w:val="22"/>
                <w:szCs w:val="22"/>
              </w:rPr>
              <w:t>稱獨董辦法</w:t>
            </w:r>
            <w:proofErr w:type="gramEnd"/>
            <w:r w:rsidRPr="001A3BAC">
              <w:rPr>
                <w:rFonts w:ascii="標楷體" w:eastAsia="標楷體" w:hAnsi="標楷體" w:hint="eastAsia"/>
                <w:color w:val="auto"/>
                <w:sz w:val="22"/>
                <w:szCs w:val="22"/>
              </w:rPr>
              <w:t>)第3條第2項規定。</w:t>
            </w:r>
          </w:p>
        </w:tc>
      </w:tr>
      <w:tr w:rsidR="00210112" w:rsidRPr="00C173AE" w14:paraId="67575579" w14:textId="77777777" w:rsidTr="00210112">
        <w:trPr>
          <w:trHeight w:val="1185"/>
        </w:trPr>
        <w:tc>
          <w:tcPr>
            <w:tcW w:w="694" w:type="dxa"/>
            <w:vMerge/>
            <w:vAlign w:val="center"/>
          </w:tcPr>
          <w:p w14:paraId="5FB81E7C"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5766FDC" w14:textId="77777777" w:rsidR="00210112" w:rsidRPr="001A3BAC" w:rsidRDefault="00210112" w:rsidP="00EB4C7C">
            <w:pPr>
              <w:pStyle w:val="HTML"/>
              <w:tabs>
                <w:tab w:val="left" w:pos="492"/>
              </w:tabs>
              <w:ind w:leftChars="108" w:left="481" w:hangingChars="101" w:hanging="222"/>
              <w:jc w:val="both"/>
              <w:rPr>
                <w:rFonts w:ascii="Arial" w:eastAsia="標楷體" w:hAnsi="Arial"/>
                <w:color w:val="auto"/>
                <w:kern w:val="2"/>
                <w:sz w:val="22"/>
                <w:szCs w:val="22"/>
              </w:rPr>
            </w:pPr>
            <w:r w:rsidRPr="001A3BAC">
              <w:rPr>
                <w:rFonts w:ascii="標楷體" w:eastAsia="標楷體" w:hAnsi="標楷體" w:hint="eastAsia"/>
                <w:color w:val="auto"/>
                <w:sz w:val="22"/>
                <w:szCs w:val="22"/>
              </w:rPr>
              <w:t>3.</w:t>
            </w:r>
            <w:r w:rsidRPr="001A3BAC">
              <w:rPr>
                <w:rFonts w:ascii="標楷體" w:eastAsia="標楷體" w:hAnsi="標楷體"/>
                <w:color w:val="auto"/>
                <w:sz w:val="22"/>
                <w:szCs w:val="22"/>
              </w:rPr>
              <w:t>本人及其配偶、未成年子女或以他人名義持有公司已發行股份總數百分之一以上或持股前十名之自然人股東。</w:t>
            </w:r>
          </w:p>
        </w:tc>
        <w:tc>
          <w:tcPr>
            <w:tcW w:w="680" w:type="dxa"/>
            <w:tcBorders>
              <w:top w:val="single" w:sz="4" w:space="0" w:color="auto"/>
              <w:bottom w:val="single" w:sz="4" w:space="0" w:color="auto"/>
            </w:tcBorders>
          </w:tcPr>
          <w:p w14:paraId="1BAE2B95"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3CAB2BF"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12380508"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A25CDDD" w14:textId="77777777" w:rsidR="00210112" w:rsidRPr="001A3BAC" w:rsidRDefault="00210112" w:rsidP="00EB4C7C">
            <w:pPr>
              <w:pStyle w:val="HTML"/>
              <w:rPr>
                <w:rFonts w:ascii="Arial" w:eastAsia="標楷體" w:hAnsi="Arial"/>
                <w:color w:val="auto"/>
                <w:sz w:val="22"/>
                <w:szCs w:val="22"/>
              </w:rPr>
            </w:pPr>
          </w:p>
        </w:tc>
      </w:tr>
      <w:tr w:rsidR="00210112" w:rsidRPr="00C173AE" w14:paraId="4E6D1468" w14:textId="77777777" w:rsidTr="00210112">
        <w:trPr>
          <w:trHeight w:val="938"/>
        </w:trPr>
        <w:tc>
          <w:tcPr>
            <w:tcW w:w="694" w:type="dxa"/>
            <w:vMerge/>
            <w:vAlign w:val="center"/>
          </w:tcPr>
          <w:p w14:paraId="1C76FA05"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B625D59" w14:textId="77777777" w:rsidR="00210112" w:rsidRPr="001A3BAC" w:rsidRDefault="00210112" w:rsidP="00EB4C7C">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4.為</w:t>
            </w:r>
            <w:r w:rsidRPr="001A3BAC">
              <w:rPr>
                <w:rFonts w:ascii="標楷體" w:eastAsia="標楷體" w:hAnsi="標楷體"/>
                <w:color w:val="auto"/>
                <w:sz w:val="22"/>
                <w:szCs w:val="22"/>
              </w:rPr>
              <w:t>前述</w:t>
            </w:r>
            <w:r w:rsidRPr="001A3BAC">
              <w:rPr>
                <w:rFonts w:ascii="標楷體" w:eastAsia="標楷體" w:hAnsi="標楷體" w:hint="eastAsia"/>
                <w:color w:val="auto"/>
                <w:sz w:val="22"/>
                <w:szCs w:val="22"/>
              </w:rPr>
              <w:t>第1項之經理人或前述2、3項</w:t>
            </w:r>
            <w:r w:rsidRPr="001A3BAC">
              <w:rPr>
                <w:rFonts w:ascii="標楷體" w:eastAsia="標楷體" w:hAnsi="標楷體"/>
                <w:color w:val="auto"/>
                <w:sz w:val="22"/>
                <w:szCs w:val="22"/>
              </w:rPr>
              <w:t>所列人員之配偶、二親等以內親屬或三親等以內直系血親。</w:t>
            </w:r>
          </w:p>
        </w:tc>
        <w:tc>
          <w:tcPr>
            <w:tcW w:w="680" w:type="dxa"/>
            <w:tcBorders>
              <w:top w:val="single" w:sz="4" w:space="0" w:color="auto"/>
              <w:bottom w:val="single" w:sz="4" w:space="0" w:color="auto"/>
            </w:tcBorders>
          </w:tcPr>
          <w:p w14:paraId="27A3D668"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53651AAA"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68BCBF27"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2BFE1B61" w14:textId="77777777" w:rsidR="00210112" w:rsidRPr="001A3BAC" w:rsidRDefault="00210112" w:rsidP="00EB4C7C">
            <w:pPr>
              <w:pStyle w:val="HTML"/>
              <w:rPr>
                <w:rFonts w:ascii="Arial" w:eastAsia="標楷體" w:hAnsi="Arial"/>
                <w:color w:val="auto"/>
                <w:sz w:val="22"/>
                <w:szCs w:val="22"/>
              </w:rPr>
            </w:pPr>
          </w:p>
        </w:tc>
      </w:tr>
      <w:tr w:rsidR="00210112" w:rsidRPr="00C173AE" w14:paraId="1D1A0E81" w14:textId="77777777" w:rsidTr="00210112">
        <w:trPr>
          <w:trHeight w:val="605"/>
        </w:trPr>
        <w:tc>
          <w:tcPr>
            <w:tcW w:w="694" w:type="dxa"/>
            <w:vMerge/>
            <w:vAlign w:val="center"/>
          </w:tcPr>
          <w:p w14:paraId="49B4AE26"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389D5E0" w14:textId="77777777" w:rsidR="00210112" w:rsidRPr="001A3BAC" w:rsidRDefault="00210112" w:rsidP="00EB4C7C">
            <w:pPr>
              <w:pStyle w:val="HTML"/>
              <w:tabs>
                <w:tab w:val="left" w:pos="492"/>
              </w:tabs>
              <w:spacing w:afterLines="50" w:after="240"/>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5.</w:t>
            </w:r>
            <w:r w:rsidRPr="001A3BAC">
              <w:rPr>
                <w:rFonts w:ascii="標楷體" w:eastAsia="標楷體" w:hAnsi="標楷體"/>
                <w:color w:val="auto"/>
                <w:sz w:val="22"/>
                <w:szCs w:val="22"/>
              </w:rPr>
              <w:t>直接持有公司已發行股份總數</w:t>
            </w:r>
            <w:r w:rsidRPr="001A3BAC">
              <w:rPr>
                <w:rFonts w:ascii="標楷體" w:eastAsia="標楷體" w:hAnsi="標楷體" w:hint="eastAsia"/>
                <w:color w:val="auto"/>
                <w:sz w:val="22"/>
                <w:szCs w:val="22"/>
              </w:rPr>
              <w:t>百分之五</w:t>
            </w:r>
            <w:r w:rsidRPr="001A3BAC">
              <w:rPr>
                <w:rFonts w:ascii="標楷體" w:eastAsia="標楷體" w:hAnsi="標楷體"/>
                <w:color w:val="auto"/>
                <w:sz w:val="22"/>
                <w:szCs w:val="22"/>
              </w:rPr>
              <w:t>以上、持股前5名或</w:t>
            </w:r>
            <w:r w:rsidRPr="001A3BAC">
              <w:rPr>
                <w:rFonts w:ascii="標楷體" w:eastAsia="標楷體" w:hAnsi="標楷體" w:hint="eastAsia"/>
                <w:color w:val="auto"/>
                <w:sz w:val="22"/>
                <w:szCs w:val="22"/>
              </w:rPr>
              <w:t>依公司法第27條第1項或第2項指派</w:t>
            </w:r>
            <w:r w:rsidRPr="001A3BAC">
              <w:rPr>
                <w:rFonts w:ascii="標楷體" w:eastAsia="標楷體" w:hAnsi="標楷體" w:hint="eastAsia"/>
                <w:color w:val="auto"/>
                <w:sz w:val="22"/>
                <w:szCs w:val="22"/>
              </w:rPr>
              <w:lastRenderedPageBreak/>
              <w:t>代表人擔任公司</w:t>
            </w:r>
            <w:r w:rsidRPr="001A3BAC">
              <w:rPr>
                <w:rFonts w:ascii="標楷體" w:eastAsia="標楷體" w:hAnsi="標楷體"/>
                <w:color w:val="auto"/>
                <w:sz w:val="22"/>
                <w:szCs w:val="22"/>
              </w:rPr>
              <w:t>董事</w:t>
            </w:r>
            <w:r w:rsidRPr="001A3BAC">
              <w:rPr>
                <w:rFonts w:ascii="標楷體" w:eastAsia="標楷體" w:hAnsi="標楷體" w:hint="eastAsia"/>
                <w:color w:val="auto"/>
                <w:sz w:val="22"/>
                <w:szCs w:val="22"/>
              </w:rPr>
              <w:t>或</w:t>
            </w:r>
            <w:r w:rsidRPr="001A3BAC">
              <w:rPr>
                <w:rFonts w:ascii="標楷體" w:eastAsia="標楷體" w:hAnsi="標楷體"/>
                <w:color w:val="auto"/>
                <w:sz w:val="22"/>
                <w:szCs w:val="22"/>
              </w:rPr>
              <w:t>監察人</w:t>
            </w:r>
            <w:r w:rsidRPr="001A3BAC">
              <w:rPr>
                <w:rFonts w:ascii="標楷體" w:eastAsia="標楷體" w:hAnsi="標楷體" w:hint="eastAsia"/>
                <w:color w:val="auto"/>
                <w:sz w:val="22"/>
                <w:szCs w:val="22"/>
              </w:rPr>
              <w:t>之法人股東之董事、監察人或受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r w:rsidRPr="001A3BAC">
              <w:rPr>
                <w:rFonts w:ascii="標楷體" w:eastAsia="標楷體" w:hAnsi="標楷體"/>
                <w:color w:val="auto"/>
                <w:sz w:val="22"/>
                <w:szCs w:val="22"/>
              </w:rPr>
              <w:t>。</w:t>
            </w:r>
            <w:r w:rsidRPr="001A3BAC">
              <w:rPr>
                <w:rFonts w:ascii="標楷體" w:eastAsia="標楷體" w:hAnsi="標楷體" w:hint="eastAsia"/>
                <w:color w:val="auto"/>
                <w:sz w:val="22"/>
                <w:szCs w:val="22"/>
              </w:rPr>
              <w:t>(</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49DEC5B2"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lastRenderedPageBreak/>
              <w:t>□</w:t>
            </w:r>
          </w:p>
        </w:tc>
        <w:tc>
          <w:tcPr>
            <w:tcW w:w="680" w:type="dxa"/>
            <w:gridSpan w:val="2"/>
            <w:tcBorders>
              <w:top w:val="single" w:sz="4" w:space="0" w:color="auto"/>
              <w:bottom w:val="single" w:sz="4" w:space="0" w:color="auto"/>
            </w:tcBorders>
          </w:tcPr>
          <w:p w14:paraId="025316E8"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48A28292"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1D77EF0A" w14:textId="77777777" w:rsidR="00210112" w:rsidRPr="001A3BAC" w:rsidRDefault="00210112" w:rsidP="00EB4C7C">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25D0F918" w14:textId="77777777" w:rsidTr="00210112">
        <w:trPr>
          <w:trHeight w:val="1311"/>
        </w:trPr>
        <w:tc>
          <w:tcPr>
            <w:tcW w:w="694" w:type="dxa"/>
            <w:vMerge/>
            <w:vAlign w:val="center"/>
          </w:tcPr>
          <w:p w14:paraId="0BAB235D"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3F78589D" w14:textId="77777777" w:rsidR="00210112" w:rsidRPr="001A3BAC" w:rsidRDefault="00210112" w:rsidP="00EB4C7C">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6.公司與他公司之董事席次或有表決權之股份超過半數係由同一人控制，他公司之董事、監察人或受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proofErr w:type="gramStart"/>
            <w:r w:rsidRPr="001A3BAC">
              <w:rPr>
                <w:rFonts w:ascii="標楷體" w:eastAsia="標楷體" w:hAnsi="標楷體" w:hint="eastAsia"/>
                <w:color w:val="auto"/>
                <w:sz w:val="22"/>
                <w:szCs w:val="22"/>
              </w:rPr>
              <w:t>註</w:t>
            </w:r>
            <w:proofErr w:type="gramEnd"/>
            <w:r w:rsidRPr="001A3BAC">
              <w:rPr>
                <w:rFonts w:ascii="標楷體" w:eastAsia="標楷體" w:hAnsi="標楷體" w:hint="eastAsia"/>
                <w:color w:val="auto"/>
                <w:sz w:val="22"/>
                <w:szCs w:val="22"/>
              </w:rPr>
              <w:t>3)</w:t>
            </w:r>
          </w:p>
        </w:tc>
        <w:tc>
          <w:tcPr>
            <w:tcW w:w="680" w:type="dxa"/>
            <w:tcBorders>
              <w:top w:val="single" w:sz="4" w:space="0" w:color="auto"/>
              <w:bottom w:val="single" w:sz="4" w:space="0" w:color="auto"/>
            </w:tcBorders>
          </w:tcPr>
          <w:p w14:paraId="06EC50DC"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32E6C8E3"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5AB57272"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7DF47247" w14:textId="77777777" w:rsidR="00210112" w:rsidRPr="001A3BAC" w:rsidRDefault="00210112" w:rsidP="00EB4C7C">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7FD28EC6" w14:textId="77777777" w:rsidTr="00210112">
        <w:trPr>
          <w:trHeight w:val="1529"/>
        </w:trPr>
        <w:tc>
          <w:tcPr>
            <w:tcW w:w="694" w:type="dxa"/>
            <w:vMerge/>
            <w:vAlign w:val="center"/>
          </w:tcPr>
          <w:p w14:paraId="5CF0C564"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BD16599" w14:textId="77777777" w:rsidR="00210112" w:rsidRPr="001A3BAC" w:rsidRDefault="00210112" w:rsidP="00EB4C7C">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7.公司與他公司或機構之董事長、總經理或相當</w:t>
            </w:r>
            <w:proofErr w:type="gramStart"/>
            <w:r w:rsidRPr="001A3BAC">
              <w:rPr>
                <w:rFonts w:ascii="標楷體" w:eastAsia="標楷體" w:hAnsi="標楷體" w:hint="eastAsia"/>
                <w:color w:val="auto"/>
                <w:sz w:val="22"/>
                <w:szCs w:val="22"/>
              </w:rPr>
              <w:t>職務者互為</w:t>
            </w:r>
            <w:proofErr w:type="gramEnd"/>
            <w:r w:rsidRPr="001A3BAC">
              <w:rPr>
                <w:rFonts w:ascii="標楷體" w:eastAsia="標楷體" w:hAnsi="標楷體" w:hint="eastAsia"/>
                <w:color w:val="auto"/>
                <w:sz w:val="22"/>
                <w:szCs w:val="22"/>
              </w:rPr>
              <w:t>同一人或配偶，他公司或機構之董事(理事)、監察人(監事)或受</w:t>
            </w:r>
            <w:proofErr w:type="gramStart"/>
            <w:r w:rsidRPr="001A3BAC">
              <w:rPr>
                <w:rFonts w:ascii="標楷體" w:eastAsia="標楷體" w:hAnsi="標楷體" w:hint="eastAsia"/>
                <w:color w:val="auto"/>
                <w:sz w:val="22"/>
                <w:szCs w:val="22"/>
              </w:rPr>
              <w:t>僱</w:t>
            </w:r>
            <w:proofErr w:type="gramEnd"/>
            <w:r w:rsidRPr="001A3BAC">
              <w:rPr>
                <w:rFonts w:ascii="標楷體" w:eastAsia="標楷體" w:hAnsi="標楷體" w:hint="eastAsia"/>
                <w:color w:val="auto"/>
                <w:sz w:val="22"/>
                <w:szCs w:val="22"/>
              </w:rPr>
              <w:t>人。(</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p>
        </w:tc>
        <w:tc>
          <w:tcPr>
            <w:tcW w:w="680" w:type="dxa"/>
            <w:tcBorders>
              <w:top w:val="single" w:sz="4" w:space="0" w:color="auto"/>
              <w:bottom w:val="single" w:sz="4" w:space="0" w:color="auto"/>
            </w:tcBorders>
          </w:tcPr>
          <w:p w14:paraId="4B335102"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0AB79CEF"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410C432F"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0E7A2B0F" w14:textId="77777777" w:rsidR="00210112" w:rsidRPr="001A3BAC" w:rsidRDefault="00210112" w:rsidP="00EB4C7C">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62C27684" w14:textId="77777777" w:rsidTr="00210112">
        <w:trPr>
          <w:trHeight w:val="1920"/>
        </w:trPr>
        <w:tc>
          <w:tcPr>
            <w:tcW w:w="694" w:type="dxa"/>
            <w:vMerge/>
            <w:vAlign w:val="center"/>
          </w:tcPr>
          <w:p w14:paraId="4BBC4833"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112AB98D" w14:textId="77777777" w:rsidR="00210112" w:rsidRPr="001A3BAC" w:rsidRDefault="00210112" w:rsidP="00EB4C7C">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8.擔任下列</w:t>
            </w:r>
            <w:r w:rsidRPr="001A3BAC">
              <w:rPr>
                <w:rFonts w:ascii="標楷體" w:eastAsia="標楷體" w:hAnsi="標楷體"/>
                <w:color w:val="auto"/>
                <w:sz w:val="22"/>
                <w:szCs w:val="22"/>
              </w:rPr>
              <w:t>(1)~(4)</w:t>
            </w:r>
            <w:r w:rsidRPr="001A3BAC">
              <w:rPr>
                <w:rFonts w:ascii="標楷體" w:eastAsia="標楷體" w:hAnsi="標楷體" w:hint="eastAsia"/>
                <w:color w:val="auto"/>
                <w:sz w:val="22"/>
                <w:szCs w:val="22"/>
              </w:rPr>
              <w:t>與公司有財務或業務往來之特定公司或機構之董事（理事）、監察人（監事）、經理人或持股百分之五以上股東。</w:t>
            </w:r>
          </w:p>
          <w:p w14:paraId="2F1D14B7"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持有公司已發行股份總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百分之二十以上，未超過百分之五十。(</w:t>
            </w:r>
            <w:proofErr w:type="gramStart"/>
            <w:r w:rsidRPr="001A3BAC">
              <w:rPr>
                <w:rFonts w:ascii="標楷體" w:eastAsia="標楷體" w:hAnsi="標楷體" w:hint="eastAsia"/>
                <w:bCs/>
                <w:color w:val="auto"/>
                <w:sz w:val="22"/>
                <w:szCs w:val="22"/>
              </w:rPr>
              <w:t>註</w:t>
            </w:r>
            <w:proofErr w:type="gramEnd"/>
            <w:r w:rsidRPr="001A3BAC">
              <w:rPr>
                <w:rFonts w:ascii="標楷體" w:eastAsia="標楷體" w:hAnsi="標楷體" w:hint="eastAsia"/>
                <w:bCs/>
                <w:color w:val="auto"/>
                <w:sz w:val="22"/>
                <w:szCs w:val="22"/>
              </w:rPr>
              <w:t>3)</w:t>
            </w:r>
          </w:p>
          <w:p w14:paraId="09B076B1"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他公司及其董事、監察人及持有股份超過股份總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百分之十之股東總計持有公司已發行股份總</w:t>
            </w:r>
            <w:r w:rsidRPr="001A3BAC">
              <w:rPr>
                <w:rFonts w:ascii="標楷體" w:eastAsia="標楷體" w:hAnsi="標楷體"/>
                <w:color w:val="auto"/>
                <w:sz w:val="22"/>
                <w:szCs w:val="22"/>
              </w:rPr>
              <w:t>數</w:t>
            </w:r>
            <w:r w:rsidRPr="001A3BAC">
              <w:rPr>
                <w:rFonts w:ascii="標楷體" w:eastAsia="標楷體" w:hAnsi="標楷體" w:hint="eastAsia"/>
                <w:color w:val="auto"/>
                <w:sz w:val="22"/>
                <w:szCs w:val="22"/>
              </w:rPr>
              <w:t>百分之三十以上，且雙方曾有財</w:t>
            </w:r>
            <w:proofErr w:type="gramStart"/>
            <w:r w:rsidRPr="001A3BAC">
              <w:rPr>
                <w:rFonts w:ascii="標楷體" w:eastAsia="標楷體" w:hAnsi="標楷體" w:hint="eastAsia"/>
                <w:color w:val="auto"/>
                <w:sz w:val="22"/>
                <w:szCs w:val="22"/>
              </w:rPr>
              <w:t>務</w:t>
            </w:r>
            <w:proofErr w:type="gramEnd"/>
            <w:r w:rsidRPr="001A3BAC">
              <w:rPr>
                <w:rFonts w:ascii="標楷體" w:eastAsia="標楷體" w:hAnsi="標楷體" w:hint="eastAsia"/>
                <w:color w:val="auto"/>
                <w:sz w:val="22"/>
                <w:szCs w:val="22"/>
              </w:rPr>
              <w:t>或業務上之往來紀錄。前述人員持有之股票，包括其配偶、未成年子女及利用他人名義持有者在內。</w:t>
            </w:r>
            <w:r w:rsidRPr="001A3BAC">
              <w:rPr>
                <w:rFonts w:ascii="標楷體" w:eastAsia="標楷體" w:hAnsi="標楷體"/>
                <w:color w:val="auto"/>
                <w:sz w:val="22"/>
                <w:szCs w:val="22"/>
              </w:rPr>
              <w:t xml:space="preserve"> </w:t>
            </w:r>
          </w:p>
          <w:p w14:paraId="51C61F58" w14:textId="77777777" w:rsidR="00210112" w:rsidRPr="001A3BAC" w:rsidRDefault="00210112" w:rsidP="00210112">
            <w:pPr>
              <w:pStyle w:val="HTML"/>
              <w:numPr>
                <w:ilvl w:val="1"/>
                <w:numId w:val="24"/>
              </w:numPr>
              <w:tabs>
                <w:tab w:val="clear" w:pos="916"/>
                <w:tab w:val="clear" w:pos="1832"/>
                <w:tab w:val="left" w:pos="492"/>
              </w:tabs>
              <w:suppressAutoHyphens w:val="0"/>
              <w:autoSpaceDN/>
              <w:ind w:left="684"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公司之營業收入來自他公司及其集團公司達百分之三十以上。</w:t>
            </w:r>
            <w:r w:rsidRPr="001A3BAC">
              <w:rPr>
                <w:rFonts w:ascii="標楷體" w:eastAsia="標楷體" w:hAnsi="標楷體"/>
                <w:color w:val="auto"/>
                <w:sz w:val="22"/>
                <w:szCs w:val="22"/>
              </w:rPr>
              <w:t xml:space="preserve"> </w:t>
            </w:r>
          </w:p>
          <w:p w14:paraId="38AD51E7" w14:textId="77777777" w:rsidR="00210112" w:rsidRPr="001A3BAC" w:rsidRDefault="00210112" w:rsidP="00210112">
            <w:pPr>
              <w:pStyle w:val="HTML"/>
              <w:numPr>
                <w:ilvl w:val="1"/>
                <w:numId w:val="24"/>
              </w:numPr>
              <w:tabs>
                <w:tab w:val="clear" w:pos="916"/>
                <w:tab w:val="clear" w:pos="1832"/>
                <w:tab w:val="left" w:pos="492"/>
              </w:tabs>
              <w:suppressAutoHyphens w:val="0"/>
              <w:autoSpaceDN/>
              <w:spacing w:afterLines="50" w:after="240"/>
              <w:ind w:left="686" w:hanging="425"/>
              <w:jc w:val="both"/>
              <w:textAlignment w:val="auto"/>
              <w:rPr>
                <w:rFonts w:ascii="標楷體" w:eastAsia="標楷體" w:hAnsi="標楷體"/>
                <w:color w:val="auto"/>
                <w:sz w:val="22"/>
                <w:szCs w:val="22"/>
              </w:rPr>
            </w:pPr>
            <w:r w:rsidRPr="001A3BAC">
              <w:rPr>
                <w:rFonts w:ascii="標楷體" w:eastAsia="標楷體" w:hAnsi="標楷體" w:hint="eastAsia"/>
                <w:color w:val="auto"/>
                <w:sz w:val="22"/>
                <w:szCs w:val="22"/>
              </w:rPr>
              <w:t>公司之主要產品原料（指占總進貨金額百分之三十以上者，且為製造產品所不可缺乏關鍵性原料）或主要商品（指占總營業收入百分之三十以上者），其數量或總進貨金額來自他公司及其集團公司達百分之五十以上。</w:t>
            </w:r>
            <w:r w:rsidRPr="001A3BAC">
              <w:rPr>
                <w:rFonts w:ascii="標楷體" w:eastAsia="標楷體" w:hAnsi="標楷體"/>
                <w:color w:val="auto"/>
                <w:sz w:val="22"/>
                <w:szCs w:val="22"/>
              </w:rPr>
              <w:t xml:space="preserve"> </w:t>
            </w:r>
          </w:p>
        </w:tc>
        <w:tc>
          <w:tcPr>
            <w:tcW w:w="680" w:type="dxa"/>
            <w:tcBorders>
              <w:top w:val="single" w:sz="4" w:space="0" w:color="auto"/>
              <w:bottom w:val="single" w:sz="4" w:space="0" w:color="auto"/>
            </w:tcBorders>
          </w:tcPr>
          <w:p w14:paraId="6C2BEA13"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6BBFCEF7"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3873C182" w14:textId="77777777" w:rsidR="00210112" w:rsidRPr="001A3BAC" w:rsidRDefault="00210112" w:rsidP="00EB4C7C">
            <w:pPr>
              <w:jc w:val="center"/>
              <w:rPr>
                <w:rFonts w:ascii="Arial"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4BD361BB" w14:textId="77777777" w:rsidR="00210112" w:rsidRPr="001A3BAC" w:rsidRDefault="00210112" w:rsidP="00EB4C7C">
            <w:pPr>
              <w:pStyle w:val="HTML"/>
              <w:ind w:left="385" w:hangingChars="175" w:hanging="385"/>
              <w:jc w:val="both"/>
              <w:rPr>
                <w:rFonts w:ascii="標楷體" w:eastAsia="標楷體" w:hAnsi="標楷體"/>
                <w:color w:val="auto"/>
                <w:sz w:val="22"/>
                <w:szCs w:val="22"/>
              </w:rPr>
            </w:pPr>
          </w:p>
          <w:p w14:paraId="0759240B" w14:textId="77777777" w:rsidR="00210112" w:rsidRPr="001A3BAC" w:rsidRDefault="00210112" w:rsidP="00EB4C7C">
            <w:pPr>
              <w:pStyle w:val="HTML"/>
              <w:ind w:left="385" w:hangingChars="175" w:hanging="385"/>
              <w:jc w:val="both"/>
              <w:rPr>
                <w:rFonts w:ascii="標楷體" w:eastAsia="標楷體" w:hAnsi="標楷體"/>
                <w:color w:val="auto"/>
                <w:sz w:val="22"/>
                <w:szCs w:val="22"/>
              </w:rPr>
            </w:pPr>
          </w:p>
          <w:p w14:paraId="01C87D10" w14:textId="77777777" w:rsidR="00210112" w:rsidRPr="001A3BAC" w:rsidRDefault="00210112" w:rsidP="00EB4C7C">
            <w:pPr>
              <w:pStyle w:val="HTML"/>
              <w:ind w:left="385" w:hangingChars="175" w:hanging="385"/>
              <w:jc w:val="both"/>
              <w:rPr>
                <w:rFonts w:ascii="標楷體" w:eastAsia="標楷體" w:hAnsi="標楷體"/>
                <w:color w:val="auto"/>
                <w:sz w:val="22"/>
                <w:szCs w:val="22"/>
              </w:rPr>
            </w:pPr>
          </w:p>
          <w:p w14:paraId="037271BC" w14:textId="77777777" w:rsidR="00210112" w:rsidRPr="001A3BAC" w:rsidRDefault="00210112" w:rsidP="00EB4C7C">
            <w:pPr>
              <w:pStyle w:val="HTML"/>
              <w:ind w:left="385" w:hangingChars="175" w:hanging="385"/>
              <w:jc w:val="both"/>
              <w:rPr>
                <w:rFonts w:ascii="標楷體" w:eastAsia="標楷體" w:hAnsi="標楷體"/>
                <w:color w:val="auto"/>
                <w:sz w:val="22"/>
                <w:szCs w:val="22"/>
              </w:rPr>
            </w:pPr>
          </w:p>
          <w:p w14:paraId="5881DF23" w14:textId="77777777" w:rsidR="00210112" w:rsidRPr="001A3BAC" w:rsidRDefault="00210112" w:rsidP="00EB4C7C">
            <w:pPr>
              <w:pStyle w:val="HTML"/>
              <w:ind w:left="385" w:hangingChars="175" w:hanging="385"/>
              <w:jc w:val="both"/>
              <w:rPr>
                <w:rFonts w:ascii="標楷體" w:eastAsia="標楷體" w:hAnsi="標楷體"/>
                <w:color w:val="auto"/>
                <w:sz w:val="22"/>
                <w:szCs w:val="22"/>
              </w:rPr>
            </w:pPr>
          </w:p>
          <w:p w14:paraId="095A2823" w14:textId="77777777" w:rsidR="00210112" w:rsidRPr="001A3BAC" w:rsidRDefault="00210112" w:rsidP="00EB4C7C">
            <w:pPr>
              <w:pStyle w:val="HTML"/>
              <w:ind w:left="385" w:hangingChars="175" w:hanging="385"/>
              <w:jc w:val="both"/>
              <w:rPr>
                <w:rFonts w:ascii="Arial" w:eastAsia="標楷體" w:hAnsi="Arial"/>
                <w:color w:val="auto"/>
                <w:sz w:val="22"/>
                <w:szCs w:val="22"/>
              </w:rPr>
            </w:pPr>
            <w:r w:rsidRPr="001A3BAC">
              <w:rPr>
                <w:rFonts w:ascii="標楷體" w:eastAsia="標楷體" w:hAnsi="標楷體" w:hint="eastAsia"/>
                <w:color w:val="auto"/>
                <w:sz w:val="22"/>
                <w:szCs w:val="22"/>
              </w:rPr>
              <w:t>例：獨立董事X</w:t>
            </w:r>
            <w:r w:rsidRPr="001A3BAC">
              <w:rPr>
                <w:rFonts w:ascii="標楷體" w:eastAsia="標楷體" w:hAnsi="標楷體"/>
                <w:color w:val="auto"/>
                <w:sz w:val="22"/>
                <w:szCs w:val="22"/>
              </w:rPr>
              <w:t>XX</w:t>
            </w:r>
            <w:r w:rsidRPr="001A3BAC">
              <w:rPr>
                <w:rFonts w:ascii="標楷體" w:eastAsia="標楷體" w:hAnsi="標楷體" w:hint="eastAsia"/>
                <w:color w:val="auto"/>
                <w:sz w:val="22"/>
                <w:szCs w:val="22"/>
              </w:rPr>
              <w:t>雖兼任本公司之母公司○○公司之董事，但</w:t>
            </w:r>
            <w:proofErr w:type="gramStart"/>
            <w:r w:rsidRPr="001A3BAC">
              <w:rPr>
                <w:rFonts w:ascii="標楷體" w:eastAsia="標楷體" w:hAnsi="標楷體" w:hint="eastAsia"/>
                <w:color w:val="auto"/>
                <w:sz w:val="22"/>
                <w:szCs w:val="22"/>
              </w:rPr>
              <w:t>無獨董</w:t>
            </w:r>
            <w:proofErr w:type="gramEnd"/>
            <w:r w:rsidRPr="001A3BAC">
              <w:rPr>
                <w:rFonts w:ascii="標楷體" w:eastAsia="標楷體" w:hAnsi="標楷體" w:hint="eastAsia"/>
                <w:color w:val="auto"/>
                <w:sz w:val="22"/>
                <w:szCs w:val="22"/>
              </w:rPr>
              <w:t>辦法第3條第4項(2)、(3)、(4)款情事，</w:t>
            </w:r>
            <w:proofErr w:type="gramStart"/>
            <w:r w:rsidRPr="001A3BAC">
              <w:rPr>
                <w:rFonts w:ascii="標楷體" w:eastAsia="標楷體" w:hAnsi="標楷體" w:hint="eastAsia"/>
                <w:color w:val="auto"/>
                <w:sz w:val="22"/>
                <w:szCs w:val="22"/>
              </w:rPr>
              <w:t>符合獨董辦法</w:t>
            </w:r>
            <w:proofErr w:type="gramEnd"/>
            <w:r w:rsidRPr="001A3BAC">
              <w:rPr>
                <w:rFonts w:ascii="標楷體" w:eastAsia="標楷體" w:hAnsi="標楷體" w:hint="eastAsia"/>
                <w:color w:val="auto"/>
                <w:sz w:val="22"/>
                <w:szCs w:val="22"/>
              </w:rPr>
              <w:t>第3條第2項規定。</w:t>
            </w:r>
          </w:p>
        </w:tc>
      </w:tr>
      <w:tr w:rsidR="00210112" w:rsidRPr="00C173AE" w14:paraId="18D03637" w14:textId="77777777" w:rsidTr="00210112">
        <w:trPr>
          <w:trHeight w:val="3440"/>
        </w:trPr>
        <w:tc>
          <w:tcPr>
            <w:tcW w:w="694" w:type="dxa"/>
            <w:vMerge/>
            <w:vAlign w:val="center"/>
          </w:tcPr>
          <w:p w14:paraId="5949A1CF" w14:textId="77777777" w:rsidR="00210112" w:rsidRPr="00C173AE" w:rsidRDefault="00210112" w:rsidP="00EB4C7C">
            <w:pPr>
              <w:jc w:val="center"/>
              <w:rPr>
                <w:rFonts w:ascii="標楷體" w:eastAsia="標楷體" w:hAnsi="標楷體" w:cs="細明體"/>
                <w:color w:val="333333"/>
                <w:kern w:val="0"/>
                <w:sz w:val="22"/>
                <w:szCs w:val="22"/>
              </w:rPr>
            </w:pPr>
          </w:p>
        </w:tc>
        <w:tc>
          <w:tcPr>
            <w:tcW w:w="3615" w:type="dxa"/>
            <w:gridSpan w:val="2"/>
            <w:tcBorders>
              <w:top w:val="single" w:sz="4" w:space="0" w:color="auto"/>
              <w:bottom w:val="single" w:sz="4" w:space="0" w:color="auto"/>
            </w:tcBorders>
          </w:tcPr>
          <w:p w14:paraId="78D165B3" w14:textId="77777777" w:rsidR="00210112" w:rsidRPr="001A3BAC" w:rsidRDefault="00210112" w:rsidP="00EB4C7C">
            <w:pPr>
              <w:pStyle w:val="HTML"/>
              <w:tabs>
                <w:tab w:val="left" w:pos="492"/>
              </w:tabs>
              <w:ind w:leftChars="108" w:left="481" w:hangingChars="101" w:hanging="222"/>
              <w:jc w:val="both"/>
              <w:rPr>
                <w:rFonts w:ascii="標楷體" w:eastAsia="標楷體" w:hAnsi="標楷體"/>
                <w:color w:val="auto"/>
                <w:sz w:val="22"/>
                <w:szCs w:val="22"/>
              </w:rPr>
            </w:pPr>
            <w:r w:rsidRPr="001A3BAC">
              <w:rPr>
                <w:rFonts w:ascii="標楷體" w:eastAsia="標楷體" w:hAnsi="標楷體" w:hint="eastAsia"/>
                <w:color w:val="auto"/>
                <w:sz w:val="22"/>
                <w:szCs w:val="22"/>
              </w:rPr>
              <w:t>9.</w:t>
            </w:r>
            <w:r w:rsidRPr="001A3BAC">
              <w:rPr>
                <w:rFonts w:ascii="標楷體" w:eastAsia="標楷體" w:hAnsi="標楷體"/>
                <w:color w:val="auto"/>
                <w:sz w:val="22"/>
                <w:szCs w:val="22"/>
              </w:rPr>
              <w:t>為公司或關係企業提供</w:t>
            </w:r>
            <w:r w:rsidRPr="001A3BAC">
              <w:rPr>
                <w:rFonts w:ascii="標楷體" w:eastAsia="標楷體" w:hAnsi="標楷體" w:hint="eastAsia"/>
                <w:color w:val="auto"/>
                <w:sz w:val="22"/>
                <w:szCs w:val="22"/>
              </w:rPr>
              <w:t>審計或最近2年取得報酬累計</w:t>
            </w:r>
            <w:proofErr w:type="gramStart"/>
            <w:r w:rsidRPr="001A3BAC">
              <w:rPr>
                <w:rFonts w:ascii="標楷體" w:eastAsia="標楷體" w:hAnsi="標楷體" w:hint="eastAsia"/>
                <w:color w:val="auto"/>
                <w:sz w:val="22"/>
                <w:szCs w:val="22"/>
              </w:rPr>
              <w:t>金額逾新臺幣</w:t>
            </w:r>
            <w:proofErr w:type="gramEnd"/>
            <w:r w:rsidRPr="001A3BAC">
              <w:rPr>
                <w:rFonts w:ascii="標楷體" w:eastAsia="標楷體" w:hAnsi="標楷體" w:hint="eastAsia"/>
                <w:color w:val="auto"/>
                <w:sz w:val="22"/>
                <w:szCs w:val="22"/>
              </w:rPr>
              <w:t>50萬元之</w:t>
            </w:r>
            <w:r w:rsidRPr="001A3BAC">
              <w:rPr>
                <w:rFonts w:ascii="標楷體" w:eastAsia="標楷體" w:hAnsi="標楷體"/>
                <w:color w:val="auto"/>
                <w:sz w:val="22"/>
                <w:szCs w:val="22"/>
              </w:rPr>
              <w:t>商務、法務、財務、會計等</w:t>
            </w:r>
            <w:r w:rsidRPr="001A3BAC">
              <w:rPr>
                <w:rFonts w:ascii="標楷體" w:eastAsia="標楷體" w:hAnsi="標楷體" w:hint="eastAsia"/>
                <w:color w:val="auto"/>
                <w:sz w:val="22"/>
                <w:szCs w:val="22"/>
              </w:rPr>
              <w:t>相關</w:t>
            </w:r>
            <w:r w:rsidRPr="001A3BAC">
              <w:rPr>
                <w:rFonts w:ascii="標楷體" w:eastAsia="標楷體" w:hAnsi="標楷體"/>
                <w:color w:val="auto"/>
                <w:sz w:val="22"/>
                <w:szCs w:val="22"/>
              </w:rPr>
              <w:t>服務之專業人士、獨資、合夥、公司或機構之企業主、合夥人、董事（理事）、監察人（監事）、經理人及其配偶。</w:t>
            </w:r>
            <w:r w:rsidRPr="001A3BAC">
              <w:rPr>
                <w:rFonts w:ascii="標楷體" w:eastAsia="標楷體" w:hAnsi="標楷體" w:hint="eastAsia"/>
                <w:color w:val="auto"/>
                <w:sz w:val="22"/>
                <w:szCs w:val="22"/>
              </w:rPr>
              <w:t>但依證券交易法或企業</w:t>
            </w:r>
            <w:proofErr w:type="gramStart"/>
            <w:r w:rsidRPr="001A3BAC">
              <w:rPr>
                <w:rFonts w:ascii="標楷體" w:eastAsia="標楷體" w:hAnsi="標楷體" w:hint="eastAsia"/>
                <w:color w:val="auto"/>
                <w:sz w:val="22"/>
                <w:szCs w:val="22"/>
              </w:rPr>
              <w:t>併購法</w:t>
            </w:r>
            <w:proofErr w:type="gramEnd"/>
            <w:r w:rsidRPr="001A3BAC">
              <w:rPr>
                <w:rFonts w:ascii="標楷體" w:eastAsia="標楷體" w:hAnsi="標楷體" w:hint="eastAsia"/>
                <w:color w:val="auto"/>
                <w:sz w:val="22"/>
                <w:szCs w:val="22"/>
              </w:rPr>
              <w:t>相關法令履行職權之薪資報酬委員會、公開收購審議委員會或</w:t>
            </w:r>
            <w:proofErr w:type="gramStart"/>
            <w:r w:rsidRPr="001A3BAC">
              <w:rPr>
                <w:rFonts w:ascii="標楷體" w:eastAsia="標楷體" w:hAnsi="標楷體" w:hint="eastAsia"/>
                <w:color w:val="auto"/>
                <w:sz w:val="22"/>
                <w:szCs w:val="22"/>
              </w:rPr>
              <w:t>併</w:t>
            </w:r>
            <w:proofErr w:type="gramEnd"/>
            <w:r w:rsidRPr="001A3BAC">
              <w:rPr>
                <w:rFonts w:ascii="標楷體" w:eastAsia="標楷體" w:hAnsi="標楷體" w:hint="eastAsia"/>
                <w:color w:val="auto"/>
                <w:sz w:val="22"/>
                <w:szCs w:val="22"/>
              </w:rPr>
              <w:t>購特別委員會成員，不在此限。</w:t>
            </w:r>
          </w:p>
        </w:tc>
        <w:tc>
          <w:tcPr>
            <w:tcW w:w="680" w:type="dxa"/>
            <w:tcBorders>
              <w:top w:val="single" w:sz="4" w:space="0" w:color="auto"/>
              <w:bottom w:val="single" w:sz="4" w:space="0" w:color="auto"/>
            </w:tcBorders>
          </w:tcPr>
          <w:p w14:paraId="14378CA0"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tc>
        <w:tc>
          <w:tcPr>
            <w:tcW w:w="680" w:type="dxa"/>
            <w:gridSpan w:val="2"/>
            <w:tcBorders>
              <w:top w:val="single" w:sz="4" w:space="0" w:color="auto"/>
              <w:bottom w:val="single" w:sz="4" w:space="0" w:color="auto"/>
            </w:tcBorders>
          </w:tcPr>
          <w:p w14:paraId="321A8EB2"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tc>
        <w:tc>
          <w:tcPr>
            <w:tcW w:w="680" w:type="dxa"/>
            <w:tcBorders>
              <w:top w:val="single" w:sz="4" w:space="0" w:color="auto"/>
              <w:bottom w:val="single" w:sz="4" w:space="0" w:color="auto"/>
            </w:tcBorders>
          </w:tcPr>
          <w:p w14:paraId="3FE121D3" w14:textId="77777777" w:rsidR="00210112" w:rsidRPr="001A3BAC" w:rsidRDefault="00210112" w:rsidP="00EB4C7C">
            <w:pPr>
              <w:jc w:val="center"/>
              <w:rPr>
                <w:rFonts w:ascii="標楷體" w:eastAsia="標楷體" w:hAnsi="Arial"/>
                <w:sz w:val="22"/>
                <w:szCs w:val="22"/>
              </w:rPr>
            </w:pPr>
            <w:r w:rsidRPr="001A3BAC">
              <w:rPr>
                <w:rFonts w:ascii="標楷體" w:eastAsia="標楷體" w:hAnsi="Arial" w:hint="eastAsia"/>
                <w:sz w:val="22"/>
                <w:szCs w:val="22"/>
              </w:rPr>
              <w:t>□</w:t>
            </w:r>
          </w:p>
        </w:tc>
        <w:tc>
          <w:tcPr>
            <w:tcW w:w="3744" w:type="dxa"/>
            <w:gridSpan w:val="2"/>
            <w:tcBorders>
              <w:top w:val="single" w:sz="4" w:space="0" w:color="auto"/>
              <w:bottom w:val="single" w:sz="4" w:space="0" w:color="auto"/>
            </w:tcBorders>
          </w:tcPr>
          <w:p w14:paraId="3ADB695B" w14:textId="77777777" w:rsidR="00210112" w:rsidRPr="001A3BAC" w:rsidRDefault="00210112" w:rsidP="00EB4C7C">
            <w:pPr>
              <w:pStyle w:val="HTML"/>
              <w:rPr>
                <w:rFonts w:ascii="Arial" w:eastAsia="標楷體" w:hAnsi="Arial"/>
                <w:color w:val="auto"/>
                <w:sz w:val="22"/>
                <w:szCs w:val="22"/>
              </w:rPr>
            </w:pPr>
          </w:p>
          <w:p w14:paraId="0E658966" w14:textId="77777777" w:rsidR="00210112" w:rsidRPr="001A3BAC" w:rsidRDefault="00210112" w:rsidP="00EB4C7C">
            <w:pPr>
              <w:pStyle w:val="HTML"/>
              <w:rPr>
                <w:rFonts w:ascii="Arial" w:eastAsia="標楷體" w:hAnsi="Arial"/>
                <w:color w:val="auto"/>
                <w:sz w:val="22"/>
                <w:szCs w:val="22"/>
              </w:rPr>
            </w:pPr>
          </w:p>
          <w:p w14:paraId="6854D084" w14:textId="77777777" w:rsidR="00210112" w:rsidRPr="001A3BAC" w:rsidRDefault="00210112" w:rsidP="00EB4C7C">
            <w:pPr>
              <w:pStyle w:val="HTML"/>
              <w:rPr>
                <w:rFonts w:ascii="Arial" w:eastAsia="標楷體" w:hAnsi="Arial"/>
                <w:color w:val="auto"/>
                <w:sz w:val="22"/>
                <w:szCs w:val="22"/>
              </w:rPr>
            </w:pPr>
          </w:p>
        </w:tc>
      </w:tr>
      <w:tr w:rsidR="00210112" w:rsidRPr="0043454D" w14:paraId="4A0C4887" w14:textId="77777777" w:rsidTr="00210112">
        <w:trPr>
          <w:trHeight w:val="696"/>
        </w:trPr>
        <w:tc>
          <w:tcPr>
            <w:tcW w:w="694" w:type="dxa"/>
            <w:vMerge/>
            <w:vAlign w:val="center"/>
          </w:tcPr>
          <w:p w14:paraId="06BCA2CB" w14:textId="77777777" w:rsidR="00210112" w:rsidRPr="00C173AE" w:rsidRDefault="00210112" w:rsidP="00EB4C7C">
            <w:pPr>
              <w:jc w:val="center"/>
              <w:rPr>
                <w:rFonts w:ascii="標楷體" w:eastAsia="標楷體" w:hAnsi="標楷體" w:cs="細明體"/>
                <w:color w:val="333333"/>
                <w:kern w:val="0"/>
                <w:sz w:val="22"/>
                <w:szCs w:val="22"/>
              </w:rPr>
            </w:pPr>
          </w:p>
        </w:tc>
        <w:tc>
          <w:tcPr>
            <w:tcW w:w="9399" w:type="dxa"/>
            <w:gridSpan w:val="8"/>
            <w:tcBorders>
              <w:top w:val="single" w:sz="4" w:space="0" w:color="auto"/>
              <w:bottom w:val="single" w:sz="4" w:space="0" w:color="auto"/>
            </w:tcBorders>
          </w:tcPr>
          <w:p w14:paraId="0DBDEBD0" w14:textId="77777777" w:rsidR="00210112" w:rsidRPr="0043454D" w:rsidRDefault="00210112" w:rsidP="00EB4C7C">
            <w:pPr>
              <w:pStyle w:val="HTML"/>
              <w:ind w:left="1"/>
              <w:jc w:val="both"/>
              <w:rPr>
                <w:rFonts w:ascii="Arial" w:eastAsia="標楷體" w:hAnsi="Arial"/>
                <w:strike/>
                <w:color w:val="auto"/>
                <w:sz w:val="22"/>
                <w:szCs w:val="22"/>
                <w:u w:val="single"/>
              </w:rPr>
            </w:pPr>
            <w:r w:rsidRPr="00FE59C7">
              <w:rPr>
                <w:rFonts w:ascii="標楷體" w:eastAsia="標楷體" w:hAnsi="標楷體" w:hint="eastAsia"/>
                <w:color w:val="auto"/>
                <w:sz w:val="22"/>
                <w:szCs w:val="22"/>
              </w:rPr>
              <w:t>獨立董事</w:t>
            </w:r>
            <w:r w:rsidRPr="00FE59C7">
              <w:rPr>
                <w:rFonts w:ascii="標楷體" w:eastAsia="標楷體" w:hAnsi="標楷體"/>
                <w:color w:val="auto"/>
                <w:sz w:val="22"/>
                <w:szCs w:val="22"/>
              </w:rPr>
              <w:t>曾任前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項第</w:t>
            </w:r>
            <w:r w:rsidRPr="001A3BAC">
              <w:rPr>
                <w:rFonts w:ascii="標楷體" w:eastAsia="標楷體" w:hAnsi="標楷體" w:hint="eastAsia"/>
                <w:color w:val="auto"/>
                <w:sz w:val="22"/>
                <w:szCs w:val="22"/>
              </w:rPr>
              <w:t>2</w:t>
            </w:r>
            <w:r w:rsidRPr="001A3BAC">
              <w:rPr>
                <w:rFonts w:ascii="標楷體" w:eastAsia="標楷體" w:hAnsi="標楷體"/>
                <w:color w:val="auto"/>
                <w:sz w:val="22"/>
                <w:szCs w:val="22"/>
              </w:rPr>
              <w:t>款或第</w:t>
            </w:r>
            <w:r w:rsidRPr="001A3BAC">
              <w:rPr>
                <w:rFonts w:ascii="標楷體" w:eastAsia="標楷體" w:hAnsi="標楷體" w:hint="eastAsia"/>
                <w:color w:val="auto"/>
                <w:sz w:val="22"/>
                <w:szCs w:val="22"/>
              </w:rPr>
              <w:t>8</w:t>
            </w:r>
            <w:r w:rsidRPr="001A3BAC">
              <w:rPr>
                <w:rFonts w:ascii="標楷體" w:eastAsia="標楷體" w:hAnsi="標楷體"/>
                <w:color w:val="auto"/>
                <w:sz w:val="22"/>
                <w:szCs w:val="22"/>
              </w:rPr>
              <w:t>款之公</w:t>
            </w:r>
            <w:r w:rsidRPr="00FE59C7">
              <w:rPr>
                <w:rFonts w:ascii="標楷體" w:eastAsia="標楷體" w:hAnsi="標楷體"/>
                <w:color w:val="auto"/>
                <w:sz w:val="22"/>
                <w:szCs w:val="22"/>
              </w:rPr>
              <w:t>司或其關係企業或與公司有財務或業務往來之特定公司或機構之獨立董事而現已解任者，不適用前</w:t>
            </w:r>
            <w:r w:rsidRPr="00FE59C7">
              <w:rPr>
                <w:rFonts w:ascii="標楷體" w:eastAsia="標楷體" w:hAnsi="標楷體" w:hint="eastAsia"/>
                <w:color w:val="auto"/>
                <w:sz w:val="22"/>
                <w:szCs w:val="22"/>
              </w:rPr>
              <w:t>述第(六)</w:t>
            </w:r>
            <w:r w:rsidRPr="00FE59C7">
              <w:rPr>
                <w:rFonts w:ascii="標楷體" w:eastAsia="標楷體" w:hAnsi="標楷體"/>
                <w:color w:val="auto"/>
                <w:sz w:val="22"/>
                <w:szCs w:val="22"/>
              </w:rPr>
              <w:t>項</w:t>
            </w:r>
            <w:r w:rsidRPr="00FE59C7">
              <w:rPr>
                <w:rFonts w:ascii="標楷體" w:eastAsia="標楷體" w:hAnsi="標楷體" w:hint="eastAsia"/>
                <w:color w:val="auto"/>
                <w:sz w:val="22"/>
                <w:szCs w:val="22"/>
              </w:rPr>
              <w:t>有關</w:t>
            </w:r>
            <w:r w:rsidRPr="00FE59C7">
              <w:rPr>
                <w:rFonts w:ascii="標楷體" w:eastAsia="標楷體" w:hAnsi="標楷體"/>
                <w:color w:val="auto"/>
                <w:sz w:val="22"/>
                <w:szCs w:val="22"/>
              </w:rPr>
              <w:t>委任前二年之規定。</w:t>
            </w:r>
          </w:p>
        </w:tc>
      </w:tr>
      <w:tr w:rsidR="00210112" w:rsidRPr="00C173AE" w14:paraId="3E0E61FB" w14:textId="77777777" w:rsidTr="00210112">
        <w:trPr>
          <w:trHeight w:val="1546"/>
        </w:trPr>
        <w:tc>
          <w:tcPr>
            <w:tcW w:w="694" w:type="dxa"/>
            <w:vAlign w:val="center"/>
          </w:tcPr>
          <w:p w14:paraId="54474533" w14:textId="77777777" w:rsidR="00210112" w:rsidRPr="00C173AE" w:rsidRDefault="00210112" w:rsidP="00EB4C7C">
            <w:pPr>
              <w:jc w:val="center"/>
              <w:rPr>
                <w:rFonts w:ascii="Arial" w:eastAsia="標楷體" w:hAnsi="Arial"/>
                <w:b/>
              </w:rPr>
            </w:pPr>
            <w:r w:rsidRPr="00C173AE">
              <w:rPr>
                <w:rFonts w:ascii="Arial" w:eastAsia="標楷體" w:hAnsi="Arial" w:hint="eastAsia"/>
                <w:b/>
              </w:rPr>
              <w:t>四、</w:t>
            </w:r>
          </w:p>
          <w:p w14:paraId="4D368D6B"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其</w:t>
            </w:r>
          </w:p>
          <w:p w14:paraId="40DC1E2F" w14:textId="77777777" w:rsidR="00210112" w:rsidRPr="00C173AE" w:rsidRDefault="00210112" w:rsidP="00EB4C7C">
            <w:pPr>
              <w:ind w:leftChars="-76" w:left="-182"/>
              <w:jc w:val="center"/>
              <w:rPr>
                <w:rFonts w:ascii="Arial" w:eastAsia="標楷體" w:hAnsi="Arial"/>
                <w:b/>
              </w:rPr>
            </w:pPr>
            <w:r w:rsidRPr="00C173AE">
              <w:rPr>
                <w:rFonts w:ascii="Arial" w:eastAsia="標楷體" w:hAnsi="Arial" w:hint="eastAsia"/>
                <w:b/>
              </w:rPr>
              <w:t>他</w:t>
            </w:r>
          </w:p>
          <w:p w14:paraId="577EC285" w14:textId="77777777" w:rsidR="00210112" w:rsidRPr="00C173AE" w:rsidRDefault="00210112" w:rsidP="00EB4C7C">
            <w:pPr>
              <w:ind w:leftChars="-76" w:left="-182"/>
              <w:jc w:val="center"/>
              <w:rPr>
                <w:rFonts w:ascii="Arial" w:eastAsia="標楷體" w:hAnsi="Arial"/>
                <w:b/>
              </w:rPr>
            </w:pPr>
            <w:proofErr w:type="gramStart"/>
            <w:r w:rsidRPr="00C173AE">
              <w:rPr>
                <w:rFonts w:ascii="Arial" w:eastAsia="標楷體" w:hAnsi="Arial" w:hint="eastAsia"/>
                <w:b/>
              </w:rPr>
              <w:t>規</w:t>
            </w:r>
            <w:proofErr w:type="gramEnd"/>
          </w:p>
          <w:p w14:paraId="34F9532A" w14:textId="77777777" w:rsidR="00210112" w:rsidRPr="00C173AE" w:rsidRDefault="00210112" w:rsidP="00EB4C7C">
            <w:pPr>
              <w:ind w:leftChars="-76" w:left="-182"/>
              <w:jc w:val="center"/>
              <w:rPr>
                <w:rFonts w:ascii="Arial" w:eastAsia="標楷體" w:hAnsi="Arial"/>
              </w:rPr>
            </w:pPr>
            <w:r w:rsidRPr="00C173AE">
              <w:rPr>
                <w:rFonts w:ascii="Arial" w:eastAsia="標楷體" w:hAnsi="Arial" w:hint="eastAsia"/>
                <w:b/>
              </w:rPr>
              <w:t>定</w:t>
            </w:r>
            <w:r w:rsidRPr="00C173AE">
              <w:rPr>
                <w:rFonts w:ascii="標楷體" w:eastAsia="標楷體" w:hAnsi="標楷體" w:hint="eastAsia"/>
                <w:sz w:val="18"/>
                <w:szCs w:val="18"/>
              </w:rPr>
              <w:t xml:space="preserve"> </w:t>
            </w:r>
          </w:p>
        </w:tc>
        <w:tc>
          <w:tcPr>
            <w:tcW w:w="3615" w:type="dxa"/>
            <w:gridSpan w:val="2"/>
          </w:tcPr>
          <w:p w14:paraId="5BF84CD8" w14:textId="77777777" w:rsidR="00210112" w:rsidRPr="00C173AE" w:rsidRDefault="00210112" w:rsidP="00EB4C7C">
            <w:pPr>
              <w:pStyle w:val="HTML"/>
              <w:tabs>
                <w:tab w:val="clear" w:pos="916"/>
                <w:tab w:val="clear" w:pos="3664"/>
                <w:tab w:val="left" w:pos="492"/>
                <w:tab w:val="left" w:pos="3377"/>
              </w:tabs>
              <w:ind w:left="427" w:rightChars="15" w:right="36" w:hangingChars="194" w:hanging="427"/>
              <w:jc w:val="both"/>
              <w:rPr>
                <w:rFonts w:ascii="標楷體" w:eastAsia="標楷體" w:hAnsi="標楷體"/>
                <w:color w:val="auto"/>
              </w:rPr>
            </w:pPr>
            <w:r>
              <w:rPr>
                <w:rFonts w:ascii="標楷體" w:eastAsia="標楷體" w:hAnsi="標楷體" w:hint="eastAsia"/>
                <w:color w:val="auto"/>
                <w:sz w:val="22"/>
                <w:szCs w:val="22"/>
              </w:rPr>
              <w:t>(七)</w:t>
            </w:r>
            <w:r w:rsidRPr="008061B4">
              <w:rPr>
                <w:rFonts w:ascii="標楷體" w:eastAsia="標楷體" w:hAnsi="標楷體" w:hint="eastAsia"/>
                <w:color w:val="auto"/>
                <w:sz w:val="22"/>
                <w:szCs w:val="22"/>
              </w:rPr>
              <w:t>董事會設有常務董事者，常務董事中獨立董事人數不得少於一人，且不得少於常務董事席次五分之一。</w:t>
            </w:r>
          </w:p>
        </w:tc>
        <w:tc>
          <w:tcPr>
            <w:tcW w:w="680" w:type="dxa"/>
          </w:tcPr>
          <w:p w14:paraId="5FA8EB76"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t>□</w:t>
            </w:r>
          </w:p>
          <w:p w14:paraId="6E5DE468" w14:textId="77777777" w:rsidR="00210112" w:rsidRPr="00C173AE" w:rsidRDefault="00210112" w:rsidP="00EB4C7C">
            <w:pPr>
              <w:jc w:val="center"/>
              <w:rPr>
                <w:rFonts w:ascii="Arial" w:eastAsia="標楷體" w:hAnsi="Arial"/>
                <w:sz w:val="28"/>
              </w:rPr>
            </w:pPr>
          </w:p>
          <w:p w14:paraId="2310621E" w14:textId="77777777" w:rsidR="00210112" w:rsidRPr="00C173AE" w:rsidRDefault="00210112" w:rsidP="00EB4C7C">
            <w:pPr>
              <w:jc w:val="center"/>
              <w:rPr>
                <w:rFonts w:ascii="Arial" w:eastAsia="標楷體" w:hAnsi="Arial"/>
                <w:sz w:val="28"/>
              </w:rPr>
            </w:pPr>
          </w:p>
          <w:p w14:paraId="4690E7F3" w14:textId="77777777" w:rsidR="00210112" w:rsidRPr="00C173AE" w:rsidRDefault="00210112" w:rsidP="00EB4C7C">
            <w:pPr>
              <w:jc w:val="center"/>
              <w:rPr>
                <w:rFonts w:ascii="Arial" w:eastAsia="標楷體" w:hAnsi="Arial"/>
                <w:sz w:val="28"/>
              </w:rPr>
            </w:pPr>
          </w:p>
        </w:tc>
        <w:tc>
          <w:tcPr>
            <w:tcW w:w="680" w:type="dxa"/>
            <w:gridSpan w:val="2"/>
          </w:tcPr>
          <w:p w14:paraId="401F20F5"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t>□</w:t>
            </w:r>
          </w:p>
          <w:p w14:paraId="05401C04" w14:textId="77777777" w:rsidR="00210112" w:rsidRPr="00C173AE" w:rsidRDefault="00210112" w:rsidP="00EB4C7C">
            <w:pPr>
              <w:jc w:val="center"/>
              <w:rPr>
                <w:rFonts w:ascii="Arial" w:eastAsia="標楷體" w:hAnsi="Arial"/>
                <w:sz w:val="28"/>
              </w:rPr>
            </w:pPr>
          </w:p>
          <w:p w14:paraId="077F8419" w14:textId="77777777" w:rsidR="00210112" w:rsidRPr="00C173AE" w:rsidRDefault="00210112" w:rsidP="00EB4C7C">
            <w:pPr>
              <w:jc w:val="center"/>
              <w:rPr>
                <w:rFonts w:ascii="Arial" w:eastAsia="標楷體" w:hAnsi="Arial"/>
                <w:sz w:val="28"/>
              </w:rPr>
            </w:pPr>
          </w:p>
          <w:p w14:paraId="41FB60DD" w14:textId="77777777" w:rsidR="00210112" w:rsidRPr="00C173AE" w:rsidRDefault="00210112" w:rsidP="00EB4C7C">
            <w:pPr>
              <w:jc w:val="center"/>
              <w:rPr>
                <w:rFonts w:ascii="Arial" w:eastAsia="標楷體" w:hAnsi="Arial"/>
                <w:sz w:val="28"/>
              </w:rPr>
            </w:pPr>
          </w:p>
        </w:tc>
        <w:tc>
          <w:tcPr>
            <w:tcW w:w="680" w:type="dxa"/>
          </w:tcPr>
          <w:p w14:paraId="63BFD773" w14:textId="77777777" w:rsidR="00210112" w:rsidRPr="00C173AE" w:rsidRDefault="00210112" w:rsidP="00EB4C7C">
            <w:pPr>
              <w:jc w:val="center"/>
              <w:rPr>
                <w:rFonts w:ascii="標楷體" w:eastAsia="標楷體" w:hAnsi="Arial"/>
                <w:sz w:val="22"/>
                <w:szCs w:val="22"/>
              </w:rPr>
            </w:pPr>
            <w:r w:rsidRPr="00C173AE">
              <w:rPr>
                <w:rFonts w:ascii="標楷體" w:eastAsia="標楷體" w:hAnsi="Arial" w:hint="eastAsia"/>
                <w:sz w:val="22"/>
                <w:szCs w:val="22"/>
              </w:rPr>
              <w:t>□</w:t>
            </w:r>
          </w:p>
          <w:p w14:paraId="51B93676" w14:textId="77777777" w:rsidR="00210112" w:rsidRPr="00C173AE" w:rsidRDefault="00210112" w:rsidP="00EB4C7C">
            <w:pPr>
              <w:jc w:val="center"/>
              <w:rPr>
                <w:rFonts w:ascii="Arial" w:eastAsia="標楷體" w:hAnsi="Arial"/>
                <w:sz w:val="28"/>
              </w:rPr>
            </w:pPr>
          </w:p>
          <w:p w14:paraId="496B24FC" w14:textId="77777777" w:rsidR="00210112" w:rsidRPr="00C173AE" w:rsidRDefault="00210112" w:rsidP="00EB4C7C">
            <w:pPr>
              <w:jc w:val="center"/>
              <w:rPr>
                <w:rFonts w:ascii="Arial" w:eastAsia="標楷體" w:hAnsi="Arial"/>
                <w:sz w:val="28"/>
              </w:rPr>
            </w:pPr>
          </w:p>
          <w:p w14:paraId="2E76A267" w14:textId="77777777" w:rsidR="00210112" w:rsidRPr="00C173AE" w:rsidRDefault="00210112" w:rsidP="00EB4C7C">
            <w:pPr>
              <w:jc w:val="center"/>
              <w:rPr>
                <w:rFonts w:ascii="Arial" w:eastAsia="標楷體" w:hAnsi="Arial"/>
                <w:sz w:val="28"/>
              </w:rPr>
            </w:pPr>
          </w:p>
        </w:tc>
        <w:tc>
          <w:tcPr>
            <w:tcW w:w="3744" w:type="dxa"/>
            <w:gridSpan w:val="2"/>
          </w:tcPr>
          <w:p w14:paraId="18410E81" w14:textId="77777777" w:rsidR="00210112" w:rsidRPr="00C173AE" w:rsidRDefault="00210112" w:rsidP="00EB4C7C">
            <w:pPr>
              <w:pStyle w:val="HTML"/>
              <w:rPr>
                <w:rFonts w:ascii="Arial" w:eastAsia="標楷體" w:hAnsi="Arial"/>
                <w:color w:val="auto"/>
                <w:sz w:val="22"/>
                <w:szCs w:val="22"/>
              </w:rPr>
            </w:pPr>
            <w:r w:rsidRPr="00C173AE">
              <w:rPr>
                <w:rFonts w:ascii="Arial" w:eastAsia="標楷體" w:hAnsi="Arial" w:hint="eastAsia"/>
                <w:color w:val="auto"/>
                <w:sz w:val="22"/>
                <w:szCs w:val="22"/>
              </w:rPr>
              <w:t>說明該公司設置常務董事之情形</w:t>
            </w:r>
            <w:r w:rsidRPr="00C173AE">
              <w:rPr>
                <w:rFonts w:eastAsia="標楷體" w:hint="eastAsia"/>
                <w:b/>
                <w:bCs/>
                <w:color w:val="auto"/>
                <w:sz w:val="22"/>
              </w:rPr>
              <w:t>。</w:t>
            </w:r>
          </w:p>
          <w:p w14:paraId="12D6307A" w14:textId="77777777" w:rsidR="00210112" w:rsidRPr="00C173AE" w:rsidRDefault="00210112" w:rsidP="00EB4C7C">
            <w:pPr>
              <w:ind w:right="57"/>
              <w:jc w:val="both"/>
              <w:rPr>
                <w:rFonts w:ascii="Arial" w:eastAsia="標楷體" w:hAnsi="Arial"/>
              </w:rPr>
            </w:pPr>
          </w:p>
        </w:tc>
      </w:tr>
      <w:tr w:rsidR="00210112" w:rsidRPr="00C173AE" w14:paraId="750148C9" w14:textId="77777777" w:rsidTr="00210112">
        <w:trPr>
          <w:cantSplit/>
          <w:trHeight w:hRule="exact" w:val="489"/>
        </w:trPr>
        <w:tc>
          <w:tcPr>
            <w:tcW w:w="694" w:type="dxa"/>
            <w:vMerge w:val="restart"/>
            <w:vAlign w:val="center"/>
          </w:tcPr>
          <w:p w14:paraId="48D1B3B9" w14:textId="77777777" w:rsidR="00210112" w:rsidRPr="00C173AE" w:rsidRDefault="00210112" w:rsidP="00EB4C7C">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五、</w:t>
            </w:r>
          </w:p>
          <w:p w14:paraId="2FE89C5F" w14:textId="77777777" w:rsidR="00210112" w:rsidRPr="00C173AE" w:rsidRDefault="00210112" w:rsidP="00EB4C7C">
            <w:pPr>
              <w:jc w:val="center"/>
              <w:rPr>
                <w:rFonts w:ascii="標楷體" w:eastAsia="標楷體" w:hAnsi="標楷體" w:cs="細明體"/>
                <w:b/>
                <w:kern w:val="0"/>
                <w:szCs w:val="24"/>
              </w:rPr>
            </w:pPr>
            <w:r w:rsidRPr="00C173AE">
              <w:rPr>
                <w:rFonts w:ascii="標楷體" w:eastAsia="標楷體" w:hAnsi="標楷體" w:cs="細明體" w:hint="eastAsia"/>
                <w:b/>
                <w:kern w:val="0"/>
                <w:szCs w:val="24"/>
              </w:rPr>
              <w:t>經</w:t>
            </w:r>
          </w:p>
          <w:p w14:paraId="09C3AC07" w14:textId="77777777" w:rsidR="00210112" w:rsidRPr="00C173AE" w:rsidRDefault="00210112" w:rsidP="00EB4C7C">
            <w:pPr>
              <w:jc w:val="center"/>
              <w:rPr>
                <w:rFonts w:ascii="標楷體" w:eastAsia="標楷體" w:hAnsi="標楷體" w:cs="細明體"/>
                <w:b/>
                <w:kern w:val="0"/>
                <w:sz w:val="22"/>
                <w:szCs w:val="22"/>
              </w:rPr>
            </w:pPr>
            <w:r w:rsidRPr="00C173AE">
              <w:rPr>
                <w:rFonts w:ascii="標楷體" w:eastAsia="標楷體" w:hAnsi="標楷體" w:cs="細明體" w:hint="eastAsia"/>
                <w:b/>
                <w:kern w:val="0"/>
                <w:szCs w:val="24"/>
              </w:rPr>
              <w:t>歷</w:t>
            </w:r>
          </w:p>
          <w:p w14:paraId="32AB2EE8" w14:textId="77777777" w:rsidR="00210112" w:rsidRPr="00C173AE" w:rsidRDefault="00210112" w:rsidP="00EB4C7C">
            <w:pPr>
              <w:jc w:val="center"/>
              <w:rPr>
                <w:rFonts w:ascii="標楷體" w:eastAsia="標楷體" w:hAnsi="標楷體" w:cs="細明體"/>
                <w:b/>
                <w:kern w:val="0"/>
                <w:sz w:val="22"/>
                <w:szCs w:val="22"/>
              </w:rPr>
            </w:pPr>
            <w:r w:rsidRPr="00C173AE">
              <w:rPr>
                <w:rFonts w:ascii="標楷體" w:eastAsia="標楷體" w:hAnsi="標楷體" w:cs="細明體" w:hint="eastAsia"/>
                <w:b/>
                <w:kern w:val="0"/>
                <w:sz w:val="22"/>
                <w:szCs w:val="22"/>
              </w:rPr>
              <w:t>(自選任日起往前回溯兩年)</w:t>
            </w:r>
          </w:p>
        </w:tc>
        <w:tc>
          <w:tcPr>
            <w:tcW w:w="2350" w:type="dxa"/>
            <w:tcBorders>
              <w:bottom w:val="single" w:sz="4" w:space="0" w:color="auto"/>
              <w:right w:val="single" w:sz="4" w:space="0" w:color="auto"/>
            </w:tcBorders>
            <w:vAlign w:val="center"/>
          </w:tcPr>
          <w:p w14:paraId="6C33541E" w14:textId="77777777" w:rsidR="00210112" w:rsidRPr="00C173AE" w:rsidRDefault="00210112" w:rsidP="00EB4C7C">
            <w:pPr>
              <w:widowControl/>
              <w:ind w:left="480" w:hangingChars="200" w:hanging="480"/>
              <w:jc w:val="center"/>
              <w:rPr>
                <w:rFonts w:eastAsia="標楷體" w:hAnsi="標楷體"/>
                <w:b/>
                <w:color w:val="000000" w:themeColor="text1"/>
                <w:kern w:val="0"/>
              </w:rPr>
            </w:pPr>
            <w:r w:rsidRPr="00C173AE">
              <w:rPr>
                <w:rFonts w:eastAsia="標楷體" w:hAnsi="標楷體" w:hint="eastAsia"/>
                <w:b/>
                <w:color w:val="000000" w:themeColor="text1"/>
                <w:kern w:val="0"/>
              </w:rPr>
              <w:t>任職期間</w:t>
            </w:r>
          </w:p>
        </w:tc>
        <w:tc>
          <w:tcPr>
            <w:tcW w:w="2269" w:type="dxa"/>
            <w:gridSpan w:val="3"/>
            <w:tcBorders>
              <w:left w:val="single" w:sz="4" w:space="0" w:color="auto"/>
              <w:bottom w:val="single" w:sz="4" w:space="0" w:color="auto"/>
              <w:right w:val="single" w:sz="4" w:space="0" w:color="auto"/>
            </w:tcBorders>
            <w:vAlign w:val="center"/>
          </w:tcPr>
          <w:p w14:paraId="082EFAF0" w14:textId="77777777" w:rsidR="00210112" w:rsidRPr="00C173AE" w:rsidRDefault="00210112" w:rsidP="00EB4C7C">
            <w:pPr>
              <w:jc w:val="center"/>
              <w:rPr>
                <w:rFonts w:ascii="標楷體"/>
                <w:color w:val="000000" w:themeColor="text1"/>
                <w:sz w:val="22"/>
              </w:rPr>
            </w:pPr>
            <w:r w:rsidRPr="00C173AE">
              <w:rPr>
                <w:rFonts w:eastAsia="標楷體" w:hAnsi="標楷體" w:hint="eastAsia"/>
                <w:b/>
                <w:color w:val="000000" w:themeColor="text1"/>
                <w:kern w:val="0"/>
              </w:rPr>
              <w:t>任職公司</w:t>
            </w:r>
            <w:r w:rsidRPr="00C173AE">
              <w:rPr>
                <w:rFonts w:eastAsia="標楷體" w:hAnsi="標楷體"/>
                <w:b/>
                <w:color w:val="000000" w:themeColor="text1"/>
                <w:kern w:val="0"/>
              </w:rPr>
              <w:t>/</w:t>
            </w:r>
            <w:r w:rsidRPr="00C173AE">
              <w:rPr>
                <w:rFonts w:eastAsia="標楷體" w:hAnsi="標楷體" w:hint="eastAsia"/>
                <w:b/>
                <w:color w:val="000000" w:themeColor="text1"/>
                <w:kern w:val="0"/>
              </w:rPr>
              <w:t>機構名稱</w:t>
            </w:r>
          </w:p>
        </w:tc>
        <w:tc>
          <w:tcPr>
            <w:tcW w:w="2469" w:type="dxa"/>
            <w:gridSpan w:val="3"/>
            <w:tcBorders>
              <w:left w:val="single" w:sz="4" w:space="0" w:color="auto"/>
              <w:bottom w:val="single" w:sz="4" w:space="0" w:color="auto"/>
              <w:right w:val="single" w:sz="4" w:space="0" w:color="auto"/>
            </w:tcBorders>
            <w:vAlign w:val="center"/>
          </w:tcPr>
          <w:p w14:paraId="0D5D7C5E" w14:textId="77777777" w:rsidR="00210112" w:rsidRPr="00C173AE" w:rsidRDefault="00210112" w:rsidP="00EB4C7C">
            <w:pPr>
              <w:jc w:val="center"/>
              <w:rPr>
                <w:rFonts w:ascii="標楷體"/>
                <w:color w:val="000000" w:themeColor="text1"/>
                <w:sz w:val="22"/>
              </w:rPr>
            </w:pPr>
            <w:r w:rsidRPr="00C173AE">
              <w:rPr>
                <w:rFonts w:eastAsia="標楷體" w:hAnsi="標楷體" w:hint="eastAsia"/>
                <w:b/>
                <w:color w:val="000000" w:themeColor="text1"/>
                <w:kern w:val="0"/>
              </w:rPr>
              <w:t>任職單位</w:t>
            </w:r>
            <w:r w:rsidRPr="00C173AE">
              <w:rPr>
                <w:rFonts w:eastAsia="標楷體" w:hAnsi="標楷體" w:hint="eastAsia"/>
                <w:b/>
                <w:color w:val="000000" w:themeColor="text1"/>
                <w:kern w:val="0"/>
              </w:rPr>
              <w:t>/</w:t>
            </w:r>
            <w:r w:rsidRPr="00C173AE">
              <w:rPr>
                <w:rFonts w:eastAsia="標楷體" w:hAnsi="標楷體" w:hint="eastAsia"/>
                <w:b/>
                <w:color w:val="000000" w:themeColor="text1"/>
                <w:kern w:val="0"/>
              </w:rPr>
              <w:t>職稱</w:t>
            </w:r>
          </w:p>
        </w:tc>
        <w:tc>
          <w:tcPr>
            <w:tcW w:w="2311" w:type="dxa"/>
            <w:tcBorders>
              <w:left w:val="single" w:sz="4" w:space="0" w:color="auto"/>
              <w:bottom w:val="single" w:sz="4" w:space="0" w:color="auto"/>
            </w:tcBorders>
            <w:vAlign w:val="center"/>
          </w:tcPr>
          <w:p w14:paraId="5678D7F2" w14:textId="77777777" w:rsidR="00210112" w:rsidRPr="00C173AE" w:rsidRDefault="00210112" w:rsidP="00EB4C7C">
            <w:pPr>
              <w:widowControl/>
              <w:jc w:val="center"/>
              <w:rPr>
                <w:rFonts w:eastAsia="標楷體" w:hAnsi="標楷體"/>
                <w:b/>
                <w:color w:val="000000" w:themeColor="text1"/>
                <w:kern w:val="0"/>
              </w:rPr>
            </w:pPr>
            <w:r w:rsidRPr="00C173AE">
              <w:rPr>
                <w:rFonts w:eastAsia="標楷體" w:hAnsi="標楷體" w:hint="eastAsia"/>
                <w:b/>
                <w:color w:val="000000" w:themeColor="text1"/>
                <w:kern w:val="0"/>
              </w:rPr>
              <w:t>是否為關係人</w:t>
            </w:r>
          </w:p>
        </w:tc>
      </w:tr>
      <w:tr w:rsidR="00210112" w:rsidRPr="00C173AE" w14:paraId="5C27F1C8" w14:textId="77777777" w:rsidTr="00210112">
        <w:trPr>
          <w:cantSplit/>
          <w:trHeight w:hRule="exact" w:val="964"/>
        </w:trPr>
        <w:tc>
          <w:tcPr>
            <w:tcW w:w="694" w:type="dxa"/>
            <w:vMerge/>
            <w:vAlign w:val="center"/>
          </w:tcPr>
          <w:p w14:paraId="4D523A1C" w14:textId="77777777" w:rsidR="00210112" w:rsidRPr="00C173AE" w:rsidRDefault="00210112" w:rsidP="00EB4C7C">
            <w:pPr>
              <w:jc w:val="center"/>
              <w:rPr>
                <w:rFonts w:ascii="標楷體" w:eastAsia="標楷體" w:hAnsi="標楷體" w:cs="細明體"/>
                <w:kern w:val="0"/>
                <w:sz w:val="22"/>
                <w:szCs w:val="22"/>
              </w:rPr>
            </w:pPr>
          </w:p>
        </w:tc>
        <w:tc>
          <w:tcPr>
            <w:tcW w:w="2350" w:type="dxa"/>
            <w:tcBorders>
              <w:top w:val="single" w:sz="4" w:space="0" w:color="auto"/>
              <w:bottom w:val="single" w:sz="4" w:space="0" w:color="auto"/>
              <w:right w:val="single" w:sz="4" w:space="0" w:color="auto"/>
            </w:tcBorders>
          </w:tcPr>
          <w:p w14:paraId="668C1E02"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bottom w:val="single" w:sz="4" w:space="0" w:color="auto"/>
              <w:right w:val="single" w:sz="4" w:space="0" w:color="auto"/>
            </w:tcBorders>
          </w:tcPr>
          <w:p w14:paraId="28682AC3"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bottom w:val="single" w:sz="4" w:space="0" w:color="auto"/>
              <w:right w:val="single" w:sz="4" w:space="0" w:color="auto"/>
            </w:tcBorders>
          </w:tcPr>
          <w:p w14:paraId="3F3D543B"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bottom w:val="single" w:sz="4" w:space="0" w:color="auto"/>
            </w:tcBorders>
            <w:vAlign w:val="center"/>
          </w:tcPr>
          <w:p w14:paraId="2ED529A9" w14:textId="77777777" w:rsidR="00210112" w:rsidRPr="00C173AE" w:rsidRDefault="00210112" w:rsidP="00EB4C7C">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42AC0426" w14:textId="77777777" w:rsidR="00210112" w:rsidRPr="00C173AE" w:rsidRDefault="00210112" w:rsidP="00EB4C7C">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210112" w:rsidRPr="00C173AE" w14:paraId="33DAD443" w14:textId="77777777" w:rsidTr="00210112">
        <w:trPr>
          <w:cantSplit/>
          <w:trHeight w:hRule="exact" w:val="978"/>
        </w:trPr>
        <w:tc>
          <w:tcPr>
            <w:tcW w:w="694" w:type="dxa"/>
            <w:vMerge/>
            <w:vAlign w:val="center"/>
          </w:tcPr>
          <w:p w14:paraId="0373668B" w14:textId="77777777" w:rsidR="00210112" w:rsidRPr="00C173AE" w:rsidRDefault="00210112" w:rsidP="00EB4C7C">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7D3190A6"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71872C4F"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69BBC437"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63635303" w14:textId="77777777" w:rsidR="00210112" w:rsidRPr="00C173AE" w:rsidRDefault="00210112" w:rsidP="00EB4C7C">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74747C8B" w14:textId="77777777" w:rsidR="00210112" w:rsidRPr="00C173AE" w:rsidRDefault="00210112" w:rsidP="00EB4C7C">
            <w:pPr>
              <w:widowControl/>
              <w:ind w:left="440" w:hangingChars="200" w:hanging="440"/>
              <w:rPr>
                <w:rFonts w:eastAsia="標楷體" w:hAnsi="標楷體"/>
                <w:b/>
                <w:color w:val="000000" w:themeColor="text1"/>
                <w:kern w:val="0"/>
              </w:rPr>
            </w:pPr>
            <w:proofErr w:type="gramStart"/>
            <w:r w:rsidRPr="00C173AE">
              <w:rPr>
                <w:rFonts w:ascii="標楷體" w:eastAsia="標楷體" w:hAnsi="標楷體" w:hint="eastAsia"/>
                <w:color w:val="000000" w:themeColor="text1"/>
                <w:sz w:val="22"/>
              </w:rPr>
              <w:t>□否</w:t>
            </w:r>
            <w:proofErr w:type="gramEnd"/>
          </w:p>
        </w:tc>
      </w:tr>
      <w:tr w:rsidR="00210112" w:rsidRPr="00C173AE" w14:paraId="79A957E0" w14:textId="77777777" w:rsidTr="00210112">
        <w:trPr>
          <w:cantSplit/>
          <w:trHeight w:hRule="exact" w:val="978"/>
        </w:trPr>
        <w:tc>
          <w:tcPr>
            <w:tcW w:w="694" w:type="dxa"/>
            <w:vMerge/>
            <w:vAlign w:val="center"/>
          </w:tcPr>
          <w:p w14:paraId="6D0DDA3D" w14:textId="77777777" w:rsidR="00210112" w:rsidRPr="00C173AE" w:rsidRDefault="00210112" w:rsidP="00EB4C7C">
            <w:pPr>
              <w:jc w:val="center"/>
              <w:rPr>
                <w:rFonts w:ascii="標楷體" w:eastAsia="標楷體" w:hAnsi="標楷體" w:cs="細明體"/>
                <w:kern w:val="0"/>
                <w:sz w:val="22"/>
                <w:szCs w:val="22"/>
              </w:rPr>
            </w:pPr>
          </w:p>
        </w:tc>
        <w:tc>
          <w:tcPr>
            <w:tcW w:w="2350" w:type="dxa"/>
            <w:tcBorders>
              <w:top w:val="single" w:sz="4" w:space="0" w:color="auto"/>
              <w:right w:val="single" w:sz="4" w:space="0" w:color="auto"/>
            </w:tcBorders>
          </w:tcPr>
          <w:p w14:paraId="477A5670"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269" w:type="dxa"/>
            <w:gridSpan w:val="3"/>
            <w:tcBorders>
              <w:top w:val="single" w:sz="4" w:space="0" w:color="auto"/>
              <w:left w:val="single" w:sz="4" w:space="0" w:color="auto"/>
              <w:right w:val="single" w:sz="4" w:space="0" w:color="auto"/>
            </w:tcBorders>
          </w:tcPr>
          <w:p w14:paraId="3B52DF54"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469" w:type="dxa"/>
            <w:gridSpan w:val="3"/>
            <w:tcBorders>
              <w:top w:val="single" w:sz="4" w:space="0" w:color="auto"/>
              <w:left w:val="single" w:sz="4" w:space="0" w:color="auto"/>
              <w:right w:val="single" w:sz="4" w:space="0" w:color="auto"/>
            </w:tcBorders>
          </w:tcPr>
          <w:p w14:paraId="754E6EC8" w14:textId="77777777" w:rsidR="00210112" w:rsidRPr="00C173AE" w:rsidRDefault="00210112" w:rsidP="00EB4C7C">
            <w:pPr>
              <w:widowControl/>
              <w:ind w:left="480" w:hangingChars="200" w:hanging="480"/>
              <w:jc w:val="center"/>
              <w:rPr>
                <w:rFonts w:eastAsia="標楷體" w:hAnsi="標楷體"/>
                <w:b/>
                <w:color w:val="000000" w:themeColor="text1"/>
                <w:kern w:val="0"/>
              </w:rPr>
            </w:pPr>
          </w:p>
        </w:tc>
        <w:tc>
          <w:tcPr>
            <w:tcW w:w="2311" w:type="dxa"/>
            <w:tcBorders>
              <w:top w:val="single" w:sz="4" w:space="0" w:color="auto"/>
              <w:left w:val="single" w:sz="4" w:space="0" w:color="auto"/>
            </w:tcBorders>
          </w:tcPr>
          <w:p w14:paraId="5CFCE39E" w14:textId="77777777" w:rsidR="00210112" w:rsidRPr="00C173AE" w:rsidRDefault="00210112" w:rsidP="00EB4C7C">
            <w:pPr>
              <w:widowControl/>
              <w:rPr>
                <w:rFonts w:ascii="標楷體" w:eastAsia="標楷體" w:hAnsi="標楷體"/>
                <w:color w:val="000000" w:themeColor="text1"/>
                <w:sz w:val="22"/>
              </w:rPr>
            </w:pPr>
            <w:r w:rsidRPr="00C173AE">
              <w:rPr>
                <w:rFonts w:ascii="標楷體" w:eastAsia="標楷體" w:hAnsi="標楷體" w:hint="eastAsia"/>
                <w:color w:val="000000" w:themeColor="text1"/>
                <w:sz w:val="22"/>
              </w:rPr>
              <w:t>□是(若是，請說明與公司之關係)</w:t>
            </w:r>
          </w:p>
          <w:p w14:paraId="6CB51311" w14:textId="77777777" w:rsidR="00210112" w:rsidRPr="00C173AE" w:rsidRDefault="00210112" w:rsidP="00EB4C7C">
            <w:pPr>
              <w:widowControl/>
              <w:rPr>
                <w:rFonts w:ascii="標楷體" w:eastAsia="標楷體" w:hAnsi="標楷體"/>
                <w:color w:val="000000" w:themeColor="text1"/>
                <w:sz w:val="22"/>
              </w:rPr>
            </w:pPr>
            <w:proofErr w:type="gramStart"/>
            <w:r w:rsidRPr="00C173AE">
              <w:rPr>
                <w:rFonts w:ascii="標楷體" w:eastAsia="標楷體" w:hAnsi="標楷體" w:hint="eastAsia"/>
                <w:color w:val="000000" w:themeColor="text1"/>
                <w:sz w:val="22"/>
              </w:rPr>
              <w:t>□否</w:t>
            </w:r>
            <w:proofErr w:type="gramEnd"/>
          </w:p>
        </w:tc>
      </w:tr>
      <w:tr w:rsidR="00210112" w:rsidRPr="00C173AE" w14:paraId="23DDD13D" w14:textId="77777777" w:rsidTr="00210112">
        <w:trPr>
          <w:cantSplit/>
          <w:trHeight w:hRule="exact" w:val="2049"/>
        </w:trPr>
        <w:tc>
          <w:tcPr>
            <w:tcW w:w="694" w:type="dxa"/>
            <w:textDirection w:val="tbRlV"/>
            <w:vAlign w:val="center"/>
          </w:tcPr>
          <w:p w14:paraId="709D315F" w14:textId="77777777" w:rsidR="00210112" w:rsidRPr="00C173AE" w:rsidRDefault="00210112" w:rsidP="00EB4C7C">
            <w:pPr>
              <w:ind w:left="57" w:right="57"/>
              <w:rPr>
                <w:rFonts w:ascii="Arial" w:eastAsia="標楷體" w:hAnsi="Arial"/>
              </w:rPr>
            </w:pPr>
            <w:r w:rsidRPr="00C173AE">
              <w:rPr>
                <w:rFonts w:ascii="Arial" w:eastAsia="標楷體" w:hAnsi="Arial" w:hint="eastAsia"/>
              </w:rPr>
              <w:t>綜合評估意見</w:t>
            </w:r>
          </w:p>
        </w:tc>
        <w:tc>
          <w:tcPr>
            <w:tcW w:w="9399" w:type="dxa"/>
            <w:gridSpan w:val="8"/>
          </w:tcPr>
          <w:p w14:paraId="597BF33C" w14:textId="77777777" w:rsidR="00210112" w:rsidRPr="00C173AE" w:rsidRDefault="00210112" w:rsidP="00EB4C7C">
            <w:pPr>
              <w:spacing w:before="120" w:after="120" w:line="0" w:lineRule="atLeast"/>
              <w:ind w:left="230" w:right="57" w:hangingChars="96" w:hanging="230"/>
              <w:jc w:val="both"/>
              <w:rPr>
                <w:rFonts w:ascii="標楷體" w:eastAsia="標楷體" w:hAnsi="Arial"/>
              </w:rPr>
            </w:pPr>
            <w:r w:rsidRPr="00C173AE">
              <w:rPr>
                <w:rFonts w:ascii="標楷體" w:eastAsia="標楷體" w:hAnsi="Arial" w:hint="eastAsia"/>
              </w:rPr>
              <w:t>□發行公司獨立董事之設置及資格條件係符合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」相關規定。</w:t>
            </w:r>
          </w:p>
          <w:p w14:paraId="032F2A07" w14:textId="77777777" w:rsidR="00210112" w:rsidRPr="00C173AE" w:rsidRDefault="00210112" w:rsidP="00EB4C7C">
            <w:pPr>
              <w:tabs>
                <w:tab w:val="right" w:leader="underscore" w:pos="7258"/>
              </w:tabs>
              <w:spacing w:after="180" w:line="0" w:lineRule="atLeast"/>
              <w:ind w:leftChars="-5" w:left="242" w:right="57" w:hangingChars="106" w:hanging="254"/>
              <w:contextualSpacing/>
              <w:jc w:val="both"/>
              <w:rPr>
                <w:rFonts w:ascii="標楷體" w:eastAsia="標楷體" w:hAnsi="Arial"/>
              </w:rPr>
            </w:pPr>
            <w:r w:rsidRPr="00C173AE">
              <w:rPr>
                <w:rFonts w:ascii="標楷體" w:eastAsia="標楷體" w:hAnsi="Arial" w:hint="eastAsia"/>
              </w:rPr>
              <w:t>□發行公司獨立董事之設置及資格條件不符合</w:t>
            </w:r>
            <w:r w:rsidRPr="00C173AE">
              <w:rPr>
                <w:rFonts w:ascii="標楷體" w:eastAsia="標楷體" w:hAnsi="Arial"/>
              </w:rPr>
              <w:t>證券交易法第</w:t>
            </w:r>
            <w:r w:rsidRPr="00C173AE">
              <w:rPr>
                <w:rFonts w:ascii="標楷體" w:eastAsia="標楷體" w:hAnsi="Arial" w:hint="eastAsia"/>
              </w:rPr>
              <w:t>14</w:t>
            </w:r>
            <w:r w:rsidRPr="00C173AE">
              <w:rPr>
                <w:rFonts w:ascii="標楷體" w:eastAsia="標楷體" w:hAnsi="Arial"/>
              </w:rPr>
              <w:t>條之</w:t>
            </w:r>
            <w:r w:rsidRPr="00C173AE">
              <w:rPr>
                <w:rFonts w:ascii="標楷體" w:eastAsia="標楷體" w:hAnsi="Arial" w:hint="eastAsia"/>
              </w:rPr>
              <w:t>2及「</w:t>
            </w:r>
            <w:r w:rsidRPr="00C173AE">
              <w:rPr>
                <w:rFonts w:ascii="標楷體" w:eastAsia="標楷體" w:hAnsi="Arial"/>
              </w:rPr>
              <w:t>公開發行公司獨立董事設置及應遵循事項辦法</w:t>
            </w:r>
            <w:r w:rsidRPr="00C173AE">
              <w:rPr>
                <w:rFonts w:ascii="標楷體" w:eastAsia="標楷體" w:hAnsi="Arial" w:hint="eastAsia"/>
              </w:rPr>
              <w:t>」。</w:t>
            </w:r>
          </w:p>
          <w:p w14:paraId="436C113B" w14:textId="77777777" w:rsidR="00210112" w:rsidRPr="00C173AE" w:rsidRDefault="00210112" w:rsidP="00EB4C7C">
            <w:pPr>
              <w:tabs>
                <w:tab w:val="right" w:leader="underscore" w:pos="7258"/>
              </w:tabs>
              <w:spacing w:after="180" w:line="0" w:lineRule="atLeast"/>
              <w:ind w:left="57" w:right="57"/>
              <w:contextualSpacing/>
              <w:jc w:val="both"/>
              <w:rPr>
                <w:rFonts w:ascii="標楷體" w:eastAsia="標楷體" w:hAnsi="Arial"/>
                <w:sz w:val="28"/>
              </w:rPr>
            </w:pPr>
            <w:r w:rsidRPr="00C173AE">
              <w:rPr>
                <w:rFonts w:ascii="標楷體" w:eastAsia="標楷體" w:hAnsi="Arial" w:hint="eastAsia"/>
              </w:rPr>
              <w:t xml:space="preserve">  不符合規定，原因如下：</w:t>
            </w:r>
            <w:r w:rsidRPr="00C173AE">
              <w:rPr>
                <w:rFonts w:ascii="標楷體" w:eastAsia="標楷體" w:hAnsi="Arial" w:hint="eastAsia"/>
              </w:rPr>
              <w:tab/>
            </w:r>
          </w:p>
        </w:tc>
      </w:tr>
    </w:tbl>
    <w:p w14:paraId="5DFC3E7B" w14:textId="77777777" w:rsidR="00210112" w:rsidRPr="00C173AE" w:rsidRDefault="00210112" w:rsidP="00210112">
      <w:pPr>
        <w:spacing w:before="240"/>
        <w:ind w:left="737" w:hanging="737"/>
        <w:jc w:val="right"/>
        <w:rPr>
          <w:rFonts w:ascii="Arial" w:eastAsia="標楷體" w:hAnsi="Arial"/>
          <w:sz w:val="28"/>
        </w:rPr>
      </w:pPr>
      <w:r w:rsidRPr="00C173AE">
        <w:rPr>
          <w:rFonts w:ascii="Arial" w:eastAsia="標楷體" w:hAnsi="Arial" w:hint="eastAsia"/>
          <w:sz w:val="28"/>
        </w:rPr>
        <w:t>主辦推薦證券商：</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 xml:space="preserve">)                        </w:t>
      </w:r>
    </w:p>
    <w:p w14:paraId="30F5E9F3" w14:textId="6280F712" w:rsidR="00210112" w:rsidRPr="00C173AE" w:rsidRDefault="00210112" w:rsidP="00210112">
      <w:pPr>
        <w:spacing w:before="240"/>
        <w:ind w:left="737" w:hanging="737"/>
        <w:jc w:val="right"/>
        <w:rPr>
          <w:rFonts w:ascii="Arial" w:eastAsia="標楷體" w:hAnsi="Arial"/>
          <w:sz w:val="28"/>
        </w:rPr>
      </w:pPr>
      <w:r w:rsidRPr="00C173AE">
        <w:rPr>
          <w:rFonts w:ascii="Arial" w:eastAsia="標楷體" w:hAnsi="Arial" w:hint="eastAsia"/>
          <w:sz w:val="28"/>
        </w:rPr>
        <w:t xml:space="preserve">                        </w:t>
      </w:r>
      <w:proofErr w:type="gramStart"/>
      <w:r w:rsidRPr="00C173AE">
        <w:rPr>
          <w:rFonts w:ascii="Arial" w:eastAsia="標楷體" w:hAnsi="Arial" w:hint="eastAsia"/>
          <w:sz w:val="28"/>
        </w:rPr>
        <w:t>部室主管</w:t>
      </w:r>
      <w:proofErr w:type="gramEnd"/>
      <w:r w:rsidRPr="00C173AE">
        <w:rPr>
          <w:rFonts w:ascii="Arial" w:eastAsia="標楷體" w:hAnsi="Arial" w:hint="eastAsia"/>
          <w:sz w:val="28"/>
        </w:rPr>
        <w:t>：</w:t>
      </w:r>
      <w:r w:rsidRPr="00C173AE">
        <w:rPr>
          <w:rFonts w:ascii="Arial" w:eastAsia="標楷體" w:hAnsi="Arial" w:hint="eastAsia"/>
          <w:sz w:val="28"/>
        </w:rPr>
        <w:t xml:space="preserve">       </w:t>
      </w:r>
      <w:r w:rsidR="00DF2B02">
        <w:rPr>
          <w:rFonts w:ascii="Arial" w:eastAsia="標楷體" w:hAnsi="Arial" w:hint="eastAsia"/>
          <w:sz w:val="28"/>
        </w:rPr>
        <w:t xml:space="preserve">     </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p>
    <w:p w14:paraId="651CCD04" w14:textId="52079BB3" w:rsidR="00210112" w:rsidRPr="00CC0A7E" w:rsidRDefault="00210112" w:rsidP="00210112">
      <w:pPr>
        <w:spacing w:before="240"/>
        <w:ind w:left="737" w:hanging="737"/>
        <w:jc w:val="right"/>
        <w:rPr>
          <w:rFonts w:ascii="Arial" w:eastAsia="標楷體" w:hAnsi="Arial"/>
        </w:rPr>
      </w:pPr>
      <w:r w:rsidRPr="00C173AE">
        <w:rPr>
          <w:rFonts w:ascii="Arial" w:eastAsia="標楷體" w:hAnsi="Arial" w:hint="eastAsia"/>
          <w:sz w:val="28"/>
        </w:rPr>
        <w:t xml:space="preserve">                        </w:t>
      </w:r>
      <w:r w:rsidRPr="00C173AE">
        <w:rPr>
          <w:rFonts w:ascii="Arial" w:eastAsia="標楷體" w:hAnsi="Arial" w:hint="eastAsia"/>
          <w:sz w:val="28"/>
        </w:rPr>
        <w:t>承辦人：</w:t>
      </w:r>
      <w:r w:rsidRPr="00C173AE">
        <w:rPr>
          <w:rFonts w:ascii="Arial" w:eastAsia="標楷體" w:hAnsi="Arial" w:hint="eastAsia"/>
          <w:sz w:val="28"/>
        </w:rPr>
        <w:t xml:space="preserve">           </w:t>
      </w:r>
      <w:r w:rsidR="00DF2B02">
        <w:rPr>
          <w:rFonts w:ascii="Arial" w:eastAsia="標楷體" w:hAnsi="Arial" w:hint="eastAsia"/>
          <w:sz w:val="28"/>
        </w:rPr>
        <w:t xml:space="preserve">      </w:t>
      </w:r>
      <w:r w:rsidRPr="00C173AE">
        <w:rPr>
          <w:rFonts w:ascii="Arial" w:eastAsia="標楷體" w:hAnsi="Arial" w:hint="eastAsia"/>
          <w:sz w:val="28"/>
        </w:rPr>
        <w:t xml:space="preserve">                     (</w:t>
      </w:r>
      <w:r w:rsidRPr="00C173AE">
        <w:rPr>
          <w:rFonts w:ascii="Arial" w:eastAsia="標楷體" w:hAnsi="Arial" w:hint="eastAsia"/>
          <w:sz w:val="28"/>
        </w:rPr>
        <w:t>簽章</w:t>
      </w:r>
      <w:r w:rsidRPr="00C173AE">
        <w:rPr>
          <w:rFonts w:ascii="Arial" w:eastAsia="標楷體" w:hAnsi="Arial" w:hint="eastAsia"/>
          <w:sz w:val="28"/>
        </w:rPr>
        <w:t>)</w:t>
      </w:r>
      <w:r>
        <w:rPr>
          <w:rFonts w:ascii="Arial" w:eastAsia="標楷體" w:hAnsi="Arial" w:hint="eastAsia"/>
        </w:rPr>
        <w:t xml:space="preserve"> </w:t>
      </w:r>
    </w:p>
    <w:p w14:paraId="070B4B8F" w14:textId="77777777" w:rsidR="00164C4F" w:rsidRDefault="00164C4F" w:rsidP="00164C4F">
      <w:pPr>
        <w:spacing w:line="320" w:lineRule="exact"/>
        <w:ind w:leftChars="-1" w:left="708" w:hangingChars="296" w:hanging="710"/>
        <w:jc w:val="both"/>
        <w:rPr>
          <w:rFonts w:eastAsia="標楷體"/>
          <w:bCs/>
          <w:color w:val="FF0000"/>
          <w:u w:val="single"/>
        </w:rPr>
      </w:pPr>
    </w:p>
    <w:p w14:paraId="763EF08E" w14:textId="467163B7" w:rsidR="00164C4F" w:rsidRPr="001A3BAC" w:rsidRDefault="00164C4F" w:rsidP="00164C4F">
      <w:pPr>
        <w:spacing w:line="320" w:lineRule="exact"/>
        <w:ind w:leftChars="-1" w:left="708" w:hangingChars="296" w:hanging="710"/>
        <w:jc w:val="both"/>
        <w:rPr>
          <w:rFonts w:eastAsia="標楷體"/>
          <w:bCs/>
        </w:rPr>
      </w:pPr>
      <w:proofErr w:type="gramStart"/>
      <w:r w:rsidRPr="001A3BAC">
        <w:rPr>
          <w:rFonts w:eastAsia="標楷體"/>
          <w:bCs/>
        </w:rPr>
        <w:lastRenderedPageBreak/>
        <w:t>註</w:t>
      </w:r>
      <w:proofErr w:type="gramEnd"/>
      <w:r w:rsidRPr="001A3BAC">
        <w:rPr>
          <w:rFonts w:eastAsia="標楷體"/>
          <w:bCs/>
        </w:rPr>
        <w:t>1</w:t>
      </w:r>
      <w:r w:rsidRPr="001A3BAC">
        <w:rPr>
          <w:rFonts w:eastAsia="標楷體"/>
          <w:bCs/>
        </w:rPr>
        <w:t>：「公開發行公司獨立董事設置及應遵循事項辦法」第五條第四項所稱其他證明文件，於被提名人為公立大專校院專任教師時，包括教師報經學校核准兼職之文件。</w:t>
      </w:r>
    </w:p>
    <w:p w14:paraId="679F8114" w14:textId="77777777" w:rsidR="00164C4F" w:rsidRPr="001A3BAC" w:rsidRDefault="00164C4F" w:rsidP="00164C4F">
      <w:pPr>
        <w:spacing w:line="320" w:lineRule="exact"/>
        <w:ind w:leftChars="-1" w:left="708" w:hangingChars="296" w:hanging="710"/>
        <w:jc w:val="both"/>
        <w:rPr>
          <w:rFonts w:eastAsia="標楷體"/>
          <w:bCs/>
        </w:rPr>
      </w:pPr>
      <w:bookmarkStart w:id="0" w:name="_Hlk30412832"/>
      <w:proofErr w:type="gramStart"/>
      <w:r w:rsidRPr="001A3BAC">
        <w:rPr>
          <w:rFonts w:eastAsia="標楷體"/>
          <w:bCs/>
        </w:rPr>
        <w:t>註</w:t>
      </w:r>
      <w:proofErr w:type="gramEnd"/>
      <w:r w:rsidRPr="001A3BAC">
        <w:rPr>
          <w:rFonts w:eastAsia="標楷體"/>
          <w:bCs/>
        </w:rPr>
        <w:t>2</w:t>
      </w:r>
      <w:r w:rsidRPr="001A3BAC">
        <w:rPr>
          <w:rFonts w:eastAsia="標楷體"/>
          <w:bCs/>
        </w:rPr>
        <w:t>：「公開發行公司獨立董事設置及應遵循事項辦法」第四條第二項明訂「金融控股公司或上市上櫃投資控股公司之獨立董事兼任該公司百分之百持有之公開發行子公司獨立董事，兼任超過一家者，其超過之家數計入前項</w:t>
      </w:r>
      <w:r w:rsidRPr="001A3BAC">
        <w:rPr>
          <w:rFonts w:eastAsia="標楷體"/>
          <w:bCs/>
        </w:rPr>
        <w:t>(</w:t>
      </w:r>
      <w:r w:rsidRPr="001A3BAC">
        <w:rPr>
          <w:rFonts w:eastAsia="標楷體"/>
          <w:bCs/>
        </w:rPr>
        <w:t>第四條第一項</w:t>
      </w:r>
      <w:r w:rsidRPr="001A3BAC">
        <w:rPr>
          <w:rFonts w:eastAsia="標楷體"/>
          <w:bCs/>
        </w:rPr>
        <w:t>)</w:t>
      </w:r>
      <w:r w:rsidRPr="001A3BAC">
        <w:rPr>
          <w:rFonts w:eastAsia="標楷體"/>
          <w:bCs/>
        </w:rPr>
        <w:t>兼任家數。」</w:t>
      </w:r>
      <w:bookmarkEnd w:id="0"/>
    </w:p>
    <w:p w14:paraId="6D27C217" w14:textId="77777777" w:rsidR="00164C4F" w:rsidRPr="001A3BAC" w:rsidRDefault="00164C4F" w:rsidP="00164C4F">
      <w:pPr>
        <w:spacing w:line="320" w:lineRule="exact"/>
        <w:ind w:leftChars="-1" w:left="708" w:hangingChars="296" w:hanging="710"/>
        <w:jc w:val="both"/>
        <w:rPr>
          <w:rFonts w:eastAsia="標楷體"/>
          <w:bCs/>
        </w:rPr>
      </w:pPr>
      <w:bookmarkStart w:id="1" w:name="_Hlk30169116"/>
      <w:bookmarkStart w:id="2" w:name="_Hlk31626724"/>
      <w:proofErr w:type="gramStart"/>
      <w:r w:rsidRPr="001A3BAC">
        <w:rPr>
          <w:rFonts w:eastAsia="標楷體"/>
          <w:bCs/>
        </w:rPr>
        <w:t>註</w:t>
      </w:r>
      <w:proofErr w:type="gramEnd"/>
      <w:r w:rsidRPr="001A3BAC">
        <w:rPr>
          <w:rFonts w:eastAsia="標楷體"/>
          <w:bCs/>
        </w:rPr>
        <w:t>3</w:t>
      </w:r>
      <w:r w:rsidRPr="001A3BAC">
        <w:rPr>
          <w:rFonts w:eastAsia="標楷體"/>
          <w:bCs/>
        </w:rPr>
        <w:t>：</w:t>
      </w:r>
      <w:bookmarkEnd w:id="1"/>
      <w:r w:rsidRPr="001A3BAC">
        <w:rPr>
          <w:rFonts w:eastAsia="標楷體"/>
          <w:bCs/>
        </w:rPr>
        <w:t>「公開發行公司獨立董事設置及應遵循事項辦法」第三條第二項明訂「公開發行公司與其母公司、子公司或屬同一母公司之子公司依本法或當地國法令設置之獨立董事相互兼任者，不適用前項（第三條第一項）第二款、第五款至第七款及第四項第一款規定。」；上述法規僅排除第四項第一款，未排除其他款次，母子公司獨立董事相互兼任仍應注意依第四項第二款至第四款規定辦理。</w:t>
      </w:r>
    </w:p>
    <w:bookmarkEnd w:id="2"/>
    <w:p w14:paraId="594AF2CB" w14:textId="77777777" w:rsidR="00F3035E" w:rsidRPr="00164C4F" w:rsidRDefault="00F3035E">
      <w:pPr>
        <w:jc w:val="center"/>
        <w:rPr>
          <w:rFonts w:ascii="標楷體" w:eastAsia="標楷體" w:hAnsi="標楷體"/>
          <w:b/>
          <w:sz w:val="32"/>
          <w:szCs w:val="32"/>
        </w:rPr>
      </w:pPr>
    </w:p>
    <w:p w14:paraId="2B5138A7" w14:textId="77777777" w:rsidR="00F3035E" w:rsidRPr="00D96E8B" w:rsidRDefault="00E3018E">
      <w:pPr>
        <w:pageBreakBefore/>
        <w:jc w:val="center"/>
      </w:pPr>
      <w:r w:rsidRPr="00D96E8B">
        <w:rPr>
          <w:rFonts w:ascii="標楷體" w:eastAsia="標楷體" w:hAnsi="標楷體"/>
          <w:noProof/>
          <w:sz w:val="28"/>
        </w:rPr>
        <w:lastRenderedPageBreak/>
        <mc:AlternateContent>
          <mc:Choice Requires="wps">
            <w:drawing>
              <wp:anchor distT="0" distB="0" distL="114300" distR="114300" simplePos="0" relativeHeight="251662336" behindDoc="0" locked="0" layoutInCell="1" allowOverlap="1" wp14:anchorId="23DABE78" wp14:editId="19C9CA94">
                <wp:simplePos x="0" y="0"/>
                <wp:positionH relativeFrom="column">
                  <wp:posOffset>8257</wp:posOffset>
                </wp:positionH>
                <wp:positionV relativeFrom="paragraph">
                  <wp:posOffset>-3813</wp:posOffset>
                </wp:positionV>
                <wp:extent cx="691515" cy="297180"/>
                <wp:effectExtent l="0" t="0" r="13335" b="26670"/>
                <wp:wrapNone/>
                <wp:docPr id="4" name="文字方塊 2"/>
                <wp:cNvGraphicFramePr/>
                <a:graphic xmlns:a="http://schemas.openxmlformats.org/drawingml/2006/main">
                  <a:graphicData uri="http://schemas.microsoft.com/office/word/2010/wordprocessingShape">
                    <wps:wsp>
                      <wps:cNvSpPr txBox="1"/>
                      <wps:spPr>
                        <a:xfrm>
                          <a:off x="0" y="0"/>
                          <a:ext cx="691515" cy="297180"/>
                        </a:xfrm>
                        <a:prstGeom prst="rect">
                          <a:avLst/>
                        </a:prstGeom>
                        <a:solidFill>
                          <a:srgbClr val="FFFFFF"/>
                        </a:solidFill>
                        <a:ln w="9528">
                          <a:solidFill>
                            <a:srgbClr val="000000"/>
                          </a:solidFill>
                          <a:prstDash val="solid"/>
                        </a:ln>
                      </wps:spPr>
                      <wps:txbx>
                        <w:txbxContent>
                          <w:p w14:paraId="1F5CC987" w14:textId="77777777" w:rsidR="005C130E" w:rsidRDefault="005C130E">
                            <w:pPr>
                              <w:spacing w:line="0" w:lineRule="atLeast"/>
                              <w:jc w:val="center"/>
                              <w:rPr>
                                <w:rFonts w:ascii="標楷體" w:eastAsia="標楷體" w:hAnsi="標楷體"/>
                                <w:b/>
                                <w:sz w:val="28"/>
                              </w:rPr>
                            </w:pPr>
                            <w:r>
                              <w:rPr>
                                <w:rFonts w:ascii="標楷體" w:eastAsia="標楷體" w:hAnsi="標楷體"/>
                                <w:b/>
                                <w:sz w:val="28"/>
                              </w:rPr>
                              <w:t>附件</w:t>
                            </w:r>
                          </w:p>
                        </w:txbxContent>
                      </wps:txbx>
                      <wps:bodyPr vert="horz" wrap="square" lIns="91440" tIns="45720" rIns="91440" bIns="45720" anchor="t" anchorCtr="0" compatLnSpc="0">
                        <a:noAutofit/>
                      </wps:bodyPr>
                    </wps:wsp>
                  </a:graphicData>
                </a:graphic>
              </wp:anchor>
            </w:drawing>
          </mc:Choice>
          <mc:Fallback>
            <w:pict>
              <v:shape w14:anchorId="23DABE78" id="_x0000_s1028" type="#_x0000_t202" style="position:absolute;left:0;text-align:left;margin-left:.65pt;margin-top:-.3pt;width:54.45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" strokeweight=".26467mm">
                <v:textbox>
                  <w:txbxContent>
                    <w:p w14:paraId="1F5CC987" w14:textId="77777777" w:rsidR="005C130E" w:rsidRDefault="005C130E">
                      <w:pPr>
                        <w:spacing w:line="0" w:lineRule="atLeast"/>
                        <w:jc w:val="center"/>
                        <w:rPr>
                          <w:rFonts w:ascii="標楷體" w:eastAsia="標楷體" w:hAnsi="標楷體"/>
                          <w:b/>
                          <w:sz w:val="28"/>
                        </w:rPr>
                      </w:pPr>
                      <w:r>
                        <w:rPr>
                          <w:rFonts w:ascii="標楷體" w:eastAsia="標楷體" w:hAnsi="標楷體"/>
                          <w:b/>
                          <w:sz w:val="28"/>
                        </w:rPr>
                        <w:t>附件</w:t>
                      </w:r>
                    </w:p>
                  </w:txbxContent>
                </v:textbox>
              </v:shape>
            </w:pict>
          </mc:Fallback>
        </mc:AlternateContent>
      </w:r>
    </w:p>
    <w:p w14:paraId="65F72F83" w14:textId="77777777" w:rsidR="00F3035E" w:rsidRPr="00D96E8B" w:rsidRDefault="00E3018E">
      <w:pPr>
        <w:jc w:val="center"/>
      </w:pPr>
      <w:proofErr w:type="gramStart"/>
      <w:r w:rsidRPr="00D96E8B">
        <w:rPr>
          <w:rFonts w:ascii="標楷體" w:eastAsia="標楷體" w:hAnsi="標楷體"/>
          <w:sz w:val="28"/>
        </w:rPr>
        <w:t>興櫃公司</w:t>
      </w:r>
      <w:proofErr w:type="gramEnd"/>
      <w:r w:rsidRPr="00D96E8B">
        <w:rPr>
          <w:rFonts w:ascii="標楷體" w:eastAsia="標楷體" w:hAnsi="標楷體"/>
          <w:sz w:val="28"/>
        </w:rPr>
        <w:t>重大取得或處分資産案及估價報告、專家意見書檢查表</w:t>
      </w:r>
    </w:p>
    <w:p w14:paraId="56E6B46B" w14:textId="77777777" w:rsidR="00F3035E" w:rsidRPr="00D96E8B" w:rsidRDefault="00E3018E">
      <w:pPr>
        <w:jc w:val="center"/>
        <w:rPr>
          <w:rFonts w:ascii="標楷體" w:eastAsia="標楷體" w:hAnsi="標楷體"/>
        </w:rPr>
      </w:pPr>
      <w:r w:rsidRPr="00D96E8B">
        <w:rPr>
          <w:rFonts w:ascii="標楷體" w:eastAsia="標楷體" w:hAnsi="標楷體"/>
        </w:rPr>
        <w:t>(由主辦輔導推薦證券商填寫)</w:t>
      </w:r>
    </w:p>
    <w:tbl>
      <w:tblPr>
        <w:tblW w:w="9493" w:type="dxa"/>
        <w:tblLayout w:type="fixed"/>
        <w:tblCellMar>
          <w:left w:w="10" w:type="dxa"/>
          <w:right w:w="10" w:type="dxa"/>
        </w:tblCellMar>
        <w:tblLook w:val="04A0" w:firstRow="1" w:lastRow="0" w:firstColumn="1" w:lastColumn="0" w:noHBand="0" w:noVBand="1"/>
      </w:tblPr>
      <w:tblGrid>
        <w:gridCol w:w="1021"/>
        <w:gridCol w:w="992"/>
        <w:gridCol w:w="1697"/>
        <w:gridCol w:w="963"/>
        <w:gridCol w:w="992"/>
        <w:gridCol w:w="993"/>
        <w:gridCol w:w="2835"/>
      </w:tblGrid>
      <w:tr w:rsidR="00F3035E" w:rsidRPr="00D96E8B" w14:paraId="40B11A68"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A44210"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公司代號</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874DCF" w14:textId="77777777" w:rsidR="00F3035E" w:rsidRPr="00D96E8B" w:rsidRDefault="00F3035E">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C0CA8D"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公司名稱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276095" w14:textId="77777777" w:rsidR="00F3035E" w:rsidRPr="00D96E8B" w:rsidRDefault="00F3035E">
            <w:pPr>
              <w:jc w:val="center"/>
              <w:rPr>
                <w:rFonts w:ascii="標楷體" w:eastAsia="標楷體" w:hAnsi="標楷體"/>
                <w:sz w:val="22"/>
                <w:szCs w:val="22"/>
              </w:rPr>
            </w:pPr>
          </w:p>
        </w:tc>
      </w:tr>
      <w:tr w:rsidR="00F3035E" w:rsidRPr="00D96E8B" w14:paraId="30676612"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4EDF4C"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交易標的</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D94672" w14:textId="77777777" w:rsidR="00F3035E" w:rsidRPr="00D96E8B" w:rsidRDefault="00F3035E">
            <w:pPr>
              <w:jc w:val="center"/>
              <w:rPr>
                <w:rFonts w:ascii="標楷體" w:eastAsia="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70431B" w14:textId="77777777" w:rsidR="00F3035E" w:rsidRPr="00D96E8B" w:rsidRDefault="00E3018E">
            <w:pPr>
              <w:ind w:left="14"/>
              <w:jc w:val="center"/>
              <w:rPr>
                <w:rFonts w:ascii="標楷體" w:eastAsia="標楷體" w:hAnsi="標楷體"/>
                <w:sz w:val="22"/>
                <w:szCs w:val="22"/>
              </w:rPr>
            </w:pPr>
            <w:r w:rsidRPr="00D96E8B">
              <w:rPr>
                <w:rFonts w:ascii="標楷體" w:eastAsia="標楷體" w:hAnsi="標楷體"/>
                <w:sz w:val="22"/>
                <w:szCs w:val="22"/>
              </w:rPr>
              <w:t>估價目的</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CB256B" w14:textId="77777777" w:rsidR="00F3035E" w:rsidRPr="00D96E8B" w:rsidRDefault="00F3035E">
            <w:pPr>
              <w:jc w:val="center"/>
              <w:rPr>
                <w:rFonts w:ascii="標楷體" w:eastAsia="標楷體" w:hAnsi="標楷體"/>
                <w:sz w:val="22"/>
                <w:szCs w:val="22"/>
              </w:rPr>
            </w:pPr>
          </w:p>
        </w:tc>
      </w:tr>
      <w:tr w:rsidR="00F3035E" w:rsidRPr="00D96E8B" w14:paraId="74102492"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C37F1C" w14:textId="77777777" w:rsidR="00F3035E" w:rsidRPr="00D96E8B" w:rsidRDefault="00E3018E">
            <w:pPr>
              <w:ind w:left="42"/>
              <w:jc w:val="center"/>
              <w:rPr>
                <w:rFonts w:ascii="標楷體" w:eastAsia="標楷體" w:hAnsi="標楷體"/>
                <w:sz w:val="22"/>
                <w:szCs w:val="22"/>
              </w:rPr>
            </w:pPr>
            <w:r w:rsidRPr="00D96E8B">
              <w:rPr>
                <w:rFonts w:ascii="標楷體" w:eastAsia="標楷體" w:hAnsi="標楷體"/>
                <w:sz w:val="22"/>
                <w:szCs w:val="22"/>
              </w:rPr>
              <w:t>出具報告日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EFFBFC" w14:textId="77777777" w:rsidR="00F3035E" w:rsidRPr="00D96E8B" w:rsidRDefault="00F3035E">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A2CFD5" w14:textId="77777777" w:rsidR="00F3035E" w:rsidRPr="00D96E8B" w:rsidRDefault="00E3018E">
            <w:pPr>
              <w:ind w:left="12"/>
              <w:jc w:val="center"/>
              <w:rPr>
                <w:rFonts w:ascii="標楷體" w:eastAsia="標楷體" w:hAnsi="標楷體"/>
                <w:sz w:val="22"/>
                <w:szCs w:val="22"/>
              </w:rPr>
            </w:pPr>
            <w:r w:rsidRPr="00D96E8B">
              <w:rPr>
                <w:rFonts w:ascii="標楷體" w:eastAsia="標楷體" w:hAnsi="標楷體"/>
                <w:sz w:val="22"/>
                <w:szCs w:val="22"/>
              </w:rPr>
              <w:t>契約成立日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0BFDAF" w14:textId="77777777" w:rsidR="00F3035E" w:rsidRPr="00D96E8B" w:rsidRDefault="00F3035E">
            <w:pPr>
              <w:jc w:val="center"/>
              <w:rPr>
                <w:rFonts w:ascii="標楷體" w:eastAsia="標楷體" w:hAnsi="標楷體"/>
                <w:sz w:val="22"/>
                <w:szCs w:val="22"/>
              </w:rPr>
            </w:pPr>
          </w:p>
        </w:tc>
      </w:tr>
      <w:tr w:rsidR="00F3035E" w:rsidRPr="00D96E8B" w14:paraId="1C071B89" w14:textId="77777777">
        <w:trPr>
          <w:cantSplit/>
          <w:trHeight w:val="41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57FAF0" w14:textId="77777777" w:rsidR="00F3035E" w:rsidRPr="00D96E8B" w:rsidRDefault="00E3018E">
            <w:pPr>
              <w:ind w:left="42"/>
              <w:jc w:val="center"/>
              <w:rPr>
                <w:rFonts w:ascii="標楷體" w:eastAsia="標楷體" w:hAnsi="標楷體"/>
                <w:sz w:val="22"/>
                <w:szCs w:val="22"/>
              </w:rPr>
            </w:pPr>
            <w:r w:rsidRPr="00D96E8B">
              <w:rPr>
                <w:rFonts w:ascii="標楷體" w:eastAsia="標楷體" w:hAnsi="標楷體"/>
                <w:sz w:val="22"/>
                <w:szCs w:val="22"/>
              </w:rPr>
              <w:t>董事會決議日</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429372" w14:textId="77777777" w:rsidR="00F3035E" w:rsidRPr="00D96E8B" w:rsidRDefault="00F3035E">
            <w:pPr>
              <w:pStyle w:val="af"/>
              <w:jc w:val="center"/>
              <w:rPr>
                <w:rFonts w:ascii="標楷體" w:hAnsi="標楷體"/>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1F301D" w14:textId="77777777" w:rsidR="00F3035E" w:rsidRPr="00D96E8B" w:rsidRDefault="00E3018E">
            <w:pPr>
              <w:ind w:left="12"/>
              <w:jc w:val="center"/>
              <w:rPr>
                <w:rFonts w:eastAsia="標楷體"/>
                <w:sz w:val="22"/>
                <w:szCs w:val="22"/>
              </w:rPr>
            </w:pPr>
            <w:r w:rsidRPr="00D96E8B">
              <w:rPr>
                <w:rFonts w:eastAsia="標楷體"/>
                <w:sz w:val="22"/>
                <w:szCs w:val="22"/>
              </w:rPr>
              <w:t>交易金額</w:t>
            </w:r>
          </w:p>
          <w:p w14:paraId="5485AF1C" w14:textId="77777777" w:rsidR="00F3035E" w:rsidRPr="00D96E8B" w:rsidRDefault="00E3018E">
            <w:pPr>
              <w:ind w:left="12"/>
              <w:jc w:val="center"/>
            </w:pPr>
            <w:r w:rsidRPr="00D96E8B">
              <w:rPr>
                <w:rFonts w:eastAsia="標楷體"/>
                <w:sz w:val="22"/>
                <w:szCs w:val="22"/>
              </w:rPr>
              <w:t>(</w:t>
            </w:r>
            <w:proofErr w:type="gramStart"/>
            <w:r w:rsidRPr="00D96E8B">
              <w:rPr>
                <w:rFonts w:eastAsia="標楷體"/>
                <w:sz w:val="22"/>
                <w:szCs w:val="22"/>
              </w:rPr>
              <w:t>占</w:t>
            </w:r>
            <w:r w:rsidRPr="00D96E8B">
              <w:rPr>
                <w:rFonts w:ascii="標楷體" w:eastAsia="標楷體" w:hAnsi="標楷體"/>
                <w:sz w:val="22"/>
                <w:szCs w:val="22"/>
              </w:rPr>
              <w:t>實收</w:t>
            </w:r>
            <w:proofErr w:type="gramEnd"/>
            <w:r w:rsidRPr="00D96E8B">
              <w:rPr>
                <w:rFonts w:ascii="標楷體" w:eastAsia="標楷體" w:hAnsi="標楷體"/>
                <w:sz w:val="22"/>
                <w:szCs w:val="22"/>
              </w:rPr>
              <w:t>資本額%)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9BB8A3" w14:textId="77777777" w:rsidR="00F3035E" w:rsidRPr="00D96E8B" w:rsidRDefault="00F3035E">
            <w:pPr>
              <w:jc w:val="center"/>
              <w:rPr>
                <w:rFonts w:ascii="標楷體" w:eastAsia="標楷體" w:hAnsi="標楷體"/>
                <w:sz w:val="22"/>
                <w:szCs w:val="22"/>
              </w:rPr>
            </w:pPr>
          </w:p>
        </w:tc>
      </w:tr>
      <w:tr w:rsidR="00F3035E" w:rsidRPr="00D96E8B" w14:paraId="1588EBBC" w14:textId="77777777">
        <w:trPr>
          <w:cantSplit/>
          <w:trHeight w:val="415"/>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B813D6" w14:textId="77777777" w:rsidR="00F3035E" w:rsidRPr="00D96E8B" w:rsidRDefault="00E3018E">
            <w:pPr>
              <w:ind w:left="42"/>
              <w:jc w:val="center"/>
              <w:rPr>
                <w:rFonts w:eastAsia="標楷體"/>
                <w:sz w:val="22"/>
                <w:szCs w:val="22"/>
              </w:rPr>
            </w:pPr>
            <w:r w:rsidRPr="00D96E8B">
              <w:rPr>
                <w:rFonts w:eastAsia="標楷體"/>
                <w:sz w:val="22"/>
                <w:szCs w:val="22"/>
              </w:rPr>
              <w:t>專業估價機構</w:t>
            </w:r>
            <w:r w:rsidRPr="00D96E8B">
              <w:rPr>
                <w:rFonts w:eastAsia="標楷體"/>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DDD401" w14:textId="77777777" w:rsidR="00F3035E" w:rsidRPr="00D96E8B" w:rsidRDefault="00E3018E">
            <w:pPr>
              <w:ind w:left="42"/>
              <w:jc w:val="center"/>
              <w:rPr>
                <w:rFonts w:eastAsia="標楷體"/>
                <w:sz w:val="22"/>
                <w:szCs w:val="22"/>
              </w:rPr>
            </w:pPr>
            <w:r w:rsidRPr="00D96E8B">
              <w:rPr>
                <w:rFonts w:eastAsia="標楷體"/>
                <w:sz w:val="22"/>
                <w:szCs w:val="22"/>
              </w:rPr>
              <w:t>估價人員</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1B0D59" w14:textId="77777777" w:rsidR="00F3035E" w:rsidRPr="00D96E8B" w:rsidRDefault="00F3035E">
            <w:pPr>
              <w:pStyle w:val="af"/>
              <w:jc w:val="center"/>
              <w:rPr>
                <w:sz w:val="22"/>
                <w:szCs w:val="22"/>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DBC0C8" w14:textId="77777777" w:rsidR="00F3035E" w:rsidRPr="00D96E8B" w:rsidRDefault="00E3018E">
            <w:pPr>
              <w:ind w:left="12"/>
              <w:jc w:val="center"/>
              <w:rPr>
                <w:rFonts w:eastAsia="標楷體"/>
                <w:sz w:val="22"/>
                <w:szCs w:val="22"/>
              </w:rPr>
            </w:pPr>
            <w:r w:rsidRPr="00D96E8B">
              <w:rPr>
                <w:rFonts w:eastAsia="標楷體"/>
                <w:sz w:val="22"/>
                <w:szCs w:val="22"/>
              </w:rPr>
              <w:t>專業估價機構</w:t>
            </w:r>
            <w:r w:rsidRPr="00D96E8B">
              <w:rPr>
                <w:rFonts w:eastAsia="標楷體"/>
                <w:sz w:val="22"/>
                <w:szCs w:val="22"/>
              </w:rPr>
              <w:t>2</w:t>
            </w:r>
          </w:p>
          <w:p w14:paraId="697FB45C" w14:textId="77777777" w:rsidR="00F3035E" w:rsidRPr="00D96E8B" w:rsidRDefault="00E3018E">
            <w:pPr>
              <w:ind w:left="12"/>
              <w:jc w:val="center"/>
              <w:rPr>
                <w:rFonts w:eastAsia="標楷體"/>
                <w:sz w:val="22"/>
                <w:szCs w:val="22"/>
              </w:rPr>
            </w:pPr>
            <w:r w:rsidRPr="00D96E8B">
              <w:rPr>
                <w:rFonts w:eastAsia="標楷體"/>
                <w:sz w:val="22"/>
                <w:szCs w:val="22"/>
              </w:rPr>
              <w:t>(</w:t>
            </w:r>
            <w:r w:rsidRPr="00D96E8B">
              <w:rPr>
                <w:rFonts w:eastAsia="標楷體"/>
                <w:sz w:val="22"/>
                <w:szCs w:val="22"/>
              </w:rPr>
              <w:t>若適用</w:t>
            </w:r>
            <w:r w:rsidRPr="00D96E8B">
              <w:rPr>
                <w:rFonts w:eastAsia="標楷體"/>
                <w:sz w:val="22"/>
                <w:szCs w:val="22"/>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37295A" w14:textId="77777777" w:rsidR="00F3035E" w:rsidRPr="00D96E8B" w:rsidRDefault="00E3018E">
            <w:pPr>
              <w:ind w:left="12"/>
              <w:jc w:val="center"/>
              <w:rPr>
                <w:rFonts w:eastAsia="標楷體"/>
                <w:sz w:val="22"/>
                <w:szCs w:val="22"/>
              </w:rPr>
            </w:pPr>
            <w:r w:rsidRPr="00D96E8B">
              <w:rPr>
                <w:rFonts w:eastAsia="標楷體"/>
                <w:sz w:val="22"/>
                <w:szCs w:val="22"/>
              </w:rPr>
              <w:t>估價人員</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3A4C2B" w14:textId="77777777" w:rsidR="00F3035E" w:rsidRPr="00D96E8B" w:rsidRDefault="00F3035E">
            <w:pPr>
              <w:jc w:val="center"/>
              <w:rPr>
                <w:rFonts w:ascii="標楷體" w:eastAsia="標楷體" w:hAnsi="標楷體"/>
                <w:sz w:val="22"/>
                <w:szCs w:val="22"/>
              </w:rPr>
            </w:pPr>
          </w:p>
        </w:tc>
      </w:tr>
      <w:tr w:rsidR="00F3035E" w:rsidRPr="00D96E8B" w14:paraId="3518F493" w14:textId="77777777">
        <w:trPr>
          <w:cantSplit/>
          <w:trHeight w:val="415"/>
        </w:trPr>
        <w:tc>
          <w:tcPr>
            <w:tcW w:w="10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C8442B" w14:textId="77777777" w:rsidR="00F3035E" w:rsidRPr="00D96E8B" w:rsidRDefault="00F3035E">
            <w:pPr>
              <w:ind w:left="42"/>
              <w:jc w:val="center"/>
              <w:rPr>
                <w:rFonts w:eastAsia="標楷體"/>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EBFA4A" w14:textId="77777777" w:rsidR="00F3035E" w:rsidRPr="00D96E8B" w:rsidRDefault="00E3018E">
            <w:pPr>
              <w:ind w:left="42"/>
              <w:jc w:val="center"/>
              <w:rPr>
                <w:rFonts w:eastAsia="標楷體"/>
                <w:sz w:val="22"/>
                <w:szCs w:val="22"/>
              </w:rPr>
            </w:pPr>
            <w:r w:rsidRPr="00D96E8B">
              <w:rPr>
                <w:rFonts w:eastAsia="標楷體"/>
                <w:sz w:val="22"/>
                <w:szCs w:val="22"/>
              </w:rPr>
              <w:t>估價金額</w:t>
            </w:r>
            <w:r w:rsidRPr="00D96E8B">
              <w:rPr>
                <w:rFonts w:eastAsia="標楷體"/>
                <w:sz w:val="22"/>
                <w:szCs w:val="22"/>
              </w:rPr>
              <w:t>(</w:t>
            </w:r>
            <w:r w:rsidRPr="00D96E8B">
              <w:rPr>
                <w:rFonts w:eastAsia="標楷體"/>
                <w:sz w:val="22"/>
                <w:szCs w:val="22"/>
              </w:rPr>
              <w:t>區間</w:t>
            </w:r>
            <w:r w:rsidRPr="00D96E8B">
              <w:rPr>
                <w:rFonts w:eastAsia="標楷體"/>
                <w:sz w:val="22"/>
                <w:szCs w:val="22"/>
              </w:rPr>
              <w:t>)</w:t>
            </w:r>
          </w:p>
        </w:tc>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EDCC76" w14:textId="77777777" w:rsidR="00F3035E" w:rsidRPr="00D96E8B" w:rsidRDefault="00F3035E">
            <w:pPr>
              <w:pStyle w:val="af"/>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C9B410" w14:textId="77777777" w:rsidR="00F3035E" w:rsidRPr="00D96E8B" w:rsidRDefault="00F3035E">
            <w:pPr>
              <w:ind w:left="12"/>
              <w:jc w:val="center"/>
              <w:rPr>
                <w:rFonts w:eastAsia="標楷體"/>
                <w:sz w:val="22"/>
                <w:szCs w:val="22"/>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0DCAEA" w14:textId="77777777" w:rsidR="00F3035E" w:rsidRPr="00D96E8B" w:rsidRDefault="00E3018E">
            <w:pPr>
              <w:ind w:left="12"/>
              <w:jc w:val="center"/>
              <w:rPr>
                <w:rFonts w:eastAsia="標楷體"/>
                <w:sz w:val="22"/>
                <w:szCs w:val="22"/>
              </w:rPr>
            </w:pPr>
            <w:r w:rsidRPr="00D96E8B">
              <w:rPr>
                <w:rFonts w:eastAsia="標楷體"/>
                <w:sz w:val="22"/>
                <w:szCs w:val="22"/>
              </w:rPr>
              <w:t>估價金額</w:t>
            </w:r>
            <w:r w:rsidRPr="00D96E8B">
              <w:rPr>
                <w:rFonts w:eastAsia="標楷體"/>
                <w:sz w:val="22"/>
                <w:szCs w:val="22"/>
              </w:rPr>
              <w:t>(</w:t>
            </w:r>
            <w:r w:rsidRPr="00D96E8B">
              <w:rPr>
                <w:rFonts w:eastAsia="標楷體"/>
                <w:sz w:val="22"/>
                <w:szCs w:val="22"/>
              </w:rPr>
              <w:t>區間</w:t>
            </w:r>
            <w:r w:rsidRPr="00D96E8B">
              <w:rPr>
                <w:rFonts w:eastAsia="標楷體"/>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E4BA6" w14:textId="77777777" w:rsidR="00F3035E" w:rsidRPr="00D96E8B" w:rsidRDefault="00F3035E">
            <w:pPr>
              <w:jc w:val="center"/>
              <w:rPr>
                <w:rFonts w:ascii="標楷體" w:eastAsia="標楷體" w:hAnsi="標楷體"/>
                <w:sz w:val="22"/>
                <w:szCs w:val="22"/>
              </w:rPr>
            </w:pPr>
          </w:p>
        </w:tc>
      </w:tr>
      <w:tr w:rsidR="00F3035E" w:rsidRPr="00D96E8B" w14:paraId="2E9EE4F5"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B7A01"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出具交易價格合理性意見書之會計師</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344098" w14:textId="77777777" w:rsidR="00F3035E" w:rsidRPr="00D96E8B" w:rsidRDefault="00F3035E">
            <w:pPr>
              <w:rPr>
                <w:rFonts w:ascii="標楷體" w:eastAsia="標楷體" w:hAnsi="標楷體"/>
                <w:sz w:val="22"/>
                <w:szCs w:val="22"/>
              </w:rPr>
            </w:pPr>
          </w:p>
        </w:tc>
      </w:tr>
      <w:tr w:rsidR="00F3035E" w:rsidRPr="00D96E8B" w14:paraId="3DF8A370" w14:textId="77777777">
        <w:trPr>
          <w:cantSplit/>
          <w:trHeight w:val="415"/>
        </w:trPr>
        <w:tc>
          <w:tcPr>
            <w:tcW w:w="37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24766" w14:textId="77777777" w:rsidR="00F3035E" w:rsidRPr="00D96E8B" w:rsidRDefault="00E3018E">
            <w:pPr>
              <w:pStyle w:val="af"/>
              <w:jc w:val="center"/>
              <w:rPr>
                <w:rFonts w:ascii="標楷體" w:hAnsi="標楷體"/>
                <w:sz w:val="22"/>
                <w:szCs w:val="22"/>
              </w:rPr>
            </w:pPr>
            <w:r w:rsidRPr="00D96E8B">
              <w:rPr>
                <w:rFonts w:ascii="標楷體" w:hAnsi="標楷體"/>
                <w:sz w:val="22"/>
                <w:szCs w:val="22"/>
              </w:rPr>
              <w:t>會計師之意見摘要及意見書日期</w:t>
            </w:r>
          </w:p>
        </w:tc>
        <w:tc>
          <w:tcPr>
            <w:tcW w:w="57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39D6F7" w14:textId="77777777" w:rsidR="00F3035E" w:rsidRPr="00D96E8B" w:rsidRDefault="00F3035E">
            <w:pPr>
              <w:rPr>
                <w:rFonts w:ascii="標楷體" w:eastAsia="標楷體" w:hAnsi="標楷體"/>
                <w:sz w:val="22"/>
                <w:szCs w:val="22"/>
              </w:rPr>
            </w:pPr>
          </w:p>
        </w:tc>
      </w:tr>
      <w:tr w:rsidR="00F3035E" w:rsidRPr="00D96E8B" w14:paraId="621B64A3"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A2D423" w14:textId="77777777" w:rsidR="00F3035E" w:rsidRPr="00D96E8B" w:rsidRDefault="00E3018E">
            <w:pPr>
              <w:ind w:left="360"/>
              <w:jc w:val="center"/>
              <w:rPr>
                <w:rFonts w:ascii="標楷體" w:eastAsia="標楷體" w:hAnsi="標楷體"/>
                <w:sz w:val="22"/>
                <w:szCs w:val="22"/>
              </w:rPr>
            </w:pPr>
            <w:r w:rsidRPr="00D96E8B">
              <w:rPr>
                <w:rFonts w:ascii="標楷體" w:eastAsia="標楷體" w:hAnsi="標楷體"/>
                <w:sz w:val="22"/>
                <w:szCs w:val="22"/>
              </w:rPr>
              <w:t>檢查內容</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B0EB07" w14:textId="77777777" w:rsidR="00F3035E" w:rsidRPr="00D96E8B" w:rsidRDefault="00E3018E">
            <w:pPr>
              <w:jc w:val="center"/>
              <w:rPr>
                <w:rFonts w:ascii="標楷體" w:eastAsia="標楷體" w:hAnsi="標楷體"/>
                <w:sz w:val="22"/>
                <w:szCs w:val="22"/>
              </w:rPr>
            </w:pPr>
            <w:r w:rsidRPr="00D96E8B">
              <w:rPr>
                <w:rFonts w:ascii="標楷體" w:eastAsia="標楷體" w:hAnsi="標楷體"/>
                <w:sz w:val="22"/>
                <w:szCs w:val="22"/>
              </w:rPr>
              <w:t>檢查結論</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353ABE" w14:textId="77777777" w:rsidR="00F3035E" w:rsidRPr="00D96E8B" w:rsidRDefault="00E3018E">
            <w:pPr>
              <w:jc w:val="center"/>
              <w:rPr>
                <w:rFonts w:ascii="標楷體" w:eastAsia="標楷體" w:hAnsi="標楷體"/>
                <w:sz w:val="22"/>
                <w:szCs w:val="22"/>
              </w:rPr>
            </w:pPr>
            <w:r w:rsidRPr="00D96E8B">
              <w:rPr>
                <w:rFonts w:ascii="標楷體" w:eastAsia="標楷體" w:hAnsi="標楷體"/>
                <w:sz w:val="22"/>
                <w:szCs w:val="22"/>
              </w:rPr>
              <w:t>券商評估說明</w:t>
            </w:r>
          </w:p>
        </w:tc>
      </w:tr>
      <w:tr w:rsidR="00F3035E" w:rsidRPr="00D96E8B" w14:paraId="6C840C04"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F0A458" w14:textId="77777777" w:rsidR="00F3035E" w:rsidRPr="00D96E8B" w:rsidRDefault="00E3018E">
            <w:pPr>
              <w:ind w:left="444" w:hanging="444"/>
              <w:rPr>
                <w:rFonts w:eastAsia="標楷體"/>
                <w:sz w:val="22"/>
                <w:szCs w:val="22"/>
              </w:rPr>
            </w:pPr>
            <w:r w:rsidRPr="00D96E8B">
              <w:rPr>
                <w:rFonts w:eastAsia="標楷體"/>
                <w:sz w:val="22"/>
                <w:szCs w:val="22"/>
              </w:rPr>
              <w:t>一、本次取得或處分資産案是否已依「公開發行公司取得或處分資産處理準則」及公司內部控制制度規定之程序辦理。</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DDA9B8"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BC4EB50"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376463E9"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CDD8E3" w14:textId="77777777" w:rsidR="00F3035E" w:rsidRPr="00D96E8B" w:rsidRDefault="00E3018E">
            <w:pPr>
              <w:ind w:left="444" w:hanging="444"/>
              <w:rPr>
                <w:rFonts w:eastAsia="標楷體"/>
                <w:sz w:val="22"/>
                <w:szCs w:val="22"/>
              </w:rPr>
            </w:pPr>
            <w:r w:rsidRPr="00D96E8B">
              <w:rPr>
                <w:rFonts w:eastAsia="標楷體"/>
                <w:sz w:val="22"/>
                <w:szCs w:val="22"/>
              </w:rPr>
              <w:t>二、本次取得或處分資産案是否符合「公開發行公司取得或處分資産處理準則」規定應取得估價報告或專家意見書者</w:t>
            </w:r>
            <w:r w:rsidRPr="00D96E8B">
              <w:rPr>
                <w:rFonts w:eastAsia="標楷體"/>
                <w:sz w:val="22"/>
                <w:szCs w:val="22"/>
              </w:rPr>
              <w:t>(</w:t>
            </w:r>
            <w:r w:rsidRPr="00D96E8B">
              <w:rPr>
                <w:rFonts w:eastAsia="標楷體"/>
                <w:sz w:val="22"/>
                <w:szCs w:val="22"/>
              </w:rPr>
              <w:t>註</w:t>
            </w:r>
            <w:r w:rsidRPr="00D96E8B">
              <w:rPr>
                <w:rFonts w:eastAsia="標楷體"/>
                <w:sz w:val="22"/>
                <w:szCs w:val="22"/>
              </w:rPr>
              <w:t>1</w:t>
            </w:r>
            <w:r w:rsidRPr="00D96E8B">
              <w:rPr>
                <w:rFonts w:eastAsia="標楷體"/>
                <w:sz w:val="22"/>
                <w:szCs w:val="22"/>
              </w:rPr>
              <w:t>、</w:t>
            </w:r>
            <w:r w:rsidRPr="00D96E8B">
              <w:rPr>
                <w:rFonts w:eastAsia="標楷體"/>
                <w:sz w:val="22"/>
                <w:szCs w:val="22"/>
              </w:rPr>
              <w:t>2)</w:t>
            </w:r>
            <w:r w:rsidRPr="00D96E8B">
              <w:rPr>
                <w:rFonts w:eastAsia="標楷體"/>
                <w:sz w:val="22"/>
                <w:szCs w:val="22"/>
              </w:rPr>
              <w:t>，如是，請續填檢查項目三；</w:t>
            </w:r>
            <w:proofErr w:type="gramStart"/>
            <w:r w:rsidRPr="00D96E8B">
              <w:rPr>
                <w:rFonts w:eastAsia="標楷體"/>
                <w:sz w:val="22"/>
                <w:szCs w:val="22"/>
              </w:rPr>
              <w:t>如否</w:t>
            </w:r>
            <w:proofErr w:type="gramEnd"/>
            <w:r w:rsidRPr="00D96E8B">
              <w:rPr>
                <w:rFonts w:eastAsia="標楷體"/>
                <w:sz w:val="22"/>
                <w:szCs w:val="22"/>
              </w:rPr>
              <w:t>，請跳至檢查項目四。</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063171"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A37FA3"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7F6D36F2"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159B75D" w14:textId="77777777" w:rsidR="00F3035E" w:rsidRPr="00D96E8B" w:rsidRDefault="00E3018E">
            <w:pPr>
              <w:rPr>
                <w:rFonts w:eastAsia="標楷體"/>
                <w:sz w:val="22"/>
                <w:szCs w:val="22"/>
              </w:rPr>
            </w:pPr>
            <w:r w:rsidRPr="00D96E8B">
              <w:rPr>
                <w:rFonts w:eastAsia="標楷體"/>
                <w:sz w:val="22"/>
                <w:szCs w:val="22"/>
              </w:rPr>
              <w:t>三、估價報告或專家意見書之檢查：</w:t>
            </w:r>
          </w:p>
          <w:p w14:paraId="09DC3CD6" w14:textId="77777777" w:rsidR="00F3035E" w:rsidRPr="00D96E8B" w:rsidRDefault="00E3018E">
            <w:pPr>
              <w:ind w:left="708" w:hanging="422"/>
              <w:jc w:val="both"/>
            </w:pPr>
            <w:r w:rsidRPr="00D96E8B">
              <w:rPr>
                <w:rFonts w:eastAsia="標楷體"/>
                <w:sz w:val="22"/>
                <w:szCs w:val="22"/>
              </w:rPr>
              <w:t>(</w:t>
            </w:r>
            <w:proofErr w:type="gramStart"/>
            <w:r w:rsidRPr="00D96E8B">
              <w:rPr>
                <w:rFonts w:eastAsia="標楷體"/>
                <w:sz w:val="22"/>
                <w:szCs w:val="22"/>
              </w:rPr>
              <w:t>一</w:t>
            </w:r>
            <w:proofErr w:type="gramEnd"/>
            <w:r w:rsidRPr="00D96E8B">
              <w:rPr>
                <w:rFonts w:eastAsia="標楷體"/>
                <w:sz w:val="22"/>
                <w:szCs w:val="22"/>
              </w:rPr>
              <w:t>)</w:t>
            </w:r>
            <w:r w:rsidRPr="00D96E8B">
              <w:rPr>
                <w:rFonts w:eastAsia="標楷體"/>
                <w:sz w:val="22"/>
                <w:szCs w:val="22"/>
                <w:u w:val="single"/>
              </w:rPr>
              <w:t>估價人員或專家之消極資格</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1</w:t>
            </w:r>
            <w:r w:rsidRPr="00D96E8B">
              <w:rPr>
                <w:rFonts w:eastAsia="標楷體"/>
                <w:sz w:val="22"/>
                <w:szCs w:val="22"/>
              </w:rPr>
              <w:t>款</w:t>
            </w:r>
            <w:r w:rsidRPr="00D96E8B">
              <w:rPr>
                <w:rFonts w:eastAsia="標楷體"/>
                <w:sz w:val="22"/>
                <w:szCs w:val="22"/>
              </w:rPr>
              <w:t>)</w:t>
            </w:r>
          </w:p>
          <w:p w14:paraId="61168D3F" w14:textId="77777777" w:rsidR="00F3035E" w:rsidRPr="00D96E8B" w:rsidRDefault="00E3018E">
            <w:pPr>
              <w:ind w:left="708" w:firstLine="392"/>
              <w:jc w:val="both"/>
              <w:rPr>
                <w:rFonts w:eastAsia="標楷體"/>
                <w:sz w:val="22"/>
                <w:szCs w:val="22"/>
              </w:rPr>
            </w:pPr>
            <w:r w:rsidRPr="00D96E8B">
              <w:rPr>
                <w:rFonts w:eastAsia="標楷體"/>
                <w:sz w:val="22"/>
                <w:szCs w:val="22"/>
              </w:rPr>
              <w:t>是否未曾因違反證券交易法、公司法、銀行法、保險法、金融控股公司法、商業會計法，或有詐欺、背信、侵占、偽造文書或因業務上犯罪行為，受一年以上有期徒刑之宣告確定。但執行完畢、緩刑期滿或赦免後已滿三年者，不在此限。</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3589DF"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5F6FDA3" w14:textId="77777777" w:rsidR="00F3035E" w:rsidRPr="00D96E8B" w:rsidRDefault="00E3018E">
            <w:pPr>
              <w:widowControl/>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56E6C196"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1CEDD"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二</w:t>
            </w:r>
            <w:r w:rsidRPr="00D96E8B">
              <w:rPr>
                <w:rFonts w:eastAsia="標楷體"/>
                <w:sz w:val="22"/>
                <w:szCs w:val="22"/>
              </w:rPr>
              <w:t>)</w:t>
            </w:r>
            <w:r w:rsidRPr="00D96E8B">
              <w:rPr>
                <w:rFonts w:eastAsia="標楷體"/>
                <w:sz w:val="22"/>
                <w:szCs w:val="22"/>
                <w:u w:val="single"/>
              </w:rPr>
              <w:t>估價人員或專家之獨立性</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2</w:t>
            </w:r>
            <w:r w:rsidRPr="00D96E8B">
              <w:rPr>
                <w:rFonts w:eastAsia="標楷體"/>
                <w:sz w:val="22"/>
                <w:szCs w:val="22"/>
              </w:rPr>
              <w:t>、</w:t>
            </w:r>
            <w:r w:rsidRPr="00D96E8B">
              <w:rPr>
                <w:rFonts w:eastAsia="標楷體"/>
                <w:sz w:val="22"/>
                <w:szCs w:val="22"/>
              </w:rPr>
              <w:t>3</w:t>
            </w:r>
            <w:r w:rsidRPr="00D96E8B">
              <w:rPr>
                <w:rFonts w:eastAsia="標楷體"/>
                <w:sz w:val="22"/>
                <w:szCs w:val="22"/>
              </w:rPr>
              <w:t>款</w:t>
            </w:r>
            <w:r w:rsidRPr="00D96E8B">
              <w:rPr>
                <w:rFonts w:eastAsia="標楷體"/>
                <w:sz w:val="22"/>
                <w:szCs w:val="22"/>
              </w:rPr>
              <w:t>)</w:t>
            </w:r>
          </w:p>
          <w:p w14:paraId="40C9ABF5" w14:textId="77777777" w:rsidR="00F3035E" w:rsidRPr="00D96E8B" w:rsidRDefault="00E3018E">
            <w:pPr>
              <w:ind w:left="849" w:hanging="141"/>
              <w:jc w:val="both"/>
              <w:rPr>
                <w:rFonts w:eastAsia="標楷體"/>
                <w:sz w:val="22"/>
                <w:szCs w:val="22"/>
              </w:rPr>
            </w:pPr>
            <w:r w:rsidRPr="00D96E8B">
              <w:rPr>
                <w:rFonts w:eastAsia="標楷體"/>
                <w:sz w:val="22"/>
                <w:szCs w:val="22"/>
              </w:rPr>
              <w:t>1.</w:t>
            </w:r>
            <w:r w:rsidRPr="00D96E8B">
              <w:rPr>
                <w:rFonts w:eastAsia="標楷體"/>
                <w:sz w:val="22"/>
                <w:szCs w:val="22"/>
              </w:rPr>
              <w:t>是否與交易當事人非為關係人或未有實質關係人之情形。</w:t>
            </w:r>
          </w:p>
          <w:p w14:paraId="13D6AE46" w14:textId="77777777" w:rsidR="00F3035E" w:rsidRPr="00D96E8B" w:rsidRDefault="00E3018E">
            <w:pPr>
              <w:ind w:left="849" w:hanging="141"/>
              <w:jc w:val="both"/>
              <w:rPr>
                <w:rFonts w:eastAsia="標楷體"/>
                <w:sz w:val="22"/>
                <w:szCs w:val="22"/>
              </w:rPr>
            </w:pPr>
            <w:r w:rsidRPr="00D96E8B">
              <w:rPr>
                <w:rFonts w:eastAsia="標楷體"/>
                <w:sz w:val="22"/>
                <w:szCs w:val="22"/>
              </w:rPr>
              <w:t>2.</w:t>
            </w:r>
            <w:r w:rsidRPr="00D96E8B">
              <w:rPr>
                <w:rFonts w:eastAsia="標楷體"/>
                <w:sz w:val="22"/>
                <w:szCs w:val="22"/>
              </w:rPr>
              <w:t>公司如依「公開發行公司取得或處分資產處理準則」第</w:t>
            </w:r>
            <w:r w:rsidRPr="00D96E8B">
              <w:rPr>
                <w:rFonts w:eastAsia="標楷體"/>
                <w:sz w:val="22"/>
                <w:szCs w:val="22"/>
              </w:rPr>
              <w:t>9</w:t>
            </w:r>
            <w:r w:rsidRPr="00D96E8B">
              <w:rPr>
                <w:rFonts w:eastAsia="標楷體"/>
                <w:sz w:val="22"/>
                <w:szCs w:val="22"/>
              </w:rPr>
              <w:t>條第</w:t>
            </w:r>
            <w:r w:rsidRPr="00D96E8B">
              <w:rPr>
                <w:rFonts w:eastAsia="標楷體"/>
                <w:sz w:val="22"/>
                <w:szCs w:val="22"/>
              </w:rPr>
              <w:t>1</w:t>
            </w:r>
            <w:r w:rsidRPr="00D96E8B">
              <w:rPr>
                <w:rFonts w:eastAsia="標楷體"/>
                <w:sz w:val="22"/>
                <w:szCs w:val="22"/>
              </w:rPr>
              <w:t>項第</w:t>
            </w:r>
            <w:r w:rsidRPr="00D96E8B">
              <w:rPr>
                <w:rFonts w:eastAsia="標楷體"/>
                <w:sz w:val="22"/>
                <w:szCs w:val="22"/>
              </w:rPr>
              <w:t>2</w:t>
            </w:r>
            <w:r w:rsidRPr="00D96E8B">
              <w:rPr>
                <w:rFonts w:eastAsia="標楷體"/>
                <w:sz w:val="22"/>
                <w:szCs w:val="22"/>
              </w:rPr>
              <w:t>款或其他法令規定，應取得</w:t>
            </w:r>
            <w:r w:rsidRPr="00D96E8B">
              <w:rPr>
                <w:rFonts w:eastAsia="標楷體"/>
                <w:sz w:val="22"/>
                <w:szCs w:val="22"/>
              </w:rPr>
              <w:t>2</w:t>
            </w:r>
            <w:r w:rsidRPr="00D96E8B">
              <w:rPr>
                <w:rFonts w:eastAsia="標楷體"/>
                <w:sz w:val="22"/>
                <w:szCs w:val="22"/>
              </w:rPr>
              <w:t>家以上專業估價者之估價報告，不同專業估價者或估價人員</w:t>
            </w:r>
            <w:proofErr w:type="gramStart"/>
            <w:r w:rsidRPr="00D96E8B">
              <w:rPr>
                <w:rFonts w:eastAsia="標楷體"/>
                <w:sz w:val="22"/>
                <w:szCs w:val="22"/>
              </w:rPr>
              <w:t>是否非互為</w:t>
            </w:r>
            <w:proofErr w:type="gramEnd"/>
            <w:r w:rsidRPr="00D96E8B">
              <w:rPr>
                <w:rFonts w:eastAsia="標楷體"/>
                <w:sz w:val="22"/>
                <w:szCs w:val="22"/>
              </w:rPr>
              <w:t>關係人或未有實質關係人之情形。</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DE865D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□是 □否</w:t>
            </w:r>
          </w:p>
          <w:p w14:paraId="479865C3" w14:textId="77777777" w:rsidR="00F3035E" w:rsidRPr="00D96E8B" w:rsidRDefault="00F3035E">
            <w:pPr>
              <w:rPr>
                <w:rFonts w:ascii="標楷體" w:eastAsia="標楷體" w:hAnsi="標楷體"/>
                <w:sz w:val="22"/>
                <w:szCs w:val="22"/>
              </w:rPr>
            </w:pPr>
          </w:p>
          <w:p w14:paraId="3C84D690"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□是 □否</w:t>
            </w:r>
          </w:p>
          <w:p w14:paraId="4F281B4B"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□不適用</w:t>
            </w:r>
          </w:p>
          <w:p w14:paraId="50ABE2F0" w14:textId="77777777" w:rsidR="00F3035E" w:rsidRPr="00D96E8B" w:rsidRDefault="00F3035E">
            <w:pPr>
              <w:rPr>
                <w:rFonts w:ascii="標楷體" w:eastAsia="標楷體" w:hAnsi="標楷體"/>
                <w:sz w:val="22"/>
                <w:szCs w:val="22"/>
              </w:rPr>
            </w:pPr>
          </w:p>
          <w:p w14:paraId="6D2DF118" w14:textId="77777777" w:rsidR="00F3035E" w:rsidRPr="00D96E8B" w:rsidRDefault="00F3035E">
            <w:pPr>
              <w:rPr>
                <w:rFonts w:ascii="標楷體" w:eastAsia="標楷體" w:hAnsi="標楷體"/>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68712BE"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186E41D0"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D8B07"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三</w:t>
            </w:r>
            <w:r w:rsidRPr="00D96E8B">
              <w:rPr>
                <w:rFonts w:eastAsia="標楷體"/>
                <w:sz w:val="22"/>
                <w:szCs w:val="22"/>
              </w:rPr>
              <w:t>)</w:t>
            </w:r>
            <w:r w:rsidRPr="00D96E8B">
              <w:rPr>
                <w:rFonts w:eastAsia="標楷體"/>
                <w:sz w:val="22"/>
                <w:szCs w:val="22"/>
                <w:u w:val="single"/>
              </w:rPr>
              <w:t>估價人員或專家是否具備專業能力及實務經驗</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2</w:t>
            </w:r>
            <w:r w:rsidRPr="00D96E8B">
              <w:rPr>
                <w:rFonts w:eastAsia="標楷體"/>
                <w:sz w:val="22"/>
                <w:szCs w:val="22"/>
              </w:rPr>
              <w:t>項第</w:t>
            </w:r>
            <w:r w:rsidRPr="00D96E8B">
              <w:rPr>
                <w:rFonts w:eastAsia="標楷體"/>
                <w:sz w:val="22"/>
                <w:szCs w:val="22"/>
              </w:rPr>
              <w:t>1</w:t>
            </w:r>
            <w:r w:rsidRPr="00D96E8B">
              <w:rPr>
                <w:rFonts w:eastAsia="標楷體"/>
                <w:sz w:val="22"/>
                <w:szCs w:val="22"/>
              </w:rPr>
              <w:t>款</w:t>
            </w:r>
            <w:r w:rsidRPr="00D96E8B">
              <w:rPr>
                <w:rFonts w:eastAsia="標楷體"/>
                <w:sz w:val="22"/>
                <w:szCs w:val="22"/>
              </w:rPr>
              <w:t>)</w:t>
            </w:r>
          </w:p>
          <w:p w14:paraId="4FEB8F31" w14:textId="77777777" w:rsidR="00F3035E" w:rsidRPr="00D96E8B" w:rsidRDefault="00E3018E">
            <w:pPr>
              <w:ind w:left="425"/>
              <w:jc w:val="both"/>
              <w:rPr>
                <w:rFonts w:eastAsia="標楷體"/>
                <w:sz w:val="22"/>
                <w:szCs w:val="22"/>
              </w:rPr>
            </w:pPr>
            <w:r w:rsidRPr="00D96E8B">
              <w:rPr>
                <w:rFonts w:eastAsia="標楷體"/>
                <w:sz w:val="22"/>
                <w:szCs w:val="22"/>
              </w:rPr>
              <w:t xml:space="preserve">   -&gt;</w:t>
            </w:r>
            <w:r w:rsidRPr="00D96E8B">
              <w:rPr>
                <w:rFonts w:eastAsia="標楷體"/>
                <w:sz w:val="22"/>
                <w:szCs w:val="22"/>
              </w:rPr>
              <w:t>查閱估價報告內之估價人員簡歷表</w:t>
            </w:r>
          </w:p>
          <w:p w14:paraId="1AE12A30" w14:textId="77777777" w:rsidR="00F3035E" w:rsidRPr="00D96E8B" w:rsidRDefault="00E3018E">
            <w:pPr>
              <w:ind w:left="425"/>
              <w:jc w:val="both"/>
              <w:rPr>
                <w:rFonts w:eastAsia="標楷體"/>
                <w:sz w:val="22"/>
                <w:szCs w:val="22"/>
              </w:rPr>
            </w:pPr>
            <w:r w:rsidRPr="00D96E8B">
              <w:rPr>
                <w:rFonts w:eastAsia="標楷體"/>
                <w:sz w:val="22"/>
                <w:szCs w:val="22"/>
              </w:rPr>
              <w:lastRenderedPageBreak/>
              <w:t xml:space="preserve">   -&gt;</w:t>
            </w:r>
            <w:r w:rsidRPr="00D96E8B">
              <w:rPr>
                <w:rFonts w:eastAsia="標楷體"/>
                <w:sz w:val="22"/>
                <w:szCs w:val="22"/>
              </w:rPr>
              <w:t>查詢內政部不動產估價師資訊系統</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1C2FAE"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lastRenderedPageBreak/>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5E018D"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6AFAB88E"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DF75E5"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四</w:t>
            </w:r>
            <w:r w:rsidRPr="00D96E8B">
              <w:rPr>
                <w:rFonts w:eastAsia="標楷體"/>
                <w:sz w:val="22"/>
                <w:szCs w:val="22"/>
              </w:rPr>
              <w:t>)</w:t>
            </w:r>
            <w:r w:rsidRPr="00D96E8B">
              <w:rPr>
                <w:rFonts w:eastAsia="標楷體"/>
                <w:sz w:val="22"/>
                <w:szCs w:val="22"/>
                <w:u w:val="single"/>
              </w:rPr>
              <w:t>估價報告或意見書之聲明事項是否包含下列事項</w:t>
            </w:r>
            <w:r w:rsidRPr="00D96E8B">
              <w:rPr>
                <w:rFonts w:eastAsia="標楷體"/>
                <w:sz w:val="22"/>
                <w:szCs w:val="22"/>
              </w:rPr>
              <w:t>(</w:t>
            </w:r>
            <w:r w:rsidRPr="00D96E8B">
              <w:rPr>
                <w:rFonts w:eastAsia="標楷體"/>
                <w:sz w:val="22"/>
                <w:szCs w:val="22"/>
              </w:rPr>
              <w:t>第</w:t>
            </w:r>
            <w:r w:rsidRPr="00D96E8B">
              <w:rPr>
                <w:rFonts w:eastAsia="標楷體"/>
                <w:sz w:val="22"/>
                <w:szCs w:val="22"/>
              </w:rPr>
              <w:t>5</w:t>
            </w:r>
            <w:r w:rsidRPr="00D96E8B">
              <w:rPr>
                <w:rFonts w:eastAsia="標楷體"/>
                <w:sz w:val="22"/>
                <w:szCs w:val="22"/>
              </w:rPr>
              <w:t>條第</w:t>
            </w:r>
            <w:r w:rsidRPr="00D96E8B">
              <w:rPr>
                <w:rFonts w:eastAsia="標楷體"/>
                <w:sz w:val="22"/>
                <w:szCs w:val="22"/>
              </w:rPr>
              <w:t>2</w:t>
            </w:r>
            <w:r w:rsidRPr="00D96E8B">
              <w:rPr>
                <w:rFonts w:eastAsia="標楷體"/>
                <w:sz w:val="22"/>
                <w:szCs w:val="22"/>
              </w:rPr>
              <w:t>項第</w:t>
            </w:r>
            <w:r w:rsidRPr="00D96E8B">
              <w:rPr>
                <w:rFonts w:eastAsia="標楷體"/>
                <w:sz w:val="22"/>
                <w:szCs w:val="22"/>
              </w:rPr>
              <w:t>4</w:t>
            </w:r>
            <w:r w:rsidRPr="00D96E8B">
              <w:rPr>
                <w:rFonts w:eastAsia="標楷體"/>
                <w:sz w:val="22"/>
                <w:szCs w:val="22"/>
              </w:rPr>
              <w:t>款</w:t>
            </w:r>
            <w:r w:rsidRPr="00D96E8B">
              <w:rPr>
                <w:rFonts w:eastAsia="標楷體"/>
                <w:sz w:val="22"/>
                <w:szCs w:val="22"/>
              </w:rPr>
              <w:t>)</w:t>
            </w:r>
          </w:p>
          <w:p w14:paraId="0FBAA7EA" w14:textId="77777777" w:rsidR="00F3035E" w:rsidRPr="00D96E8B" w:rsidRDefault="00E3018E">
            <w:pPr>
              <w:ind w:left="849" w:hanging="141"/>
              <w:jc w:val="both"/>
              <w:rPr>
                <w:rFonts w:eastAsia="標楷體"/>
                <w:sz w:val="22"/>
                <w:szCs w:val="22"/>
              </w:rPr>
            </w:pPr>
            <w:r w:rsidRPr="00D96E8B">
              <w:rPr>
                <w:rFonts w:eastAsia="標楷體"/>
                <w:sz w:val="22"/>
                <w:szCs w:val="22"/>
              </w:rPr>
              <w:t>1.</w:t>
            </w:r>
            <w:r w:rsidRPr="00D96E8B">
              <w:rPr>
                <w:rFonts w:eastAsia="標楷體"/>
                <w:sz w:val="22"/>
                <w:szCs w:val="22"/>
              </w:rPr>
              <w:t>相關人員具備專業性與獨立性</w:t>
            </w:r>
          </w:p>
          <w:p w14:paraId="06C867B2" w14:textId="77777777" w:rsidR="00F3035E" w:rsidRPr="00D96E8B" w:rsidRDefault="00E3018E">
            <w:pPr>
              <w:ind w:left="849" w:hanging="141"/>
              <w:jc w:val="both"/>
              <w:rPr>
                <w:rFonts w:eastAsia="標楷體"/>
                <w:sz w:val="22"/>
                <w:szCs w:val="22"/>
              </w:rPr>
            </w:pPr>
            <w:r w:rsidRPr="00D96E8B">
              <w:rPr>
                <w:rFonts w:eastAsia="標楷體"/>
                <w:sz w:val="22"/>
                <w:szCs w:val="22"/>
              </w:rPr>
              <w:t>2.</w:t>
            </w:r>
            <w:r w:rsidRPr="00D96E8B">
              <w:rPr>
                <w:rFonts w:eastAsia="標楷體"/>
                <w:sz w:val="22"/>
                <w:szCs w:val="22"/>
              </w:rPr>
              <w:t>已評估所使用之資訊為合理與正確</w:t>
            </w:r>
          </w:p>
          <w:p w14:paraId="513EC72B" w14:textId="77777777" w:rsidR="00F3035E" w:rsidRPr="00D96E8B" w:rsidRDefault="00E3018E">
            <w:pPr>
              <w:ind w:left="849" w:hanging="141"/>
              <w:jc w:val="both"/>
              <w:rPr>
                <w:rFonts w:eastAsia="標楷體"/>
                <w:sz w:val="22"/>
                <w:szCs w:val="22"/>
              </w:rPr>
            </w:pPr>
            <w:r w:rsidRPr="00D96E8B">
              <w:rPr>
                <w:rFonts w:eastAsia="標楷體"/>
                <w:sz w:val="22"/>
                <w:szCs w:val="22"/>
              </w:rPr>
              <w:t>3.</w:t>
            </w:r>
            <w:r w:rsidRPr="00D96E8B">
              <w:rPr>
                <w:rFonts w:eastAsia="標楷體"/>
                <w:sz w:val="22"/>
                <w:szCs w:val="22"/>
              </w:rPr>
              <w:t>遵循相關法令等事項</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B9C9A"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B63B3EF"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221AE0AE"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870C9C" w14:textId="77777777" w:rsidR="00F3035E" w:rsidRPr="00D96E8B" w:rsidRDefault="00E3018E">
            <w:pPr>
              <w:ind w:left="708" w:hanging="422"/>
              <w:jc w:val="both"/>
            </w:pPr>
            <w:r w:rsidRPr="00D96E8B">
              <w:rPr>
                <w:rFonts w:eastAsia="標楷體"/>
                <w:sz w:val="22"/>
                <w:szCs w:val="22"/>
              </w:rPr>
              <w:t>(</w:t>
            </w:r>
            <w:r w:rsidRPr="00D96E8B">
              <w:rPr>
                <w:rFonts w:eastAsia="標楷體"/>
                <w:sz w:val="22"/>
                <w:szCs w:val="22"/>
              </w:rPr>
              <w:t>五</w:t>
            </w:r>
            <w:r w:rsidRPr="00D96E8B">
              <w:rPr>
                <w:rFonts w:eastAsia="標楷體"/>
                <w:sz w:val="22"/>
                <w:szCs w:val="22"/>
              </w:rPr>
              <w:t>)</w:t>
            </w:r>
            <w:r w:rsidRPr="00D96E8B">
              <w:rPr>
                <w:rFonts w:eastAsia="標楷體"/>
                <w:sz w:val="22"/>
                <w:szCs w:val="22"/>
                <w:u w:val="single"/>
              </w:rPr>
              <w:t>估價報告或意見書之內容</w:t>
            </w:r>
            <w:r w:rsidRPr="00D96E8B">
              <w:rPr>
                <w:rFonts w:eastAsia="標楷體"/>
                <w:sz w:val="22"/>
                <w:szCs w:val="22"/>
                <w:u w:val="single"/>
              </w:rPr>
              <w:t>(</w:t>
            </w:r>
            <w:r w:rsidRPr="00D96E8B">
              <w:rPr>
                <w:rFonts w:eastAsia="標楷體"/>
                <w:sz w:val="22"/>
                <w:szCs w:val="22"/>
                <w:u w:val="single"/>
              </w:rPr>
              <w:t>含引用資料、參數、評價方法等</w:t>
            </w:r>
            <w:r w:rsidRPr="00D96E8B">
              <w:rPr>
                <w:rFonts w:eastAsia="標楷體"/>
                <w:sz w:val="22"/>
                <w:szCs w:val="22"/>
                <w:u w:val="single"/>
              </w:rPr>
              <w:t>)</w:t>
            </w:r>
            <w:r w:rsidRPr="00D96E8B">
              <w:rPr>
                <w:rFonts w:eastAsia="標楷體"/>
                <w:sz w:val="22"/>
                <w:szCs w:val="22"/>
                <w:u w:val="single"/>
              </w:rPr>
              <w:t>是否無重大不合理之處</w:t>
            </w:r>
            <w:r w:rsidRPr="00D96E8B">
              <w:rPr>
                <w:rFonts w:eastAsia="標楷體"/>
                <w:sz w:val="22"/>
                <w:szCs w:val="22"/>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FB7B3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CB3A056"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r w:rsidR="00F3035E" w:rsidRPr="00D96E8B" w14:paraId="2A818180" w14:textId="77777777">
        <w:trPr>
          <w:trHeight w:val="349"/>
        </w:trPr>
        <w:tc>
          <w:tcPr>
            <w:tcW w:w="46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C2A3A17" w14:textId="77777777" w:rsidR="00F3035E" w:rsidRPr="00D96E8B" w:rsidRDefault="00E3018E">
            <w:pPr>
              <w:ind w:left="424" w:hanging="422"/>
              <w:jc w:val="both"/>
              <w:rPr>
                <w:rFonts w:eastAsia="標楷體"/>
                <w:sz w:val="22"/>
                <w:szCs w:val="22"/>
              </w:rPr>
            </w:pPr>
            <w:r w:rsidRPr="00D96E8B">
              <w:rPr>
                <w:rFonts w:eastAsia="標楷體"/>
                <w:sz w:val="22"/>
                <w:szCs w:val="22"/>
              </w:rPr>
              <w:t>四、經執行前述檢查後，對本次取得或處分案是否未發現重大異常。</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037E1C" w14:textId="77777777" w:rsidR="00F3035E" w:rsidRPr="00D96E8B" w:rsidRDefault="00E3018E">
            <w:pPr>
              <w:rPr>
                <w:rFonts w:ascii="標楷體" w:eastAsia="標楷體" w:hAnsi="標楷體"/>
                <w:sz w:val="22"/>
                <w:szCs w:val="22"/>
              </w:rPr>
            </w:pPr>
            <w:r w:rsidRPr="00D96E8B">
              <w:rPr>
                <w:rFonts w:ascii="標楷體" w:eastAsia="標楷體" w:hAnsi="標楷體"/>
                <w:sz w:val="22"/>
                <w:szCs w:val="22"/>
              </w:rPr>
              <w:t xml:space="preserve">□是 </w:t>
            </w:r>
            <w:proofErr w:type="gramStart"/>
            <w:r w:rsidRPr="00D96E8B">
              <w:rPr>
                <w:rFonts w:ascii="標楷體" w:eastAsia="標楷體" w:hAnsi="標楷體"/>
                <w:sz w:val="22"/>
                <w:szCs w:val="22"/>
              </w:rPr>
              <w:t>□否</w:t>
            </w:r>
            <w:proofErr w:type="gram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09FED1" w14:textId="77777777" w:rsidR="00F3035E" w:rsidRPr="00D96E8B" w:rsidRDefault="00E3018E">
            <w:pPr>
              <w:widowControl/>
              <w:jc w:val="both"/>
            </w:pPr>
            <w:r w:rsidRPr="00D96E8B">
              <w:rPr>
                <w:rFonts w:ascii="標楷體" w:eastAsia="標楷體" w:hAnsi="標楷體"/>
                <w:sz w:val="22"/>
                <w:szCs w:val="22"/>
              </w:rPr>
              <w:t>(</w:t>
            </w:r>
            <w:r w:rsidRPr="00D96E8B">
              <w:rPr>
                <w:rFonts w:ascii="標楷體" w:eastAsia="標楷體" w:hAnsi="標楷體"/>
                <w:kern w:val="0"/>
                <w:sz w:val="22"/>
                <w:szCs w:val="22"/>
              </w:rPr>
              <w:t>請說明評估程序及評估結論。)</w:t>
            </w:r>
          </w:p>
        </w:tc>
      </w:tr>
    </w:tbl>
    <w:p w14:paraId="4551E2B7" w14:textId="77777777" w:rsidR="00F3035E" w:rsidRPr="00D96E8B" w:rsidRDefault="00F3035E"/>
    <w:p w14:paraId="717370CD" w14:textId="77777777" w:rsidR="00F3035E" w:rsidRPr="00D96E8B" w:rsidRDefault="00E3018E">
      <w:pPr>
        <w:spacing w:line="360" w:lineRule="auto"/>
        <w:ind w:left="472" w:hanging="472"/>
      </w:pPr>
      <w:proofErr w:type="gramStart"/>
      <w:r w:rsidRPr="00D96E8B">
        <w:rPr>
          <w:rFonts w:eastAsia="標楷體"/>
          <w:sz w:val="20"/>
        </w:rPr>
        <w:t>註</w:t>
      </w:r>
      <w:proofErr w:type="gramEnd"/>
      <w:r w:rsidRPr="00D96E8B">
        <w:rPr>
          <w:rFonts w:eastAsia="標楷體"/>
          <w:sz w:val="20"/>
        </w:rPr>
        <w:t>1</w:t>
      </w:r>
      <w:r w:rsidRPr="00D96E8B">
        <w:rPr>
          <w:rFonts w:ascii="標楷體" w:eastAsia="標楷體" w:hAnsi="標楷體"/>
          <w:sz w:val="20"/>
        </w:rPr>
        <w:t>：</w:t>
      </w:r>
      <w:r w:rsidRPr="00D96E8B">
        <w:rPr>
          <w:rFonts w:eastAsia="標楷體"/>
          <w:b/>
          <w:sz w:val="20"/>
        </w:rPr>
        <w:t>依「公開發行公司取得或處分資産處理準則」</w:t>
      </w:r>
      <w:r w:rsidRPr="00D96E8B">
        <w:rPr>
          <w:rFonts w:eastAsia="標楷體"/>
          <w:b/>
          <w:sz w:val="20"/>
        </w:rPr>
        <w:t>(</w:t>
      </w:r>
      <w:r w:rsidRPr="00D96E8B">
        <w:rPr>
          <w:rFonts w:eastAsia="標楷體"/>
          <w:b/>
          <w:sz w:val="20"/>
        </w:rPr>
        <w:t>以下簡稱取處準則</w:t>
      </w:r>
      <w:r w:rsidRPr="00D96E8B">
        <w:rPr>
          <w:rFonts w:eastAsia="標楷體"/>
          <w:b/>
          <w:sz w:val="20"/>
        </w:rPr>
        <w:t>)</w:t>
      </w:r>
      <w:r w:rsidRPr="00D96E8B">
        <w:rPr>
          <w:rFonts w:eastAsia="標楷體"/>
          <w:b/>
          <w:sz w:val="20"/>
        </w:rPr>
        <w:t>規定需洽專家出具意見者：</w:t>
      </w:r>
    </w:p>
    <w:p w14:paraId="74BB5F02"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(1)</w:t>
      </w:r>
      <w:r w:rsidRPr="00D96E8B">
        <w:rPr>
          <w:rFonts w:eastAsia="標楷體"/>
          <w:sz w:val="20"/>
        </w:rPr>
        <w:t>第</w:t>
      </w:r>
      <w:r w:rsidRPr="00D96E8B">
        <w:rPr>
          <w:rFonts w:eastAsia="標楷體"/>
          <w:sz w:val="20"/>
        </w:rPr>
        <w:t>9</w:t>
      </w:r>
      <w:r w:rsidRPr="00D96E8B">
        <w:rPr>
          <w:rFonts w:eastAsia="標楷體"/>
          <w:sz w:val="20"/>
        </w:rPr>
        <w:t>條：公開發行公司取得或處分不動產、設備或其使用權資產，除與國內政府機關交易、自地委建、租地委建、或取得、處分供營業使用之設備或其使用權資産外，交易金額達公司實收資本額</w:t>
      </w:r>
      <w:r w:rsidRPr="00D96E8B">
        <w:rPr>
          <w:rFonts w:eastAsia="標楷體"/>
          <w:sz w:val="20"/>
        </w:rPr>
        <w:t>20%</w:t>
      </w:r>
      <w:r w:rsidRPr="00D96E8B">
        <w:rPr>
          <w:rFonts w:eastAsia="標楷體"/>
          <w:sz w:val="20"/>
        </w:rPr>
        <w:t>或新臺幣三億元以上者，應於事實發生日前取得專業估價者出具之估價報告。交易金額達新臺幣十億元以上，應請二家以上之專業估價者估價。倘若估價結果與交易金額差距達交易金額之</w:t>
      </w:r>
      <w:r w:rsidRPr="00D96E8B">
        <w:rPr>
          <w:rFonts w:eastAsia="標楷體"/>
          <w:sz w:val="20"/>
        </w:rPr>
        <w:t>20%</w:t>
      </w:r>
      <w:r w:rsidRPr="00D96E8B">
        <w:rPr>
          <w:rFonts w:eastAsia="標楷體"/>
          <w:sz w:val="20"/>
        </w:rPr>
        <w:t>以上，或二家以上專業估價者之估價結果差距達交易金額</w:t>
      </w:r>
      <w:r w:rsidRPr="00D96E8B">
        <w:rPr>
          <w:rFonts w:eastAsia="標楷體"/>
          <w:sz w:val="20"/>
        </w:rPr>
        <w:t>10%</w:t>
      </w:r>
      <w:r w:rsidRPr="00D96E8B">
        <w:rPr>
          <w:rFonts w:eastAsia="標楷體"/>
          <w:sz w:val="20"/>
        </w:rPr>
        <w:t>以上，應洽請會計師依審計準則公報第</w:t>
      </w:r>
      <w:r w:rsidRPr="00D96E8B">
        <w:rPr>
          <w:rFonts w:eastAsia="標楷體"/>
          <w:sz w:val="20"/>
        </w:rPr>
        <w:t>20</w:t>
      </w:r>
      <w:r w:rsidRPr="00D96E8B">
        <w:rPr>
          <w:rFonts w:eastAsia="標楷體"/>
          <w:sz w:val="20"/>
        </w:rPr>
        <w:t>號規定辦理，並對差異原因及交易價格之允當性表示具體意見。</w:t>
      </w:r>
    </w:p>
    <w:p w14:paraId="5338B75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(2)</w:t>
      </w:r>
      <w:r w:rsidRPr="00D96E8B">
        <w:rPr>
          <w:rFonts w:eastAsia="標楷體"/>
          <w:sz w:val="20"/>
        </w:rPr>
        <w:t>第</w:t>
      </w:r>
      <w:r w:rsidRPr="00D96E8B">
        <w:rPr>
          <w:rFonts w:eastAsia="標楷體"/>
          <w:sz w:val="20"/>
        </w:rPr>
        <w:t>10</w:t>
      </w:r>
      <w:r w:rsidRPr="00D96E8B">
        <w:rPr>
          <w:rFonts w:eastAsia="標楷體"/>
          <w:sz w:val="20"/>
        </w:rPr>
        <w:t>條及</w:t>
      </w:r>
      <w:r w:rsidRPr="00D96E8B">
        <w:rPr>
          <w:rFonts w:eastAsia="標楷體"/>
          <w:sz w:val="20"/>
        </w:rPr>
        <w:t>11</w:t>
      </w:r>
      <w:r w:rsidRPr="00D96E8B">
        <w:rPr>
          <w:rFonts w:eastAsia="標楷體"/>
          <w:sz w:val="20"/>
        </w:rPr>
        <w:t>條：公開發行公司取得或處分有價證券、無形資産或其使用權資産或會員證，交易金額達公司實收資本額</w:t>
      </w:r>
      <w:r w:rsidRPr="00D96E8B">
        <w:rPr>
          <w:rFonts w:eastAsia="標楷體"/>
          <w:sz w:val="20"/>
        </w:rPr>
        <w:t>20%</w:t>
      </w:r>
      <w:r w:rsidRPr="00D96E8B">
        <w:rPr>
          <w:rFonts w:eastAsia="標楷體"/>
          <w:sz w:val="20"/>
        </w:rPr>
        <w:t>或新臺幣三億元以上者，應於事實發生日前洽請會計師就交易價格之合理性表示意見。</w:t>
      </w:r>
    </w:p>
    <w:p w14:paraId="41DED9A0"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(3)</w:t>
      </w:r>
      <w:r w:rsidRPr="00D96E8B">
        <w:rPr>
          <w:rFonts w:eastAsia="標楷體"/>
          <w:sz w:val="20"/>
        </w:rPr>
        <w:t>第</w:t>
      </w:r>
      <w:r w:rsidRPr="00D96E8B">
        <w:rPr>
          <w:rFonts w:eastAsia="標楷體"/>
          <w:sz w:val="20"/>
        </w:rPr>
        <w:t>14</w:t>
      </w:r>
      <w:r w:rsidRPr="00D96E8B">
        <w:rPr>
          <w:rFonts w:eastAsia="標楷體"/>
          <w:sz w:val="20"/>
        </w:rPr>
        <w:t>條：公開發行公司與關係人取得或處分不動産或其使用權資産，或與關係人取得或處分其他資產且交易金額達公司總資產</w:t>
      </w:r>
      <w:r w:rsidRPr="00D96E8B">
        <w:rPr>
          <w:rFonts w:eastAsia="標楷體"/>
          <w:sz w:val="20"/>
        </w:rPr>
        <w:t>10%</w:t>
      </w:r>
      <w:r w:rsidRPr="00D96E8B">
        <w:rPr>
          <w:rFonts w:eastAsia="標楷體"/>
          <w:sz w:val="20"/>
        </w:rPr>
        <w:t>、實收資本額</w:t>
      </w:r>
      <w:r w:rsidRPr="00D96E8B">
        <w:rPr>
          <w:rFonts w:eastAsia="標楷體"/>
          <w:sz w:val="20"/>
        </w:rPr>
        <w:t>20%</w:t>
      </w:r>
      <w:r w:rsidRPr="00D96E8B">
        <w:rPr>
          <w:rFonts w:eastAsia="標楷體"/>
          <w:sz w:val="20"/>
        </w:rPr>
        <w:t>或新臺幣三億元以上者，應取得專業估價者出具之估價報告或會計師意見。</w:t>
      </w:r>
    </w:p>
    <w:p w14:paraId="1D4FB87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(4)</w:t>
      </w:r>
      <w:r w:rsidRPr="00D96E8B">
        <w:rPr>
          <w:rFonts w:eastAsia="標楷體"/>
          <w:sz w:val="20"/>
        </w:rPr>
        <w:t>第</w:t>
      </w:r>
      <w:r w:rsidRPr="00D96E8B">
        <w:rPr>
          <w:rFonts w:eastAsia="標楷體"/>
          <w:sz w:val="20"/>
        </w:rPr>
        <w:t>16</w:t>
      </w:r>
      <w:r w:rsidRPr="00D96E8B">
        <w:rPr>
          <w:rFonts w:eastAsia="標楷體"/>
          <w:sz w:val="20"/>
        </w:rPr>
        <w:t>條：公開發行公司向關係人取得不動產或其使用權資產，應按所述方法評估交易成本之合理性，並應洽請會計師複核及表示具體意見。</w:t>
      </w:r>
    </w:p>
    <w:p w14:paraId="1664E2A2"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(5)</w:t>
      </w:r>
      <w:r w:rsidRPr="00D96E8B">
        <w:rPr>
          <w:rFonts w:eastAsia="標楷體"/>
          <w:sz w:val="20"/>
        </w:rPr>
        <w:t>第</w:t>
      </w:r>
      <w:r w:rsidRPr="00D96E8B">
        <w:rPr>
          <w:rFonts w:eastAsia="標楷體"/>
          <w:sz w:val="20"/>
        </w:rPr>
        <w:t>23</w:t>
      </w:r>
      <w:r w:rsidRPr="00D96E8B">
        <w:rPr>
          <w:rFonts w:eastAsia="標楷體"/>
          <w:sz w:val="20"/>
        </w:rPr>
        <w:t>條：公開發行公司辦理合併、分割、收購或股份受讓，應於召開董事會決議前，委請會計師、律師或證券承銷商就換股比例、收購價格或配發股東之現金或其他財產之合理性表示意見。</w:t>
      </w:r>
    </w:p>
    <w:p w14:paraId="3757312D"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(6)</w:t>
      </w:r>
      <w:r w:rsidRPr="00D96E8B">
        <w:rPr>
          <w:rFonts w:eastAsia="標楷體"/>
          <w:sz w:val="20"/>
        </w:rPr>
        <w:t>第</w:t>
      </w:r>
      <w:r w:rsidRPr="00D96E8B">
        <w:rPr>
          <w:rFonts w:eastAsia="標楷體"/>
          <w:sz w:val="20"/>
        </w:rPr>
        <w:t>7</w:t>
      </w:r>
      <w:r w:rsidRPr="00D96E8B">
        <w:rPr>
          <w:rFonts w:eastAsia="標楷體"/>
          <w:sz w:val="20"/>
        </w:rPr>
        <w:t>條：公開發行公司應督促子公司</w:t>
      </w:r>
      <w:proofErr w:type="gramStart"/>
      <w:r w:rsidRPr="00D96E8B">
        <w:rPr>
          <w:rFonts w:eastAsia="標楷體"/>
          <w:sz w:val="20"/>
        </w:rPr>
        <w:t>依取處</w:t>
      </w:r>
      <w:proofErr w:type="gramEnd"/>
      <w:r w:rsidRPr="00D96E8B">
        <w:rPr>
          <w:rFonts w:eastAsia="標楷體"/>
          <w:sz w:val="20"/>
        </w:rPr>
        <w:t>準則規定訂定並執行</w:t>
      </w:r>
      <w:proofErr w:type="gramStart"/>
      <w:r w:rsidRPr="00D96E8B">
        <w:rPr>
          <w:rFonts w:eastAsia="標楷體"/>
          <w:sz w:val="20"/>
        </w:rPr>
        <w:t>行</w:t>
      </w:r>
      <w:proofErr w:type="gramEnd"/>
      <w:r w:rsidRPr="00D96E8B">
        <w:rPr>
          <w:rFonts w:eastAsia="標楷體"/>
          <w:sz w:val="20"/>
        </w:rPr>
        <w:t>取得或處分資産處理程序。</w:t>
      </w:r>
    </w:p>
    <w:p w14:paraId="27065A66" w14:textId="77777777" w:rsidR="00F3035E" w:rsidRPr="00D96E8B" w:rsidRDefault="00E3018E">
      <w:pPr>
        <w:snapToGrid w:val="0"/>
        <w:spacing w:line="360" w:lineRule="auto"/>
        <w:ind w:left="566" w:hanging="566"/>
        <w:jc w:val="both"/>
      </w:pPr>
      <w:proofErr w:type="gramStart"/>
      <w:r w:rsidRPr="00D96E8B">
        <w:rPr>
          <w:rFonts w:eastAsia="標楷體"/>
          <w:sz w:val="20"/>
        </w:rPr>
        <w:t>註</w:t>
      </w:r>
      <w:proofErr w:type="gramEnd"/>
      <w:r w:rsidRPr="00D96E8B">
        <w:rPr>
          <w:rFonts w:eastAsia="標楷體"/>
          <w:sz w:val="20"/>
        </w:rPr>
        <w:t>2</w:t>
      </w:r>
      <w:r w:rsidRPr="00D96E8B">
        <w:rPr>
          <w:rFonts w:eastAsia="標楷體"/>
          <w:sz w:val="20"/>
        </w:rPr>
        <w:t>：</w:t>
      </w:r>
      <w:proofErr w:type="gramStart"/>
      <w:r w:rsidRPr="00D96E8B">
        <w:rPr>
          <w:rFonts w:eastAsia="標楷體"/>
          <w:b/>
          <w:sz w:val="20"/>
        </w:rPr>
        <w:t>免洽請</w:t>
      </w:r>
      <w:proofErr w:type="gramEnd"/>
      <w:r w:rsidRPr="00D96E8B">
        <w:rPr>
          <w:rFonts w:eastAsia="標楷體"/>
          <w:b/>
          <w:sz w:val="20"/>
        </w:rPr>
        <w:t>會計師就交易價格之合理性表示意見之情形</w:t>
      </w:r>
      <w:r w:rsidRPr="00D96E8B">
        <w:rPr>
          <w:rFonts w:eastAsia="標楷體"/>
          <w:b/>
          <w:sz w:val="20"/>
        </w:rPr>
        <w:t>(</w:t>
      </w:r>
      <w:r w:rsidRPr="00D96E8B">
        <w:rPr>
          <w:rFonts w:eastAsia="標楷體"/>
          <w:b/>
          <w:sz w:val="20"/>
        </w:rPr>
        <w:t>金管會</w:t>
      </w:r>
      <w:r w:rsidRPr="00D96E8B">
        <w:rPr>
          <w:rFonts w:eastAsia="標楷體"/>
          <w:b/>
          <w:sz w:val="20"/>
        </w:rPr>
        <w:t>107</w:t>
      </w:r>
      <w:r w:rsidRPr="00D96E8B">
        <w:rPr>
          <w:rFonts w:eastAsia="標楷體"/>
          <w:b/>
          <w:sz w:val="20"/>
        </w:rPr>
        <w:t>年</w:t>
      </w:r>
      <w:r w:rsidRPr="00D96E8B">
        <w:rPr>
          <w:rFonts w:eastAsia="標楷體"/>
          <w:b/>
          <w:sz w:val="20"/>
        </w:rPr>
        <w:t>8</w:t>
      </w:r>
      <w:r w:rsidRPr="00D96E8B">
        <w:rPr>
          <w:rFonts w:eastAsia="標楷體"/>
          <w:b/>
          <w:sz w:val="20"/>
        </w:rPr>
        <w:t>月</w:t>
      </w:r>
      <w:r w:rsidRPr="00D96E8B">
        <w:rPr>
          <w:rFonts w:eastAsia="標楷體"/>
          <w:b/>
          <w:sz w:val="20"/>
        </w:rPr>
        <w:t>29</w:t>
      </w:r>
      <w:r w:rsidRPr="00D96E8B">
        <w:rPr>
          <w:rFonts w:eastAsia="標楷體"/>
          <w:b/>
          <w:sz w:val="20"/>
        </w:rPr>
        <w:t>日</w:t>
      </w:r>
      <w:proofErr w:type="gramStart"/>
      <w:r w:rsidRPr="00D96E8B">
        <w:rPr>
          <w:rFonts w:eastAsia="標楷體"/>
          <w:b/>
          <w:sz w:val="20"/>
        </w:rPr>
        <w:t>金管證發</w:t>
      </w:r>
      <w:proofErr w:type="gramEnd"/>
      <w:r w:rsidRPr="00D96E8B">
        <w:rPr>
          <w:rFonts w:eastAsia="標楷體"/>
          <w:b/>
          <w:sz w:val="20"/>
        </w:rPr>
        <w:t>字第</w:t>
      </w:r>
      <w:r w:rsidRPr="00D96E8B">
        <w:rPr>
          <w:rFonts w:eastAsia="標楷體"/>
          <w:b/>
          <w:sz w:val="20"/>
        </w:rPr>
        <w:t>1070331908</w:t>
      </w:r>
      <w:r w:rsidRPr="00D96E8B">
        <w:rPr>
          <w:rFonts w:eastAsia="標楷體"/>
          <w:b/>
          <w:sz w:val="20"/>
        </w:rPr>
        <w:t>號令</w:t>
      </w:r>
      <w:r w:rsidRPr="00D96E8B">
        <w:rPr>
          <w:rFonts w:eastAsia="標楷體"/>
          <w:b/>
          <w:sz w:val="20"/>
        </w:rPr>
        <w:t>)</w:t>
      </w:r>
    </w:p>
    <w:p w14:paraId="39C6C6BC" w14:textId="77777777" w:rsidR="00F3035E" w:rsidRPr="00D96E8B" w:rsidRDefault="00E3018E">
      <w:pPr>
        <w:widowControl/>
        <w:spacing w:line="280" w:lineRule="atLeast"/>
        <w:ind w:left="565" w:hanging="282"/>
      </w:pPr>
      <w:r w:rsidRPr="00D96E8B">
        <w:rPr>
          <w:rFonts w:eastAsia="標楷體"/>
          <w:sz w:val="20"/>
        </w:rPr>
        <w:t>1</w:t>
      </w:r>
      <w:r w:rsidRPr="00D96E8B">
        <w:rPr>
          <w:rFonts w:eastAsia="標楷體"/>
          <w:sz w:val="20"/>
        </w:rPr>
        <w:t>、依公開發行公司取得或處分資產處理準則第十條但書規定，公開發行公司取得或處分有價證券，符合下列規定情事者，</w:t>
      </w:r>
      <w:r w:rsidRPr="00D96E8B">
        <w:rPr>
          <w:rFonts w:eastAsia="標楷體"/>
          <w:sz w:val="20"/>
          <w:u w:val="single"/>
        </w:rPr>
        <w:t>得免適用公開發行公司取得或處分資產處理準則第十條，有關應先</w:t>
      </w:r>
      <w:proofErr w:type="gramStart"/>
      <w:r w:rsidRPr="00D96E8B">
        <w:rPr>
          <w:rFonts w:eastAsia="標楷體"/>
          <w:sz w:val="20"/>
          <w:u w:val="single"/>
        </w:rPr>
        <w:t>取具標的</w:t>
      </w:r>
      <w:proofErr w:type="gramEnd"/>
      <w:r w:rsidRPr="00D96E8B">
        <w:rPr>
          <w:rFonts w:eastAsia="標楷體"/>
          <w:sz w:val="20"/>
          <w:u w:val="single"/>
        </w:rPr>
        <w:t>公司最近期經會計師查核簽證或核閱之財務報表，及交易金額達公司實收資本額百分之二十或新臺幣三億元以上者，應洽請會計師就交易價格之合理性表示意見之規定</w:t>
      </w:r>
      <w:r w:rsidRPr="00D96E8B">
        <w:rPr>
          <w:rFonts w:eastAsia="標楷體"/>
          <w:sz w:val="20"/>
        </w:rPr>
        <w:t>：</w:t>
      </w:r>
    </w:p>
    <w:p w14:paraId="19C2DF4F"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(1)</w:t>
      </w:r>
      <w:r w:rsidRPr="00D96E8B">
        <w:rPr>
          <w:rFonts w:eastAsia="標楷體"/>
          <w:sz w:val="20"/>
        </w:rPr>
        <w:t>依法律發起設立或募集設立而以現金出資取得有價證券，且取得有價證券所表彰之權利與出資比例相當。</w:t>
      </w:r>
    </w:p>
    <w:p w14:paraId="63FD9856"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(2)</w:t>
      </w:r>
      <w:r w:rsidRPr="00D96E8B">
        <w:rPr>
          <w:rFonts w:eastAsia="標楷體"/>
          <w:sz w:val="20"/>
        </w:rPr>
        <w:t>參與認購標的公司依相關法令辦理現金增資而按面額發行之有價證券。</w:t>
      </w:r>
    </w:p>
    <w:p w14:paraId="12CA15C1"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lastRenderedPageBreak/>
        <w:t>(3)</w:t>
      </w:r>
      <w:r w:rsidRPr="00D96E8B">
        <w:rPr>
          <w:rFonts w:eastAsia="標楷體"/>
          <w:sz w:val="20"/>
        </w:rPr>
        <w:t>參與認購直接或間接百分之百投資公司辦理現金增資發行有價證券，或百分之百持有之子公司間互相參與認購現金增資發行有價證券。</w:t>
      </w:r>
    </w:p>
    <w:p w14:paraId="6DB13FEA"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(4)</w:t>
      </w:r>
      <w:r w:rsidRPr="00D96E8B">
        <w:rPr>
          <w:rFonts w:eastAsia="標楷體"/>
          <w:sz w:val="20"/>
        </w:rPr>
        <w:t>於證券交易所或證券商營業處所買賣之上市、上櫃</w:t>
      </w:r>
      <w:proofErr w:type="gramStart"/>
      <w:r w:rsidRPr="00D96E8B">
        <w:rPr>
          <w:rFonts w:eastAsia="標楷體"/>
          <w:sz w:val="20"/>
        </w:rPr>
        <w:t>及興櫃有價證券</w:t>
      </w:r>
      <w:proofErr w:type="gramEnd"/>
      <w:r w:rsidRPr="00D96E8B">
        <w:rPr>
          <w:rFonts w:eastAsia="標楷體"/>
          <w:sz w:val="20"/>
        </w:rPr>
        <w:t>。</w:t>
      </w:r>
    </w:p>
    <w:p w14:paraId="43EDD3B1"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(5)</w:t>
      </w:r>
      <w:r w:rsidRPr="00D96E8B">
        <w:rPr>
          <w:rFonts w:eastAsia="標楷體"/>
          <w:sz w:val="20"/>
        </w:rPr>
        <w:t>屬國內公債、附買回、賣回條件之債券。</w:t>
      </w:r>
    </w:p>
    <w:p w14:paraId="15DF057F"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(6)</w:t>
      </w:r>
      <w:proofErr w:type="gramStart"/>
      <w:r w:rsidRPr="00D96E8B">
        <w:rPr>
          <w:rFonts w:eastAsia="標楷體"/>
          <w:sz w:val="20"/>
        </w:rPr>
        <w:t>公募基金</w:t>
      </w:r>
      <w:proofErr w:type="gramEnd"/>
      <w:r w:rsidRPr="00D96E8B">
        <w:rPr>
          <w:rFonts w:eastAsia="標楷體"/>
          <w:sz w:val="20"/>
        </w:rPr>
        <w:t>。</w:t>
      </w:r>
    </w:p>
    <w:p w14:paraId="27E28499"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(7)</w:t>
      </w:r>
      <w:r w:rsidRPr="00D96E8B">
        <w:rPr>
          <w:rFonts w:eastAsia="標楷體"/>
          <w:sz w:val="20"/>
        </w:rPr>
        <w:t>依臺灣證券交易所股份有限公司或財團法人中華民國證券櫃檯買賣中心之上市（櫃）證券標購辦法或拍賣辦法取得或處分上市（櫃）公司股票。</w:t>
      </w:r>
    </w:p>
    <w:p w14:paraId="3805A28C"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(8)</w:t>
      </w:r>
      <w:r w:rsidRPr="00D96E8B">
        <w:rPr>
          <w:rFonts w:eastAsia="標楷體"/>
          <w:sz w:val="20"/>
        </w:rPr>
        <w:t>參與國內公開發行公司現金增資認股或於國內認購公司債（含金融債券），且取得之有價證券非屬私募有價證券。</w:t>
      </w:r>
    </w:p>
    <w:p w14:paraId="4B399AD8" w14:textId="77777777" w:rsidR="00F3035E" w:rsidRPr="00D96E8B" w:rsidRDefault="00E3018E">
      <w:pPr>
        <w:snapToGrid w:val="0"/>
        <w:spacing w:line="360" w:lineRule="auto"/>
        <w:ind w:left="851" w:hanging="282"/>
        <w:jc w:val="both"/>
        <w:rPr>
          <w:rFonts w:eastAsia="標楷體"/>
          <w:sz w:val="20"/>
        </w:rPr>
      </w:pPr>
      <w:r w:rsidRPr="00D96E8B">
        <w:rPr>
          <w:rFonts w:eastAsia="標楷體"/>
          <w:sz w:val="20"/>
        </w:rPr>
        <w:t>(9)</w:t>
      </w:r>
      <w:r w:rsidRPr="00D96E8B">
        <w:rPr>
          <w:rFonts w:eastAsia="標楷體"/>
          <w:sz w:val="20"/>
        </w:rPr>
        <w:t>依證券投資信託及顧問法第十一條第一項規定於基金成立前申購國內私募基金者，或申購、買回之國內私募基金，信託契約中已載明投資策略除證券信用交易及</w:t>
      </w:r>
      <w:proofErr w:type="gramStart"/>
      <w:r w:rsidRPr="00D96E8B">
        <w:rPr>
          <w:rFonts w:eastAsia="標楷體"/>
          <w:sz w:val="20"/>
        </w:rPr>
        <w:t>所持未沖銷</w:t>
      </w:r>
      <w:proofErr w:type="gramEnd"/>
      <w:r w:rsidRPr="00D96E8B">
        <w:rPr>
          <w:rFonts w:eastAsia="標楷體"/>
          <w:sz w:val="20"/>
        </w:rPr>
        <w:t>證券相關商品部位外，餘</w:t>
      </w:r>
      <w:proofErr w:type="gramStart"/>
      <w:r w:rsidRPr="00D96E8B">
        <w:rPr>
          <w:rFonts w:eastAsia="標楷體"/>
          <w:sz w:val="20"/>
        </w:rPr>
        <w:t>與公募基金</w:t>
      </w:r>
      <w:proofErr w:type="gramEnd"/>
      <w:r w:rsidRPr="00D96E8B">
        <w:rPr>
          <w:rFonts w:eastAsia="標楷體"/>
          <w:sz w:val="20"/>
        </w:rPr>
        <w:t>之投資範圍相同。</w:t>
      </w:r>
    </w:p>
    <w:p w14:paraId="7BF61CF8" w14:textId="77777777" w:rsidR="00F3035E" w:rsidRDefault="00E3018E">
      <w:pPr>
        <w:widowControl/>
        <w:spacing w:line="280" w:lineRule="atLeast"/>
        <w:ind w:left="565" w:hanging="282"/>
      </w:pPr>
      <w:r w:rsidRPr="00D96E8B">
        <w:rPr>
          <w:rFonts w:eastAsia="標楷體"/>
          <w:sz w:val="20"/>
        </w:rPr>
        <w:t>2</w:t>
      </w:r>
      <w:r w:rsidRPr="00D96E8B">
        <w:rPr>
          <w:rFonts w:eastAsia="標楷體"/>
          <w:sz w:val="20"/>
        </w:rPr>
        <w:t>、以投資為專業者取得或處分有價證券，如已建置有價證券評價模型與系統，並採用適當之模型或統計方法估算價值，得免依公開發行公司取得或處分資產處理準則第十條規定</w:t>
      </w:r>
      <w:proofErr w:type="gramStart"/>
      <w:r w:rsidRPr="00D96E8B">
        <w:rPr>
          <w:rFonts w:eastAsia="標楷體"/>
          <w:sz w:val="20"/>
        </w:rPr>
        <w:t>洽</w:t>
      </w:r>
      <w:proofErr w:type="gramEnd"/>
      <w:r w:rsidRPr="00D96E8B">
        <w:rPr>
          <w:rFonts w:eastAsia="標楷體"/>
          <w:sz w:val="20"/>
        </w:rPr>
        <w:t>會計師就交易價格之合理性表示意見。</w:t>
      </w:r>
    </w:p>
    <w:p w14:paraId="2BC24165" w14:textId="77777777" w:rsidR="00F3035E" w:rsidRDefault="00F3035E"/>
    <w:sectPr w:rsidR="00F3035E">
      <w:footerReference w:type="default" r:id="rId8"/>
      <w:pgSz w:w="11906" w:h="16838"/>
      <w:pgMar w:top="1134" w:right="926" w:bottom="993" w:left="1440" w:header="851" w:footer="589" w:gutter="0"/>
      <w:cols w:space="720"/>
      <w:docGrid w:type="lines" w:linePitch="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DA25" w14:textId="77777777" w:rsidR="004E15E6" w:rsidRDefault="004E15E6">
      <w:r>
        <w:separator/>
      </w:r>
    </w:p>
  </w:endnote>
  <w:endnote w:type="continuationSeparator" w:id="0">
    <w:p w14:paraId="7CA391EA" w14:textId="77777777" w:rsidR="004E15E6" w:rsidRDefault="004E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18AC7" w14:textId="77777777" w:rsidR="005C130E" w:rsidRDefault="005C130E">
    <w:pPr>
      <w:pStyle w:val="a4"/>
    </w:pPr>
    <w:r>
      <w:rPr>
        <w:noProof/>
      </w:rPr>
      <mc:AlternateContent>
        <mc:Choice Requires="wps">
          <w:drawing>
            <wp:anchor distT="0" distB="0" distL="114300" distR="114300" simplePos="0" relativeHeight="251659264" behindDoc="0" locked="0" layoutInCell="1" allowOverlap="1" wp14:anchorId="5772455B" wp14:editId="3D07AA28">
              <wp:simplePos x="0" y="0"/>
              <wp:positionH relativeFrom="margin">
                <wp:posOffset>3000375</wp:posOffset>
              </wp:positionH>
              <wp:positionV relativeFrom="paragraph">
                <wp:posOffset>635</wp:posOffset>
              </wp:positionV>
              <wp:extent cx="200025" cy="0"/>
              <wp:effectExtent l="0" t="0" r="9525" b="6350"/>
              <wp:wrapSquare wrapText="bothSides"/>
              <wp:docPr id="1" name="Text Box 1"/>
              <wp:cNvGraphicFramePr/>
              <a:graphic xmlns:a="http://schemas.openxmlformats.org/drawingml/2006/main">
                <a:graphicData uri="http://schemas.microsoft.com/office/word/2010/wordprocessingShape">
                  <wps:wsp>
                    <wps:cNvSpPr txBox="1"/>
                    <wps:spPr>
                      <a:xfrm>
                        <a:off x="0" y="0"/>
                        <a:ext cx="200025" cy="0"/>
                      </a:xfrm>
                      <a:prstGeom prst="rect">
                        <a:avLst/>
                      </a:prstGeom>
                      <a:noFill/>
                      <a:ln>
                        <a:noFill/>
                        <a:prstDash/>
                      </a:ln>
                    </wps:spPr>
                    <wps:txbx>
                      <w:txbxContent>
                        <w:p w14:paraId="3DA3CF83" w14:textId="77777777" w:rsidR="005C130E" w:rsidRDefault="005C130E">
                          <w:pPr>
                            <w:pStyle w:val="a4"/>
                          </w:pPr>
                          <w:r>
                            <w:rPr>
                              <w:rStyle w:val="a5"/>
                            </w:rPr>
                            <w:fldChar w:fldCharType="begin"/>
                          </w:r>
                          <w:r>
                            <w:rPr>
                              <w:rStyle w:val="a5"/>
                            </w:rPr>
                            <w:instrText xml:space="preserve"> PAGE </w:instrText>
                          </w:r>
                          <w:r>
                            <w:rPr>
                              <w:rStyle w:val="a5"/>
                            </w:rPr>
                            <w:fldChar w:fldCharType="separate"/>
                          </w:r>
                          <w:r>
                            <w:rPr>
                              <w:rStyle w:val="a5"/>
                            </w:rPr>
                            <w:t>19</w:t>
                          </w:r>
                          <w:r>
                            <w:rPr>
                              <w:rStyle w:val="a5"/>
                            </w:rPr>
                            <w:fldChar w:fldCharType="end"/>
                          </w:r>
                        </w:p>
                      </w:txbxContent>
                    </wps:txbx>
                    <wps:bodyPr vert="horz" wrap="square" lIns="0" tIns="0" rIns="0" bIns="0" anchor="t" anchorCtr="0" compatLnSpc="0">
                      <a:spAutoFit/>
                    </wps:bodyPr>
                  </wps:wsp>
                </a:graphicData>
              </a:graphic>
              <wp14:sizeRelH relativeFrom="margin">
                <wp14:pctWidth>0</wp14:pctWidth>
              </wp14:sizeRelH>
            </wp:anchor>
          </w:drawing>
        </mc:Choice>
        <mc:Fallback>
          <w:pict>
            <v:shapetype w14:anchorId="5772455B" id="_x0000_t202" coordsize="21600,21600" o:spt="202" path="m,l,21600r21600,l21600,xe">
              <v:stroke joinstyle="miter"/>
              <v:path gradientshapeok="t" o:connecttype="rect"/>
            </v:shapetype>
            <v:shape id="Text Box 1" o:spid="_x0000_s1029" type="#_x0000_t202" style="position:absolute;margin-left:236.25pt;margin-top:.05pt;width:15.75pt;height:0;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" filled="f" stroked="f">
              <v:textbox style="mso-fit-shape-to-text:t" inset="0,0,0,0">
                <w:txbxContent>
                  <w:p w14:paraId="3DA3CF83" w14:textId="77777777" w:rsidR="005C130E" w:rsidRDefault="005C130E">
                    <w:pPr>
                      <w:pStyle w:val="a4"/>
                    </w:pPr>
                    <w:r>
                      <w:rPr>
                        <w:rStyle w:val="a5"/>
                      </w:rPr>
                      <w:fldChar w:fldCharType="begin"/>
                    </w:r>
                    <w:r>
                      <w:rPr>
                        <w:rStyle w:val="a5"/>
                      </w:rPr>
                      <w:instrText xml:space="preserve"> PAGE </w:instrText>
                    </w:r>
                    <w:r>
                      <w:rPr>
                        <w:rStyle w:val="a5"/>
                      </w:rPr>
                      <w:fldChar w:fldCharType="separate"/>
                    </w:r>
                    <w:r>
                      <w:rPr>
                        <w:rStyle w:val="a5"/>
                      </w:rPr>
                      <w:t>19</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7AD78" w14:textId="77777777" w:rsidR="004E15E6" w:rsidRDefault="004E15E6">
      <w:r>
        <w:rPr>
          <w:color w:val="000000"/>
        </w:rPr>
        <w:separator/>
      </w:r>
    </w:p>
  </w:footnote>
  <w:footnote w:type="continuationSeparator" w:id="0">
    <w:p w14:paraId="7E6B53E5" w14:textId="77777777" w:rsidR="004E15E6" w:rsidRDefault="004E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E5F"/>
    <w:multiLevelType w:val="multilevel"/>
    <w:tmpl w:val="030422E6"/>
    <w:lvl w:ilvl="0">
      <w:numFmt w:val="bullet"/>
      <w:lvlText w:val=""/>
      <w:lvlJc w:val="left"/>
      <w:pPr>
        <w:ind w:left="962" w:hanging="480"/>
      </w:pPr>
      <w:rPr>
        <w:rFonts w:ascii="Wingdings" w:hAnsi="Wingdings"/>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1" w15:restartNumberingAfterBreak="0">
    <w:nsid w:val="058D125F"/>
    <w:multiLevelType w:val="hybridMultilevel"/>
    <w:tmpl w:val="355C9AC0"/>
    <w:lvl w:ilvl="0" w:tplc="2CA40378">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A730856"/>
    <w:multiLevelType w:val="multilevel"/>
    <w:tmpl w:val="D7544626"/>
    <w:lvl w:ilvl="0">
      <w:start w:val="1"/>
      <w:numFmt w:val="decimal"/>
      <w:lvlText w:val="%1."/>
      <w:lvlJc w:val="left"/>
      <w:pPr>
        <w:ind w:left="960" w:hanging="480"/>
      </w:pPr>
      <w:rPr>
        <w:rFonts w:ascii="Times New Roman" w:hAnsi="Times New Roman" w:cs="Times New Roman"/>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D6C2B00"/>
    <w:multiLevelType w:val="multilevel"/>
    <w:tmpl w:val="CA36215C"/>
    <w:lvl w:ilvl="0">
      <w:numFmt w:val="bullet"/>
      <w:lvlText w:val=""/>
      <w:lvlJc w:val="left"/>
      <w:pPr>
        <w:ind w:left="1046" w:hanging="480"/>
      </w:pPr>
      <w:rPr>
        <w:rFonts w:ascii="Wingdings" w:hAnsi="Wingdings"/>
      </w:rPr>
    </w:lvl>
    <w:lvl w:ilvl="1">
      <w:numFmt w:val="bullet"/>
      <w:lvlText w:val=""/>
      <w:lvlJc w:val="left"/>
      <w:pPr>
        <w:ind w:left="1526" w:hanging="480"/>
      </w:pPr>
      <w:rPr>
        <w:rFonts w:ascii="Wingdings" w:hAnsi="Wingdings"/>
      </w:rPr>
    </w:lvl>
    <w:lvl w:ilvl="2">
      <w:numFmt w:val="bullet"/>
      <w:lvlText w:val=""/>
      <w:lvlJc w:val="left"/>
      <w:pPr>
        <w:ind w:left="2006" w:hanging="480"/>
      </w:pPr>
      <w:rPr>
        <w:rFonts w:ascii="Wingdings" w:hAnsi="Wingdings"/>
      </w:rPr>
    </w:lvl>
    <w:lvl w:ilvl="3">
      <w:numFmt w:val="bullet"/>
      <w:lvlText w:val=""/>
      <w:lvlJc w:val="left"/>
      <w:pPr>
        <w:ind w:left="2486" w:hanging="480"/>
      </w:pPr>
      <w:rPr>
        <w:rFonts w:ascii="Wingdings" w:hAnsi="Wingdings"/>
      </w:rPr>
    </w:lvl>
    <w:lvl w:ilvl="4">
      <w:numFmt w:val="bullet"/>
      <w:lvlText w:val=""/>
      <w:lvlJc w:val="left"/>
      <w:pPr>
        <w:ind w:left="2966" w:hanging="480"/>
      </w:pPr>
      <w:rPr>
        <w:rFonts w:ascii="Wingdings" w:hAnsi="Wingdings"/>
      </w:rPr>
    </w:lvl>
    <w:lvl w:ilvl="5">
      <w:numFmt w:val="bullet"/>
      <w:lvlText w:val=""/>
      <w:lvlJc w:val="left"/>
      <w:pPr>
        <w:ind w:left="3446" w:hanging="480"/>
      </w:pPr>
      <w:rPr>
        <w:rFonts w:ascii="Wingdings" w:hAnsi="Wingdings"/>
      </w:rPr>
    </w:lvl>
    <w:lvl w:ilvl="6">
      <w:numFmt w:val="bullet"/>
      <w:lvlText w:val=""/>
      <w:lvlJc w:val="left"/>
      <w:pPr>
        <w:ind w:left="3926" w:hanging="480"/>
      </w:pPr>
      <w:rPr>
        <w:rFonts w:ascii="Wingdings" w:hAnsi="Wingdings"/>
      </w:rPr>
    </w:lvl>
    <w:lvl w:ilvl="7">
      <w:numFmt w:val="bullet"/>
      <w:lvlText w:val=""/>
      <w:lvlJc w:val="left"/>
      <w:pPr>
        <w:ind w:left="4406" w:hanging="480"/>
      </w:pPr>
      <w:rPr>
        <w:rFonts w:ascii="Wingdings" w:hAnsi="Wingdings"/>
      </w:rPr>
    </w:lvl>
    <w:lvl w:ilvl="8">
      <w:numFmt w:val="bullet"/>
      <w:lvlText w:val=""/>
      <w:lvlJc w:val="left"/>
      <w:pPr>
        <w:ind w:left="4886" w:hanging="480"/>
      </w:pPr>
      <w:rPr>
        <w:rFonts w:ascii="Wingdings" w:hAnsi="Wingdings"/>
      </w:rPr>
    </w:lvl>
  </w:abstractNum>
  <w:abstractNum w:abstractNumId="4" w15:restartNumberingAfterBreak="0">
    <w:nsid w:val="0FE31C71"/>
    <w:multiLevelType w:val="multilevel"/>
    <w:tmpl w:val="390AC438"/>
    <w:lvl w:ilvl="0">
      <w:start w:val="1"/>
      <w:numFmt w:val="taiwaneseCountingThousand"/>
      <w:lvlText w:val="（%1）"/>
      <w:lvlJc w:val="left"/>
      <w:pPr>
        <w:ind w:left="720" w:hanging="720"/>
      </w:pPr>
      <w:rPr>
        <w:rFonts w:ascii="標楷體" w:eastAsia="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35C56F2"/>
    <w:multiLevelType w:val="hybridMultilevel"/>
    <w:tmpl w:val="4468B9EE"/>
    <w:lvl w:ilvl="0" w:tplc="7E24A334">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DF0763"/>
    <w:multiLevelType w:val="multilevel"/>
    <w:tmpl w:val="3E00F05E"/>
    <w:lvl w:ilvl="0">
      <w:start w:val="1"/>
      <w:numFmt w:val="taiwaneseCountingThousand"/>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7956C2C"/>
    <w:multiLevelType w:val="multilevel"/>
    <w:tmpl w:val="35EAC864"/>
    <w:lvl w:ilvl="0">
      <w:start w:val="1"/>
      <w:numFmt w:val="taiwaneseCountingThousand"/>
      <w:lvlText w:val="(%1)"/>
      <w:lvlJc w:val="left"/>
      <w:pPr>
        <w:ind w:left="408" w:hanging="408"/>
      </w:pPr>
      <w:rPr>
        <w:rFonts w:ascii="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9C266A7"/>
    <w:multiLevelType w:val="multilevel"/>
    <w:tmpl w:val="C092278C"/>
    <w:lvl w:ilvl="0">
      <w:start w:val="6"/>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A376F3E"/>
    <w:multiLevelType w:val="hybridMultilevel"/>
    <w:tmpl w:val="A2F2C2E2"/>
    <w:lvl w:ilvl="0" w:tplc="099AC79C">
      <w:start w:val="1"/>
      <w:numFmt w:val="decimal"/>
      <w:lvlText w:val="%1."/>
      <w:lvlJc w:val="left"/>
      <w:pPr>
        <w:ind w:left="1440" w:hanging="480"/>
      </w:pPr>
      <w:rPr>
        <w:rFonts w:ascii="標楷體" w:eastAsia="標楷體" w:hAnsi="標楷體"/>
      </w:rPr>
    </w:lvl>
    <w:lvl w:ilvl="1" w:tplc="DC927AC6">
      <w:start w:val="1"/>
      <w:numFmt w:val="decimal"/>
      <w:lvlText w:val="(%2)"/>
      <w:lvlJc w:val="left"/>
      <w:pPr>
        <w:ind w:left="1920" w:hanging="480"/>
      </w:pPr>
      <w:rPr>
        <w:rFonts w:ascii="標楷體" w:eastAsia="標楷體" w:hAnsi="標楷體"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B7467DE"/>
    <w:multiLevelType w:val="multilevel"/>
    <w:tmpl w:val="FF3C27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DAA2ED3"/>
    <w:multiLevelType w:val="multilevel"/>
    <w:tmpl w:val="021C53E0"/>
    <w:lvl w:ilvl="0">
      <w:start w:val="1"/>
      <w:numFmt w:val="taiwaneseCountingThousand"/>
      <w:lvlText w:val="(%1)"/>
      <w:lvlJc w:val="left"/>
      <w:pPr>
        <w:ind w:left="40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E4C7B3D"/>
    <w:multiLevelType w:val="multilevel"/>
    <w:tmpl w:val="434E840C"/>
    <w:lvl w:ilvl="0">
      <w:start w:val="1"/>
      <w:numFmt w:val="decimal"/>
      <w:lvlText w:val="%1."/>
      <w:lvlJc w:val="left"/>
      <w:pPr>
        <w:ind w:left="852" w:hanging="360"/>
      </w:pPr>
      <w:rPr>
        <w:color w:val="auto"/>
      </w:rPr>
    </w:lvl>
    <w:lvl w:ilvl="1">
      <w:start w:val="1"/>
      <w:numFmt w:val="ideographTraditional"/>
      <w:lvlText w:val="%2、"/>
      <w:lvlJc w:val="left"/>
      <w:pPr>
        <w:ind w:left="1452" w:hanging="480"/>
      </w:pPr>
    </w:lvl>
    <w:lvl w:ilvl="2">
      <w:start w:val="1"/>
      <w:numFmt w:val="lowerRoman"/>
      <w:lvlText w:val="%3."/>
      <w:lvlJc w:val="right"/>
      <w:pPr>
        <w:ind w:left="1932" w:hanging="480"/>
      </w:pPr>
    </w:lvl>
    <w:lvl w:ilvl="3">
      <w:start w:val="1"/>
      <w:numFmt w:val="decimal"/>
      <w:lvlText w:val="%4."/>
      <w:lvlJc w:val="left"/>
      <w:pPr>
        <w:ind w:left="2412" w:hanging="480"/>
      </w:pPr>
    </w:lvl>
    <w:lvl w:ilvl="4">
      <w:start w:val="1"/>
      <w:numFmt w:val="ideographTraditional"/>
      <w:lvlText w:val="%5、"/>
      <w:lvlJc w:val="left"/>
      <w:pPr>
        <w:ind w:left="2892" w:hanging="480"/>
      </w:pPr>
    </w:lvl>
    <w:lvl w:ilvl="5">
      <w:start w:val="1"/>
      <w:numFmt w:val="lowerRoman"/>
      <w:lvlText w:val="%6."/>
      <w:lvlJc w:val="right"/>
      <w:pPr>
        <w:ind w:left="3372" w:hanging="480"/>
      </w:pPr>
    </w:lvl>
    <w:lvl w:ilvl="6">
      <w:start w:val="1"/>
      <w:numFmt w:val="decimal"/>
      <w:lvlText w:val="%7."/>
      <w:lvlJc w:val="left"/>
      <w:pPr>
        <w:ind w:left="3852" w:hanging="480"/>
      </w:pPr>
    </w:lvl>
    <w:lvl w:ilvl="7">
      <w:start w:val="1"/>
      <w:numFmt w:val="ideographTraditional"/>
      <w:lvlText w:val="%8、"/>
      <w:lvlJc w:val="left"/>
      <w:pPr>
        <w:ind w:left="4332" w:hanging="480"/>
      </w:pPr>
    </w:lvl>
    <w:lvl w:ilvl="8">
      <w:start w:val="1"/>
      <w:numFmt w:val="lowerRoman"/>
      <w:lvlText w:val="%9."/>
      <w:lvlJc w:val="right"/>
      <w:pPr>
        <w:ind w:left="4812" w:hanging="480"/>
      </w:pPr>
    </w:lvl>
  </w:abstractNum>
  <w:abstractNum w:abstractNumId="13" w15:restartNumberingAfterBreak="0">
    <w:nsid w:val="23C92117"/>
    <w:multiLevelType w:val="hybridMultilevel"/>
    <w:tmpl w:val="4468B9EE"/>
    <w:lvl w:ilvl="0" w:tplc="7E24A334">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A041E4"/>
    <w:multiLevelType w:val="multilevel"/>
    <w:tmpl w:val="166693B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5" w15:restartNumberingAfterBreak="0">
    <w:nsid w:val="30A324ED"/>
    <w:multiLevelType w:val="multilevel"/>
    <w:tmpl w:val="ACEA0D82"/>
    <w:lvl w:ilvl="0">
      <w:start w:val="1"/>
      <w:numFmt w:val="decimal"/>
      <w:lvlText w:val="(%1)"/>
      <w:lvlJc w:val="left"/>
      <w:pPr>
        <w:ind w:left="763"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7BC598F"/>
    <w:multiLevelType w:val="multilevel"/>
    <w:tmpl w:val="1C86ACA8"/>
    <w:lvl w:ilvl="0">
      <w:start w:val="1"/>
      <w:numFmt w:val="decimal"/>
      <w:lvlText w:val="%1."/>
      <w:lvlJc w:val="left"/>
      <w:pPr>
        <w:ind w:left="1440" w:hanging="480"/>
      </w:pPr>
      <w:rPr>
        <w:rFonts w:ascii="Arial" w:hAnsi="Arial" w:cs="Arial"/>
      </w:rPr>
    </w:lvl>
    <w:lvl w:ilvl="1">
      <w:start w:val="1"/>
      <w:numFmt w:val="decimal"/>
      <w:lvlText w:val="(%2)"/>
      <w:lvlJc w:val="left"/>
      <w:pPr>
        <w:ind w:left="1920" w:hanging="480"/>
      </w:pPr>
      <w:rPr>
        <w:rFonts w:ascii="標楷體" w:eastAsia="標楷體" w:hAnsi="標楷體"/>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7" w15:restartNumberingAfterBreak="0">
    <w:nsid w:val="3992593A"/>
    <w:multiLevelType w:val="hybridMultilevel"/>
    <w:tmpl w:val="5094970A"/>
    <w:lvl w:ilvl="0" w:tplc="CCAA5312">
      <w:start w:val="1"/>
      <w:numFmt w:val="taiwaneseCountingThousand"/>
      <w:lvlText w:val="(%1)"/>
      <w:lvlJc w:val="left"/>
      <w:pPr>
        <w:ind w:left="408" w:hanging="408"/>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23715E"/>
    <w:multiLevelType w:val="hybridMultilevel"/>
    <w:tmpl w:val="5352D9D6"/>
    <w:lvl w:ilvl="0" w:tplc="A0E054F8">
      <w:start w:val="1"/>
      <w:numFmt w:val="decimal"/>
      <w:lvlText w:val="%1."/>
      <w:lvlJc w:val="left"/>
      <w:pPr>
        <w:ind w:left="778" w:hanging="480"/>
      </w:pPr>
      <w:rPr>
        <w:rFonts w:ascii="標楷體" w:eastAsia="標楷體" w:hAnsi="標楷體"/>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9" w15:restartNumberingAfterBreak="0">
    <w:nsid w:val="3D215894"/>
    <w:multiLevelType w:val="multilevel"/>
    <w:tmpl w:val="BF7475B8"/>
    <w:lvl w:ilvl="0">
      <w:start w:val="4"/>
      <w:numFmt w:val="taiwaneseCountingThousand"/>
      <w:lvlText w:val="(%1)"/>
      <w:lvlJc w:val="left"/>
      <w:pPr>
        <w:ind w:left="1368" w:hanging="408"/>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D453E82"/>
    <w:multiLevelType w:val="multilevel"/>
    <w:tmpl w:val="390AC438"/>
    <w:lvl w:ilvl="0">
      <w:start w:val="1"/>
      <w:numFmt w:val="taiwaneseCountingThousand"/>
      <w:lvlText w:val="（%1）"/>
      <w:lvlJc w:val="left"/>
      <w:pPr>
        <w:ind w:left="720" w:hanging="720"/>
      </w:pPr>
      <w:rPr>
        <w:rFonts w:ascii="標楷體" w:eastAsia="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1D70FAE"/>
    <w:multiLevelType w:val="multilevel"/>
    <w:tmpl w:val="6234C0CE"/>
    <w:lvl w:ilvl="0">
      <w:start w:val="1"/>
      <w:numFmt w:val="decimal"/>
      <w:lvlText w:val="(%1)"/>
      <w:lvlJc w:val="left"/>
      <w:pPr>
        <w:ind w:left="360" w:hanging="360"/>
      </w:pPr>
      <w:rPr>
        <w:strike w:val="0"/>
        <w:dstrike w:val="0"/>
      </w:rPr>
    </w:lvl>
    <w:lvl w:ilvl="1">
      <w:start w:val="1"/>
      <w:numFmt w:val="decimal"/>
      <w:lvlText w:val="%2."/>
      <w:lvlJc w:val="left"/>
      <w:pPr>
        <w:ind w:left="960" w:hanging="480"/>
      </w:pPr>
    </w:lvl>
    <w:lvl w:ilvl="2">
      <w:start w:val="1"/>
      <w:numFmt w:val="decimal"/>
      <w:lvlText w:val="(%3)"/>
      <w:lvlJc w:val="right"/>
      <w:pPr>
        <w:ind w:left="3457"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3EA2FD4"/>
    <w:multiLevelType w:val="multilevel"/>
    <w:tmpl w:val="0BB44276"/>
    <w:lvl w:ilvl="0">
      <w:start w:val="1"/>
      <w:numFmt w:val="decimal"/>
      <w:lvlText w:val="%1."/>
      <w:lvlJc w:val="left"/>
      <w:pPr>
        <w:ind w:left="778" w:hanging="480"/>
      </w:pPr>
    </w:lvl>
    <w:lvl w:ilvl="1">
      <w:start w:val="1"/>
      <w:numFmt w:val="ideographTraditional"/>
      <w:lvlText w:val="%2、"/>
      <w:lvlJc w:val="left"/>
      <w:pPr>
        <w:ind w:left="1258" w:hanging="480"/>
      </w:pPr>
    </w:lvl>
    <w:lvl w:ilvl="2">
      <w:start w:val="1"/>
      <w:numFmt w:val="lowerRoman"/>
      <w:lvlText w:val="%3."/>
      <w:lvlJc w:val="right"/>
      <w:pPr>
        <w:ind w:left="1738" w:hanging="480"/>
      </w:pPr>
    </w:lvl>
    <w:lvl w:ilvl="3">
      <w:start w:val="1"/>
      <w:numFmt w:val="decimal"/>
      <w:lvlText w:val="%4."/>
      <w:lvlJc w:val="left"/>
      <w:pPr>
        <w:ind w:left="2218" w:hanging="480"/>
      </w:pPr>
    </w:lvl>
    <w:lvl w:ilvl="4">
      <w:start w:val="1"/>
      <w:numFmt w:val="ideographTraditional"/>
      <w:lvlText w:val="%5、"/>
      <w:lvlJc w:val="left"/>
      <w:pPr>
        <w:ind w:left="2698" w:hanging="480"/>
      </w:pPr>
    </w:lvl>
    <w:lvl w:ilvl="5">
      <w:start w:val="1"/>
      <w:numFmt w:val="lowerRoman"/>
      <w:lvlText w:val="%6."/>
      <w:lvlJc w:val="right"/>
      <w:pPr>
        <w:ind w:left="3178" w:hanging="480"/>
      </w:pPr>
    </w:lvl>
    <w:lvl w:ilvl="6">
      <w:start w:val="1"/>
      <w:numFmt w:val="decimal"/>
      <w:lvlText w:val="%7."/>
      <w:lvlJc w:val="left"/>
      <w:pPr>
        <w:ind w:left="3658" w:hanging="480"/>
      </w:pPr>
    </w:lvl>
    <w:lvl w:ilvl="7">
      <w:start w:val="1"/>
      <w:numFmt w:val="ideographTraditional"/>
      <w:lvlText w:val="%8、"/>
      <w:lvlJc w:val="left"/>
      <w:pPr>
        <w:ind w:left="4138" w:hanging="480"/>
      </w:pPr>
    </w:lvl>
    <w:lvl w:ilvl="8">
      <w:start w:val="1"/>
      <w:numFmt w:val="lowerRoman"/>
      <w:lvlText w:val="%9."/>
      <w:lvlJc w:val="right"/>
      <w:pPr>
        <w:ind w:left="4618" w:hanging="480"/>
      </w:pPr>
    </w:lvl>
  </w:abstractNum>
  <w:abstractNum w:abstractNumId="23" w15:restartNumberingAfterBreak="0">
    <w:nsid w:val="450B0068"/>
    <w:multiLevelType w:val="multilevel"/>
    <w:tmpl w:val="9006BF52"/>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4" w15:restartNumberingAfterBreak="0">
    <w:nsid w:val="49F917C1"/>
    <w:multiLevelType w:val="multilevel"/>
    <w:tmpl w:val="1856EFE0"/>
    <w:lvl w:ilvl="0">
      <w:start w:val="1"/>
      <w:numFmt w:val="decimal"/>
      <w:lvlText w:val="(%1)"/>
      <w:lvlJc w:val="left"/>
      <w:pPr>
        <w:ind w:left="593" w:hanging="480"/>
      </w:pPr>
    </w:lvl>
    <w:lvl w:ilvl="1">
      <w:start w:val="1"/>
      <w:numFmt w:val="decimal"/>
      <w:lvlText w:val="%2."/>
      <w:lvlJc w:val="left"/>
      <w:pPr>
        <w:ind w:left="1073" w:hanging="480"/>
      </w:pPr>
    </w:lvl>
    <w:lvl w:ilvl="2">
      <w:start w:val="1"/>
      <w:numFmt w:val="lowerRoman"/>
      <w:lvlText w:val="%3."/>
      <w:lvlJc w:val="right"/>
      <w:pPr>
        <w:ind w:left="1553" w:hanging="480"/>
      </w:pPr>
    </w:lvl>
    <w:lvl w:ilvl="3">
      <w:start w:val="1"/>
      <w:numFmt w:val="decimal"/>
      <w:lvlText w:val="%4."/>
      <w:lvlJc w:val="left"/>
      <w:pPr>
        <w:ind w:left="2033" w:hanging="480"/>
      </w:pPr>
    </w:lvl>
    <w:lvl w:ilvl="4">
      <w:start w:val="1"/>
      <w:numFmt w:val="ideographTraditional"/>
      <w:lvlText w:val="%5、"/>
      <w:lvlJc w:val="left"/>
      <w:pPr>
        <w:ind w:left="2513" w:hanging="480"/>
      </w:pPr>
    </w:lvl>
    <w:lvl w:ilvl="5">
      <w:start w:val="1"/>
      <w:numFmt w:val="lowerRoman"/>
      <w:lvlText w:val="%6."/>
      <w:lvlJc w:val="right"/>
      <w:pPr>
        <w:ind w:left="2993" w:hanging="480"/>
      </w:pPr>
    </w:lvl>
    <w:lvl w:ilvl="6">
      <w:start w:val="1"/>
      <w:numFmt w:val="decimal"/>
      <w:lvlText w:val="%7."/>
      <w:lvlJc w:val="left"/>
      <w:pPr>
        <w:ind w:left="3473" w:hanging="480"/>
      </w:pPr>
    </w:lvl>
    <w:lvl w:ilvl="7">
      <w:start w:val="1"/>
      <w:numFmt w:val="ideographTraditional"/>
      <w:lvlText w:val="%8、"/>
      <w:lvlJc w:val="left"/>
      <w:pPr>
        <w:ind w:left="3953" w:hanging="480"/>
      </w:pPr>
    </w:lvl>
    <w:lvl w:ilvl="8">
      <w:start w:val="1"/>
      <w:numFmt w:val="lowerRoman"/>
      <w:lvlText w:val="%9."/>
      <w:lvlJc w:val="right"/>
      <w:pPr>
        <w:ind w:left="4433" w:hanging="480"/>
      </w:pPr>
    </w:lvl>
  </w:abstractNum>
  <w:abstractNum w:abstractNumId="25" w15:restartNumberingAfterBreak="0">
    <w:nsid w:val="62C02D1A"/>
    <w:multiLevelType w:val="multilevel"/>
    <w:tmpl w:val="390AC438"/>
    <w:lvl w:ilvl="0">
      <w:start w:val="1"/>
      <w:numFmt w:val="taiwaneseCountingThousand"/>
      <w:lvlText w:val="（%1）"/>
      <w:lvlJc w:val="left"/>
      <w:pPr>
        <w:ind w:left="720" w:hanging="720"/>
      </w:pPr>
      <w:rPr>
        <w:rFonts w:ascii="標楷體" w:eastAsia="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5BE6DC8"/>
    <w:multiLevelType w:val="multilevel"/>
    <w:tmpl w:val="DD0E0F6C"/>
    <w:lvl w:ilvl="0">
      <w:start w:val="1"/>
      <w:numFmt w:val="taiwaneseCountingThousand"/>
      <w:lvlText w:val="%1、"/>
      <w:lvlJc w:val="left"/>
      <w:pPr>
        <w:ind w:left="480" w:hanging="480"/>
      </w:p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7" w15:restartNumberingAfterBreak="0">
    <w:nsid w:val="7A2419A6"/>
    <w:multiLevelType w:val="hybridMultilevel"/>
    <w:tmpl w:val="C7523BBA"/>
    <w:lvl w:ilvl="0" w:tplc="A46A00E0">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A6128F4"/>
    <w:multiLevelType w:val="hybridMultilevel"/>
    <w:tmpl w:val="B6487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7E24A334">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4B5F34"/>
    <w:multiLevelType w:val="multilevel"/>
    <w:tmpl w:val="0CCA0956"/>
    <w:lvl w:ilvl="0">
      <w:start w:val="1"/>
      <w:numFmt w:val="taiwaneseCountingThousand"/>
      <w:lvlText w:val="（%1）"/>
      <w:lvlJc w:val="left"/>
      <w:pPr>
        <w:ind w:left="720" w:hanging="720"/>
      </w:pPr>
      <w:rPr>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6"/>
  </w:num>
  <w:num w:numId="3">
    <w:abstractNumId w:val="29"/>
  </w:num>
  <w:num w:numId="4">
    <w:abstractNumId w:val="21"/>
  </w:num>
  <w:num w:numId="5">
    <w:abstractNumId w:val="12"/>
  </w:num>
  <w:num w:numId="6">
    <w:abstractNumId w:val="15"/>
  </w:num>
  <w:num w:numId="7">
    <w:abstractNumId w:val="24"/>
  </w:num>
  <w:num w:numId="8">
    <w:abstractNumId w:val="3"/>
  </w:num>
  <w:num w:numId="9">
    <w:abstractNumId w:val="10"/>
  </w:num>
  <w:num w:numId="10">
    <w:abstractNumId w:val="0"/>
  </w:num>
  <w:num w:numId="11">
    <w:abstractNumId w:val="7"/>
  </w:num>
  <w:num w:numId="12">
    <w:abstractNumId w:val="11"/>
  </w:num>
  <w:num w:numId="13">
    <w:abstractNumId w:val="2"/>
  </w:num>
  <w:num w:numId="14">
    <w:abstractNumId w:val="23"/>
  </w:num>
  <w:num w:numId="15">
    <w:abstractNumId w:val="14"/>
  </w:num>
  <w:num w:numId="16">
    <w:abstractNumId w:val="19"/>
  </w:num>
  <w:num w:numId="17">
    <w:abstractNumId w:val="22"/>
  </w:num>
  <w:num w:numId="18">
    <w:abstractNumId w:val="8"/>
  </w:num>
  <w:num w:numId="19">
    <w:abstractNumId w:val="16"/>
  </w:num>
  <w:num w:numId="20">
    <w:abstractNumId w:val="18"/>
  </w:num>
  <w:num w:numId="21">
    <w:abstractNumId w:val="17"/>
  </w:num>
  <w:num w:numId="22">
    <w:abstractNumId w:val="1"/>
  </w:num>
  <w:num w:numId="23">
    <w:abstractNumId w:val="27"/>
  </w:num>
  <w:num w:numId="24">
    <w:abstractNumId w:val="9"/>
  </w:num>
  <w:num w:numId="25">
    <w:abstractNumId w:val="25"/>
  </w:num>
  <w:num w:numId="26">
    <w:abstractNumId w:val="20"/>
  </w:num>
  <w:num w:numId="27">
    <w:abstractNumId w:val="4"/>
  </w:num>
  <w:num w:numId="28">
    <w:abstractNumId w:val="28"/>
  </w:num>
  <w:num w:numId="29">
    <w:abstractNumId w:val="13"/>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35E"/>
    <w:rsid w:val="0000734D"/>
    <w:rsid w:val="00047C41"/>
    <w:rsid w:val="000571D9"/>
    <w:rsid w:val="0009650F"/>
    <w:rsid w:val="000C44FE"/>
    <w:rsid w:val="000D4BCD"/>
    <w:rsid w:val="0011269E"/>
    <w:rsid w:val="00162424"/>
    <w:rsid w:val="00164C4F"/>
    <w:rsid w:val="001701BE"/>
    <w:rsid w:val="001A3BAC"/>
    <w:rsid w:val="001C7ABA"/>
    <w:rsid w:val="001C7B12"/>
    <w:rsid w:val="001D5255"/>
    <w:rsid w:val="00210112"/>
    <w:rsid w:val="002611BF"/>
    <w:rsid w:val="002C600D"/>
    <w:rsid w:val="00306792"/>
    <w:rsid w:val="00313DD2"/>
    <w:rsid w:val="00323867"/>
    <w:rsid w:val="003762AA"/>
    <w:rsid w:val="00402F5F"/>
    <w:rsid w:val="00413FF5"/>
    <w:rsid w:val="004209B9"/>
    <w:rsid w:val="004258CB"/>
    <w:rsid w:val="004475E8"/>
    <w:rsid w:val="004520F4"/>
    <w:rsid w:val="0046723D"/>
    <w:rsid w:val="00471053"/>
    <w:rsid w:val="004C5E6A"/>
    <w:rsid w:val="004C7A63"/>
    <w:rsid w:val="004E15E6"/>
    <w:rsid w:val="004F179D"/>
    <w:rsid w:val="00554541"/>
    <w:rsid w:val="0057400D"/>
    <w:rsid w:val="0059584B"/>
    <w:rsid w:val="005A0C5D"/>
    <w:rsid w:val="005A7C5E"/>
    <w:rsid w:val="005C130E"/>
    <w:rsid w:val="005F47D8"/>
    <w:rsid w:val="00627E49"/>
    <w:rsid w:val="0064043E"/>
    <w:rsid w:val="00662B47"/>
    <w:rsid w:val="006B33E1"/>
    <w:rsid w:val="006D245C"/>
    <w:rsid w:val="006E34FF"/>
    <w:rsid w:val="007040DE"/>
    <w:rsid w:val="00717FC2"/>
    <w:rsid w:val="0074287F"/>
    <w:rsid w:val="00750B3F"/>
    <w:rsid w:val="007572A7"/>
    <w:rsid w:val="00770A3F"/>
    <w:rsid w:val="007A4436"/>
    <w:rsid w:val="007A4F13"/>
    <w:rsid w:val="007B6E85"/>
    <w:rsid w:val="007E50A9"/>
    <w:rsid w:val="00817A09"/>
    <w:rsid w:val="008227D5"/>
    <w:rsid w:val="008546E0"/>
    <w:rsid w:val="00873AAC"/>
    <w:rsid w:val="008B30F2"/>
    <w:rsid w:val="00910263"/>
    <w:rsid w:val="00963F71"/>
    <w:rsid w:val="009977A5"/>
    <w:rsid w:val="009A3274"/>
    <w:rsid w:val="009B7CB1"/>
    <w:rsid w:val="009C58A6"/>
    <w:rsid w:val="009C59A1"/>
    <w:rsid w:val="009D200D"/>
    <w:rsid w:val="009D41E5"/>
    <w:rsid w:val="00A42072"/>
    <w:rsid w:val="00A53E67"/>
    <w:rsid w:val="00A72B18"/>
    <w:rsid w:val="00A917EF"/>
    <w:rsid w:val="00AC387B"/>
    <w:rsid w:val="00AD770C"/>
    <w:rsid w:val="00B344BB"/>
    <w:rsid w:val="00B80DA4"/>
    <w:rsid w:val="00BB79BD"/>
    <w:rsid w:val="00C0404A"/>
    <w:rsid w:val="00C35D5F"/>
    <w:rsid w:val="00CB0955"/>
    <w:rsid w:val="00CB6BF3"/>
    <w:rsid w:val="00CC2E6C"/>
    <w:rsid w:val="00CC55DD"/>
    <w:rsid w:val="00CD0148"/>
    <w:rsid w:val="00CD0CBF"/>
    <w:rsid w:val="00CD3F69"/>
    <w:rsid w:val="00CE108A"/>
    <w:rsid w:val="00D918D1"/>
    <w:rsid w:val="00D93A79"/>
    <w:rsid w:val="00D96E8B"/>
    <w:rsid w:val="00DA27C2"/>
    <w:rsid w:val="00DD23EC"/>
    <w:rsid w:val="00DD79B5"/>
    <w:rsid w:val="00DE7237"/>
    <w:rsid w:val="00DF2B02"/>
    <w:rsid w:val="00E004DC"/>
    <w:rsid w:val="00E3018E"/>
    <w:rsid w:val="00E3776D"/>
    <w:rsid w:val="00E82EEB"/>
    <w:rsid w:val="00EA7A6D"/>
    <w:rsid w:val="00EB4C7C"/>
    <w:rsid w:val="00ED13A3"/>
    <w:rsid w:val="00F001C7"/>
    <w:rsid w:val="00F16881"/>
    <w:rsid w:val="00F3035E"/>
    <w:rsid w:val="00F32A70"/>
    <w:rsid w:val="00F41330"/>
    <w:rsid w:val="00F96F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75C99"/>
  <w15:docId w15:val="{AAA5BA66-82BE-4991-AFEB-E1E683DB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360" w:right="-514"/>
      <w:jc w:val="both"/>
    </w:p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header"/>
    <w:basedOn w:val="a"/>
    <w:pPr>
      <w:tabs>
        <w:tab w:val="center" w:pos="4153"/>
        <w:tab w:val="right" w:pos="8306"/>
      </w:tabs>
      <w:snapToGrid w:val="0"/>
    </w:pPr>
    <w:rPr>
      <w:sz w:val="20"/>
    </w:rPr>
  </w:style>
  <w:style w:type="character" w:styleId="a8">
    <w:name w:val="annotation reference"/>
    <w:rPr>
      <w:sz w:val="18"/>
      <w:szCs w:val="18"/>
    </w:rPr>
  </w:style>
  <w:style w:type="paragraph" w:styleId="a9">
    <w:name w:val="annotation text"/>
    <w:basedOn w:val="a"/>
  </w:style>
  <w:style w:type="paragraph" w:styleId="aa">
    <w:name w:val="List Paragraph"/>
    <w:basedOn w:val="a"/>
    <w:uiPriority w:val="34"/>
    <w:qFormat/>
    <w:pPr>
      <w:widowControl/>
    </w:pPr>
    <w:rPr>
      <w:rFonts w:ascii="Calibri" w:hAnsi="Calibri"/>
      <w:kern w:val="0"/>
      <w:szCs w:val="24"/>
      <w:lang w:bidi="en-US"/>
    </w:rPr>
  </w:style>
  <w:style w:type="character" w:customStyle="1" w:styleId="ab">
    <w:name w:val="清單段落 字元"/>
    <w:rPr>
      <w:rFonts w:ascii="Calibri" w:eastAsia="新細明體" w:hAnsi="Calibri"/>
      <w:sz w:val="24"/>
      <w:szCs w:val="24"/>
      <w:lang w:bidi="en-US"/>
    </w:rPr>
  </w:style>
  <w:style w:type="paragraph" w:styleId="HTML">
    <w:name w:val="HTML Preformatted"/>
    <w:basedOn w:val="a"/>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333333"/>
      <w:kern w:val="0"/>
      <w:szCs w:val="24"/>
    </w:rPr>
  </w:style>
  <w:style w:type="character" w:customStyle="1" w:styleId="HTML0">
    <w:name w:val="HTML 預設格式 字元"/>
    <w:uiPriority w:val="99"/>
    <w:rPr>
      <w:rFonts w:ascii="細明體" w:eastAsia="細明體" w:hAnsi="細明體"/>
      <w:color w:val="333333"/>
      <w:sz w:val="24"/>
      <w:szCs w:val="24"/>
    </w:rPr>
  </w:style>
  <w:style w:type="paragraph" w:styleId="ac">
    <w:name w:val="annotation subject"/>
    <w:basedOn w:val="a9"/>
    <w:next w:val="a9"/>
    <w:rPr>
      <w:b/>
      <w:bCs/>
    </w:rPr>
  </w:style>
  <w:style w:type="character" w:customStyle="1" w:styleId="ad">
    <w:name w:val="註解文字 字元"/>
    <w:rPr>
      <w:kern w:val="3"/>
      <w:sz w:val="24"/>
    </w:rPr>
  </w:style>
  <w:style w:type="character" w:customStyle="1" w:styleId="ae">
    <w:name w:val="註解主旨 字元"/>
    <w:rPr>
      <w:b/>
      <w:bCs/>
      <w:kern w:val="3"/>
      <w:sz w:val="24"/>
    </w:rPr>
  </w:style>
  <w:style w:type="paragraph" w:styleId="af">
    <w:name w:val="Salutation"/>
    <w:basedOn w:val="a"/>
    <w:next w:val="a"/>
    <w:rPr>
      <w:rFonts w:eastAsia="標楷體"/>
    </w:rPr>
  </w:style>
  <w:style w:type="character" w:customStyle="1" w:styleId="af0">
    <w:name w:val="問候 字元"/>
    <w:rPr>
      <w:rFonts w:eastAsia="標楷體"/>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D1E6F-DAC8-4A46-9050-E464A453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19</Pages>
  <Words>2740</Words>
  <Characters>15622</Characters>
  <Application>Microsoft Office Word</Application>
  <DocSecurity>0</DocSecurity>
  <Lines>130</Lines>
  <Paragraphs>36</Paragraphs>
  <ScaleCrop>false</ScaleCrop>
  <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推薦證券商對興櫃股票公司   年   月財務業務重大事件檢查表</dc:title>
  <dc:creator>OTC</dc:creator>
  <cp:lastModifiedBy>劉宏亮</cp:lastModifiedBy>
  <cp:revision>26</cp:revision>
  <cp:lastPrinted>2020-05-11T01:28:00Z</cp:lastPrinted>
  <dcterms:created xsi:type="dcterms:W3CDTF">2020-02-10T06:28:00Z</dcterms:created>
  <dcterms:modified xsi:type="dcterms:W3CDTF">2020-05-11T01:28:00Z</dcterms:modified>
</cp:coreProperties>
</file>