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A8" w:rsidRPr="005005A8" w:rsidRDefault="005005A8" w:rsidP="005005A8">
      <w:pPr>
        <w:tabs>
          <w:tab w:val="left" w:pos="2127"/>
        </w:tabs>
        <w:spacing w:line="0" w:lineRule="atLeast"/>
        <w:ind w:rightChars="-560" w:right="-1344" w:firstLineChars="550" w:firstLine="1540"/>
        <w:outlineLvl w:val="0"/>
        <w:rPr>
          <w:rFonts w:ascii="標楷體" w:eastAsia="標楷體"/>
          <w:bCs/>
          <w:spacing w:val="60"/>
          <w:sz w:val="28"/>
          <w:szCs w:val="28"/>
        </w:rPr>
      </w:pPr>
      <w:bookmarkStart w:id="0" w:name="_GoBack"/>
      <w:bookmarkEnd w:id="0"/>
      <w:r w:rsidRPr="005005A8">
        <w:rPr>
          <w:rFonts w:ascii="標楷體" w:eastAsia="標楷體" w:hint="eastAsia"/>
          <w:bCs/>
          <w:sz w:val="28"/>
          <w:szCs w:val="28"/>
        </w:rPr>
        <w:t>新 台 幣 計 價 外 國 債 券 預 審 意 見 申 請 書</w:t>
      </w:r>
    </w:p>
    <w:p w:rsidR="005005A8" w:rsidRDefault="005005A8" w:rsidP="005005A8">
      <w:pPr>
        <w:pStyle w:val="a3"/>
        <w:tabs>
          <w:tab w:val="clear" w:pos="4153"/>
          <w:tab w:val="clear" w:pos="8306"/>
        </w:tabs>
        <w:spacing w:line="240" w:lineRule="atLeast"/>
        <w:outlineLvl w:val="0"/>
        <w:rPr>
          <w:rFonts w:ascii="標楷體" w:eastAsia="標楷體"/>
          <w:bCs/>
          <w:szCs w:val="24"/>
        </w:rPr>
      </w:pPr>
    </w:p>
    <w:p w:rsidR="005005A8" w:rsidRDefault="005005A8" w:rsidP="005005A8">
      <w:pPr>
        <w:pStyle w:val="a3"/>
        <w:tabs>
          <w:tab w:val="clear" w:pos="4153"/>
          <w:tab w:val="clear" w:pos="8306"/>
        </w:tabs>
        <w:spacing w:line="240" w:lineRule="atLeast"/>
        <w:outlineLvl w:val="0"/>
        <w:rPr>
          <w:rFonts w:ascii="標楷體" w:eastAsia="標楷體"/>
          <w:bCs/>
          <w:szCs w:val="24"/>
        </w:rPr>
      </w:pPr>
      <w:r>
        <w:rPr>
          <w:rFonts w:ascii="標楷體" w:eastAsia="標楷體" w:hint="eastAsia"/>
          <w:bCs/>
          <w:szCs w:val="24"/>
        </w:rPr>
        <w:t>受文者：財團法人中華民國證券櫃檯買賣中心</w:t>
      </w:r>
    </w:p>
    <w:p w:rsidR="005005A8" w:rsidRDefault="005005A8" w:rsidP="005005A8">
      <w:pPr>
        <w:snapToGrid w:val="0"/>
        <w:spacing w:line="240" w:lineRule="atLeast"/>
        <w:ind w:left="851" w:hanging="851"/>
        <w:rPr>
          <w:rFonts w:ascii="標楷體" w:eastAsia="標楷體"/>
          <w:bCs/>
          <w:sz w:val="20"/>
        </w:rPr>
      </w:pPr>
      <w:r>
        <w:rPr>
          <w:rFonts w:ascii="標楷體" w:eastAsia="標楷體" w:hint="eastAsia"/>
          <w:bCs/>
          <w:sz w:val="20"/>
        </w:rPr>
        <w:t>主　旨：本發行人擬向貴中心申請預審意見，茲依貴中心有關章則之規定，檢具相關文件，敬請查核辦理</w:t>
      </w:r>
      <w:r>
        <w:rPr>
          <w:rFonts w:ascii="標楷體" w:eastAsia="標楷體"/>
          <w:bCs/>
          <w:sz w:val="20"/>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119"/>
        <w:gridCol w:w="1701"/>
        <w:gridCol w:w="3402"/>
      </w:tblGrid>
      <w:tr w:rsidR="005005A8" w:rsidRPr="00855BB2" w:rsidTr="00137952">
        <w:trPr>
          <w:cantSplit/>
          <w:trHeight w:val="432"/>
        </w:trPr>
        <w:tc>
          <w:tcPr>
            <w:tcW w:w="1729" w:type="dxa"/>
            <w:gridSpan w:val="2"/>
            <w:vAlign w:val="center"/>
          </w:tcPr>
          <w:p w:rsidR="005005A8" w:rsidRPr="00855BB2" w:rsidRDefault="005005A8" w:rsidP="00137952">
            <w:pPr>
              <w:tabs>
                <w:tab w:val="left" w:pos="-1340"/>
              </w:tabs>
              <w:spacing w:line="240" w:lineRule="exact"/>
              <w:jc w:val="distribute"/>
              <w:rPr>
                <w:rFonts w:ascii="標楷體" w:eastAsia="標楷體"/>
                <w:bCs/>
                <w:sz w:val="20"/>
              </w:rPr>
            </w:pPr>
            <w:r w:rsidRPr="00855BB2">
              <w:rPr>
                <w:rFonts w:ascii="標楷體" w:eastAsia="標楷體" w:hint="eastAsia"/>
                <w:bCs/>
                <w:sz w:val="20"/>
              </w:rPr>
              <w:t>發行人名稱</w:t>
            </w:r>
          </w:p>
        </w:tc>
        <w:tc>
          <w:tcPr>
            <w:tcW w:w="3119" w:type="dxa"/>
            <w:vAlign w:val="center"/>
          </w:tcPr>
          <w:p w:rsidR="005005A8" w:rsidRPr="00855BB2" w:rsidRDefault="005005A8" w:rsidP="00137952">
            <w:pPr>
              <w:spacing w:line="240" w:lineRule="exact"/>
              <w:ind w:left="12"/>
              <w:rPr>
                <w:rFonts w:ascii="標楷體" w:eastAsia="標楷體"/>
                <w:bCs/>
                <w:sz w:val="20"/>
              </w:rPr>
            </w:pPr>
          </w:p>
        </w:tc>
        <w:tc>
          <w:tcPr>
            <w:tcW w:w="1701" w:type="dxa"/>
            <w:vMerge w:val="restart"/>
            <w:vAlign w:val="center"/>
          </w:tcPr>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國籍及總公司</w:t>
            </w:r>
          </w:p>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所在地</w:t>
            </w:r>
          </w:p>
        </w:tc>
        <w:tc>
          <w:tcPr>
            <w:tcW w:w="3402" w:type="dxa"/>
            <w:vMerge w:val="restart"/>
            <w:vAlign w:val="center"/>
          </w:tcPr>
          <w:p w:rsidR="005005A8" w:rsidRPr="00855BB2" w:rsidRDefault="005005A8" w:rsidP="00137952">
            <w:pPr>
              <w:spacing w:line="240" w:lineRule="exact"/>
              <w:ind w:left="12"/>
              <w:rPr>
                <w:rFonts w:ascii="標楷體" w:eastAsia="標楷體"/>
                <w:bCs/>
                <w:sz w:val="20"/>
              </w:rPr>
            </w:pPr>
          </w:p>
        </w:tc>
      </w:tr>
      <w:tr w:rsidR="005005A8" w:rsidRPr="00855BB2" w:rsidTr="00137952">
        <w:trPr>
          <w:cantSplit/>
          <w:trHeight w:val="432"/>
        </w:trPr>
        <w:tc>
          <w:tcPr>
            <w:tcW w:w="1729" w:type="dxa"/>
            <w:gridSpan w:val="2"/>
            <w:vAlign w:val="center"/>
          </w:tcPr>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設立日期</w:t>
            </w:r>
          </w:p>
        </w:tc>
        <w:tc>
          <w:tcPr>
            <w:tcW w:w="3119" w:type="dxa"/>
            <w:vAlign w:val="center"/>
          </w:tcPr>
          <w:p w:rsidR="005005A8" w:rsidRPr="00855BB2" w:rsidRDefault="005005A8" w:rsidP="00137952">
            <w:pPr>
              <w:spacing w:line="240" w:lineRule="exact"/>
              <w:ind w:left="12"/>
              <w:rPr>
                <w:rFonts w:ascii="標楷體" w:eastAsia="標楷體"/>
                <w:bCs/>
                <w:sz w:val="20"/>
              </w:rPr>
            </w:pPr>
          </w:p>
        </w:tc>
        <w:tc>
          <w:tcPr>
            <w:tcW w:w="1701" w:type="dxa"/>
            <w:vMerge/>
            <w:vAlign w:val="center"/>
          </w:tcPr>
          <w:p w:rsidR="005005A8" w:rsidRPr="00855BB2" w:rsidRDefault="005005A8" w:rsidP="00137952">
            <w:pPr>
              <w:spacing w:line="240" w:lineRule="exact"/>
              <w:rPr>
                <w:rFonts w:ascii="標楷體" w:eastAsia="標楷體"/>
                <w:bCs/>
                <w:sz w:val="20"/>
              </w:rPr>
            </w:pPr>
          </w:p>
        </w:tc>
        <w:tc>
          <w:tcPr>
            <w:tcW w:w="3402" w:type="dxa"/>
            <w:vMerge/>
            <w:vAlign w:val="center"/>
          </w:tcPr>
          <w:p w:rsidR="005005A8" w:rsidRPr="00855BB2" w:rsidRDefault="005005A8" w:rsidP="00137952">
            <w:pPr>
              <w:spacing w:line="240" w:lineRule="exact"/>
              <w:ind w:left="12"/>
              <w:rPr>
                <w:rFonts w:ascii="標楷體" w:eastAsia="標楷體"/>
                <w:bCs/>
                <w:sz w:val="20"/>
              </w:rPr>
            </w:pPr>
          </w:p>
        </w:tc>
      </w:tr>
      <w:tr w:rsidR="005005A8" w:rsidRPr="00855BB2" w:rsidTr="00137952">
        <w:trPr>
          <w:cantSplit/>
        </w:trPr>
        <w:tc>
          <w:tcPr>
            <w:tcW w:w="1729" w:type="dxa"/>
            <w:gridSpan w:val="2"/>
            <w:vAlign w:val="center"/>
          </w:tcPr>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債券名稱</w:t>
            </w:r>
          </w:p>
        </w:tc>
        <w:tc>
          <w:tcPr>
            <w:tcW w:w="3119" w:type="dxa"/>
            <w:vAlign w:val="center"/>
          </w:tcPr>
          <w:p w:rsidR="005005A8" w:rsidRPr="00855BB2" w:rsidRDefault="005005A8" w:rsidP="00137952">
            <w:pPr>
              <w:spacing w:line="240" w:lineRule="exact"/>
              <w:ind w:left="12"/>
              <w:rPr>
                <w:rFonts w:ascii="標楷體" w:eastAsia="標楷體"/>
                <w:bCs/>
                <w:sz w:val="20"/>
              </w:rPr>
            </w:pPr>
          </w:p>
        </w:tc>
        <w:tc>
          <w:tcPr>
            <w:tcW w:w="1701" w:type="dxa"/>
            <w:vAlign w:val="center"/>
          </w:tcPr>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股票掛牌地點</w:t>
            </w:r>
          </w:p>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及交易所名稱</w:t>
            </w:r>
          </w:p>
        </w:tc>
        <w:tc>
          <w:tcPr>
            <w:tcW w:w="3402" w:type="dxa"/>
            <w:vAlign w:val="center"/>
          </w:tcPr>
          <w:p w:rsidR="005005A8" w:rsidRPr="00855BB2" w:rsidRDefault="005005A8" w:rsidP="00137952">
            <w:pPr>
              <w:spacing w:line="240" w:lineRule="exact"/>
              <w:ind w:left="12"/>
              <w:rPr>
                <w:rFonts w:ascii="標楷體" w:eastAsia="標楷體"/>
                <w:bCs/>
                <w:sz w:val="20"/>
              </w:rPr>
            </w:pPr>
          </w:p>
        </w:tc>
      </w:tr>
      <w:tr w:rsidR="005005A8" w:rsidRPr="00855BB2" w:rsidTr="00137952">
        <w:trPr>
          <w:cantSplit/>
          <w:trHeight w:val="477"/>
        </w:trPr>
        <w:tc>
          <w:tcPr>
            <w:tcW w:w="1729" w:type="dxa"/>
            <w:gridSpan w:val="2"/>
            <w:vAlign w:val="center"/>
          </w:tcPr>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發行總額</w:t>
            </w:r>
          </w:p>
        </w:tc>
        <w:tc>
          <w:tcPr>
            <w:tcW w:w="3119" w:type="dxa"/>
            <w:vAlign w:val="center"/>
          </w:tcPr>
          <w:p w:rsidR="005005A8" w:rsidRPr="00855BB2" w:rsidRDefault="005005A8" w:rsidP="00137952">
            <w:pPr>
              <w:spacing w:line="240" w:lineRule="exact"/>
              <w:ind w:left="12"/>
              <w:rPr>
                <w:rFonts w:ascii="標楷體" w:eastAsia="標楷體"/>
                <w:bCs/>
                <w:sz w:val="20"/>
              </w:rPr>
            </w:pPr>
          </w:p>
        </w:tc>
        <w:tc>
          <w:tcPr>
            <w:tcW w:w="1701" w:type="dxa"/>
            <w:vAlign w:val="center"/>
          </w:tcPr>
          <w:p w:rsidR="005005A8" w:rsidRPr="00855BB2" w:rsidRDefault="005005A8" w:rsidP="00137952">
            <w:pPr>
              <w:spacing w:line="240" w:lineRule="exact"/>
              <w:ind w:left="12"/>
              <w:jc w:val="distribute"/>
              <w:rPr>
                <w:rFonts w:ascii="標楷體" w:eastAsia="標楷體"/>
                <w:bCs/>
                <w:sz w:val="20"/>
              </w:rPr>
            </w:pPr>
            <w:r w:rsidRPr="00855BB2">
              <w:rPr>
                <w:rFonts w:ascii="標楷體" w:eastAsia="標楷體" w:hint="eastAsia"/>
                <w:bCs/>
                <w:sz w:val="20"/>
              </w:rPr>
              <w:t>受託機構</w:t>
            </w:r>
          </w:p>
        </w:tc>
        <w:tc>
          <w:tcPr>
            <w:tcW w:w="3402" w:type="dxa"/>
            <w:vAlign w:val="center"/>
          </w:tcPr>
          <w:p w:rsidR="005005A8" w:rsidRPr="00855BB2" w:rsidRDefault="005005A8" w:rsidP="00137952">
            <w:pPr>
              <w:spacing w:line="240" w:lineRule="exact"/>
              <w:ind w:left="12"/>
              <w:rPr>
                <w:rFonts w:ascii="標楷體" w:eastAsia="標楷體"/>
                <w:bCs/>
                <w:sz w:val="20"/>
              </w:rPr>
            </w:pPr>
          </w:p>
        </w:tc>
      </w:tr>
      <w:tr w:rsidR="005005A8" w:rsidRPr="00855BB2" w:rsidTr="00137952">
        <w:trPr>
          <w:cantSplit/>
        </w:trPr>
        <w:tc>
          <w:tcPr>
            <w:tcW w:w="1729" w:type="dxa"/>
            <w:gridSpan w:val="2"/>
            <w:vAlign w:val="center"/>
          </w:tcPr>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票面利率及</w:t>
            </w:r>
          </w:p>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計付息方式</w:t>
            </w:r>
          </w:p>
        </w:tc>
        <w:tc>
          <w:tcPr>
            <w:tcW w:w="3119" w:type="dxa"/>
            <w:vAlign w:val="center"/>
          </w:tcPr>
          <w:p w:rsidR="005005A8" w:rsidRPr="00855BB2" w:rsidRDefault="005005A8" w:rsidP="00137952">
            <w:pPr>
              <w:spacing w:line="240" w:lineRule="exact"/>
              <w:ind w:leftChars="-8" w:left="-1" w:hangingChars="9" w:hanging="18"/>
              <w:rPr>
                <w:rFonts w:ascii="標楷體" w:eastAsia="標楷體"/>
                <w:bCs/>
                <w:sz w:val="20"/>
              </w:rPr>
            </w:pPr>
          </w:p>
        </w:tc>
        <w:tc>
          <w:tcPr>
            <w:tcW w:w="1701" w:type="dxa"/>
            <w:vAlign w:val="center"/>
          </w:tcPr>
          <w:p w:rsidR="005005A8" w:rsidRPr="00855BB2" w:rsidRDefault="005005A8" w:rsidP="00137952">
            <w:pPr>
              <w:spacing w:line="240" w:lineRule="exact"/>
              <w:ind w:left="12"/>
              <w:jc w:val="distribute"/>
              <w:rPr>
                <w:rFonts w:ascii="標楷體" w:eastAsia="標楷體"/>
                <w:bCs/>
                <w:sz w:val="20"/>
              </w:rPr>
            </w:pPr>
            <w:r w:rsidRPr="00855BB2">
              <w:rPr>
                <w:rFonts w:ascii="標楷體" w:eastAsia="標楷體" w:hint="eastAsia"/>
                <w:bCs/>
                <w:sz w:val="20"/>
              </w:rPr>
              <w:t>還本付息</w:t>
            </w:r>
          </w:p>
          <w:p w:rsidR="005005A8" w:rsidRPr="00855BB2" w:rsidRDefault="005005A8" w:rsidP="00137952">
            <w:pPr>
              <w:spacing w:line="240" w:lineRule="exact"/>
              <w:ind w:left="12"/>
              <w:jc w:val="distribute"/>
              <w:rPr>
                <w:rFonts w:ascii="標楷體" w:eastAsia="標楷體"/>
                <w:bCs/>
                <w:sz w:val="20"/>
              </w:rPr>
            </w:pPr>
            <w:r w:rsidRPr="00855BB2">
              <w:rPr>
                <w:rFonts w:ascii="標楷體" w:eastAsia="標楷體" w:hint="eastAsia"/>
                <w:bCs/>
                <w:sz w:val="20"/>
              </w:rPr>
              <w:t>代理機構</w:t>
            </w:r>
          </w:p>
        </w:tc>
        <w:tc>
          <w:tcPr>
            <w:tcW w:w="3402" w:type="dxa"/>
            <w:vAlign w:val="center"/>
          </w:tcPr>
          <w:p w:rsidR="005005A8" w:rsidRPr="00855BB2" w:rsidRDefault="005005A8" w:rsidP="00137952">
            <w:pPr>
              <w:spacing w:line="240" w:lineRule="exact"/>
              <w:ind w:left="12"/>
              <w:rPr>
                <w:rFonts w:ascii="標楷體" w:eastAsia="標楷體"/>
                <w:bCs/>
                <w:sz w:val="20"/>
              </w:rPr>
            </w:pPr>
          </w:p>
        </w:tc>
      </w:tr>
      <w:tr w:rsidR="005005A8" w:rsidRPr="00855BB2" w:rsidTr="00137952">
        <w:trPr>
          <w:cantSplit/>
          <w:trHeight w:val="80"/>
        </w:trPr>
        <w:tc>
          <w:tcPr>
            <w:tcW w:w="1729" w:type="dxa"/>
            <w:gridSpan w:val="2"/>
            <w:vAlign w:val="center"/>
          </w:tcPr>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債券發行期限</w:t>
            </w:r>
          </w:p>
          <w:p w:rsidR="005005A8" w:rsidRPr="00855BB2" w:rsidRDefault="005005A8" w:rsidP="00137952">
            <w:pPr>
              <w:spacing w:line="240" w:lineRule="exact"/>
              <w:jc w:val="distribute"/>
              <w:rPr>
                <w:rFonts w:ascii="標楷體" w:eastAsia="標楷體"/>
                <w:bCs/>
                <w:sz w:val="20"/>
              </w:rPr>
            </w:pPr>
            <w:r w:rsidRPr="00855BB2">
              <w:rPr>
                <w:rFonts w:ascii="標楷體" w:eastAsia="標楷體" w:hint="eastAsia"/>
                <w:bCs/>
                <w:sz w:val="20"/>
              </w:rPr>
              <w:t>及還本方式</w:t>
            </w:r>
          </w:p>
        </w:tc>
        <w:tc>
          <w:tcPr>
            <w:tcW w:w="3119" w:type="dxa"/>
            <w:vAlign w:val="center"/>
          </w:tcPr>
          <w:p w:rsidR="005005A8" w:rsidRPr="00855BB2" w:rsidRDefault="005005A8" w:rsidP="00137952">
            <w:pPr>
              <w:spacing w:line="240" w:lineRule="exact"/>
              <w:ind w:left="-8" w:firstLine="8"/>
              <w:rPr>
                <w:rFonts w:ascii="標楷體" w:eastAsia="標楷體"/>
                <w:bCs/>
                <w:sz w:val="20"/>
              </w:rPr>
            </w:pPr>
          </w:p>
        </w:tc>
        <w:tc>
          <w:tcPr>
            <w:tcW w:w="1701" w:type="dxa"/>
            <w:vAlign w:val="center"/>
          </w:tcPr>
          <w:p w:rsidR="005005A8" w:rsidRPr="00855BB2" w:rsidRDefault="005005A8" w:rsidP="00137952">
            <w:pPr>
              <w:spacing w:line="240" w:lineRule="exact"/>
              <w:ind w:left="12"/>
              <w:jc w:val="distribute"/>
              <w:rPr>
                <w:rFonts w:ascii="標楷體" w:eastAsia="標楷體"/>
                <w:bCs/>
                <w:sz w:val="20"/>
              </w:rPr>
            </w:pPr>
            <w:r w:rsidRPr="00855BB2">
              <w:rPr>
                <w:rFonts w:ascii="標楷體" w:eastAsia="標楷體" w:hint="eastAsia"/>
                <w:bCs/>
                <w:sz w:val="20"/>
              </w:rPr>
              <w:t>如有擔保者，其保證機構名稱或擔保內容</w:t>
            </w:r>
          </w:p>
        </w:tc>
        <w:tc>
          <w:tcPr>
            <w:tcW w:w="3402" w:type="dxa"/>
            <w:vAlign w:val="center"/>
          </w:tcPr>
          <w:p w:rsidR="005005A8" w:rsidRPr="00855BB2" w:rsidRDefault="005005A8" w:rsidP="00137952">
            <w:pPr>
              <w:adjustRightInd w:val="0"/>
              <w:snapToGrid w:val="0"/>
              <w:spacing w:line="180" w:lineRule="atLeast"/>
              <w:rPr>
                <w:rFonts w:ascii="標楷體" w:eastAsia="標楷體"/>
                <w:bCs/>
                <w:sz w:val="20"/>
              </w:rPr>
            </w:pPr>
          </w:p>
        </w:tc>
      </w:tr>
      <w:tr w:rsidR="005005A8" w:rsidRPr="00855BB2" w:rsidTr="00137952">
        <w:trPr>
          <w:cantSplit/>
          <w:trHeight w:val="80"/>
        </w:trPr>
        <w:tc>
          <w:tcPr>
            <w:tcW w:w="1729" w:type="dxa"/>
            <w:gridSpan w:val="2"/>
            <w:vAlign w:val="center"/>
          </w:tcPr>
          <w:p w:rsidR="005005A8" w:rsidRPr="00855BB2" w:rsidRDefault="00F828C8" w:rsidP="00137952">
            <w:pPr>
              <w:spacing w:line="240" w:lineRule="exact"/>
              <w:ind w:left="12"/>
              <w:jc w:val="both"/>
              <w:rPr>
                <w:rFonts w:ascii="標楷體" w:eastAsia="標楷體"/>
                <w:bCs/>
                <w:sz w:val="20"/>
              </w:rPr>
            </w:pPr>
            <w:r w:rsidRPr="00855BB2">
              <w:rPr>
                <w:rFonts w:eastAsia="標楷體" w:hint="eastAsia"/>
                <w:sz w:val="20"/>
                <w:szCs w:val="20"/>
              </w:rPr>
              <w:t>預定櫃檯買賣日期</w:t>
            </w:r>
          </w:p>
        </w:tc>
        <w:tc>
          <w:tcPr>
            <w:tcW w:w="3119" w:type="dxa"/>
            <w:vAlign w:val="center"/>
          </w:tcPr>
          <w:p w:rsidR="005005A8" w:rsidRPr="00855BB2" w:rsidRDefault="005005A8" w:rsidP="00137952">
            <w:pPr>
              <w:spacing w:line="240" w:lineRule="exact"/>
              <w:ind w:left="12"/>
              <w:rPr>
                <w:rFonts w:ascii="標楷體" w:eastAsia="標楷體"/>
                <w:bCs/>
                <w:sz w:val="20"/>
              </w:rPr>
            </w:pPr>
          </w:p>
        </w:tc>
        <w:tc>
          <w:tcPr>
            <w:tcW w:w="1701" w:type="dxa"/>
            <w:vAlign w:val="center"/>
          </w:tcPr>
          <w:p w:rsidR="005005A8" w:rsidRPr="00855BB2" w:rsidRDefault="005005A8" w:rsidP="00137952">
            <w:pPr>
              <w:spacing w:line="240" w:lineRule="exact"/>
              <w:ind w:left="12"/>
              <w:jc w:val="distribute"/>
              <w:rPr>
                <w:rFonts w:ascii="標楷體" w:eastAsia="標楷體"/>
                <w:bCs/>
                <w:sz w:val="20"/>
              </w:rPr>
            </w:pPr>
            <w:r w:rsidRPr="00855BB2">
              <w:rPr>
                <w:rFonts w:ascii="標楷體" w:eastAsia="標楷體" w:hint="eastAsia"/>
                <w:bCs/>
                <w:sz w:val="20"/>
              </w:rPr>
              <w:t>承銷商</w:t>
            </w:r>
          </w:p>
          <w:p w:rsidR="005005A8" w:rsidRPr="00855BB2" w:rsidRDefault="005005A8" w:rsidP="00137952">
            <w:pPr>
              <w:spacing w:line="240" w:lineRule="exact"/>
              <w:ind w:left="12"/>
              <w:jc w:val="distribute"/>
              <w:rPr>
                <w:rFonts w:ascii="標楷體" w:eastAsia="標楷體"/>
                <w:bCs/>
                <w:sz w:val="20"/>
              </w:rPr>
            </w:pPr>
          </w:p>
        </w:tc>
        <w:tc>
          <w:tcPr>
            <w:tcW w:w="3402" w:type="dxa"/>
            <w:vAlign w:val="center"/>
          </w:tcPr>
          <w:p w:rsidR="005005A8" w:rsidRPr="00855BB2" w:rsidRDefault="005005A8" w:rsidP="00137952">
            <w:pPr>
              <w:spacing w:line="240" w:lineRule="exact"/>
              <w:ind w:left="12"/>
              <w:rPr>
                <w:rFonts w:ascii="標楷體" w:eastAsia="標楷體"/>
                <w:bCs/>
                <w:sz w:val="20"/>
              </w:rPr>
            </w:pPr>
          </w:p>
        </w:tc>
      </w:tr>
      <w:tr w:rsidR="00F828C8" w:rsidRPr="00855BB2" w:rsidTr="00543405">
        <w:trPr>
          <w:cantSplit/>
          <w:trHeight w:val="391"/>
        </w:trPr>
        <w:tc>
          <w:tcPr>
            <w:tcW w:w="1729" w:type="dxa"/>
            <w:gridSpan w:val="2"/>
            <w:vAlign w:val="center"/>
          </w:tcPr>
          <w:p w:rsidR="00F828C8" w:rsidRPr="00855BB2" w:rsidRDefault="00F828C8" w:rsidP="00137952">
            <w:pPr>
              <w:spacing w:line="240" w:lineRule="exact"/>
              <w:ind w:left="12"/>
              <w:jc w:val="distribute"/>
              <w:rPr>
                <w:rFonts w:ascii="標楷體" w:eastAsia="標楷體"/>
                <w:bCs/>
                <w:sz w:val="20"/>
              </w:rPr>
            </w:pPr>
            <w:r w:rsidRPr="00855BB2">
              <w:rPr>
                <w:rFonts w:ascii="標楷體" w:eastAsia="標楷體" w:hint="eastAsia"/>
                <w:bCs/>
                <w:sz w:val="20"/>
              </w:rPr>
              <w:t>申  請 日  期</w:t>
            </w:r>
          </w:p>
        </w:tc>
        <w:tc>
          <w:tcPr>
            <w:tcW w:w="8222" w:type="dxa"/>
            <w:gridSpan w:val="3"/>
            <w:vAlign w:val="center"/>
          </w:tcPr>
          <w:p w:rsidR="00F828C8" w:rsidRPr="00855BB2" w:rsidRDefault="00F828C8" w:rsidP="00137952">
            <w:pPr>
              <w:spacing w:line="240" w:lineRule="exact"/>
              <w:ind w:left="12"/>
              <w:rPr>
                <w:rFonts w:ascii="標楷體" w:eastAsia="標楷體"/>
                <w:bCs/>
                <w:sz w:val="20"/>
              </w:rPr>
            </w:pPr>
          </w:p>
        </w:tc>
      </w:tr>
      <w:tr w:rsidR="005005A8" w:rsidRPr="00855BB2" w:rsidTr="00137952">
        <w:trPr>
          <w:cantSplit/>
          <w:trHeight w:val="2649"/>
        </w:trPr>
        <w:tc>
          <w:tcPr>
            <w:tcW w:w="408" w:type="dxa"/>
            <w:vAlign w:val="center"/>
          </w:tcPr>
          <w:p w:rsidR="005005A8" w:rsidRPr="00855BB2" w:rsidRDefault="005005A8" w:rsidP="00137952">
            <w:pPr>
              <w:rPr>
                <w:rFonts w:ascii="標楷體" w:eastAsia="標楷體"/>
                <w:bCs/>
                <w:sz w:val="20"/>
              </w:rPr>
            </w:pPr>
            <w:r w:rsidRPr="00855BB2">
              <w:rPr>
                <w:rFonts w:ascii="標楷體" w:eastAsia="標楷體" w:hint="eastAsia"/>
                <w:bCs/>
                <w:sz w:val="20"/>
              </w:rPr>
              <w:t xml:space="preserve">　　附</w:t>
            </w:r>
          </w:p>
          <w:p w:rsidR="005005A8" w:rsidRPr="00855BB2" w:rsidRDefault="005005A8" w:rsidP="00137952">
            <w:pPr>
              <w:rPr>
                <w:rFonts w:ascii="標楷體" w:eastAsia="標楷體"/>
                <w:bCs/>
                <w:sz w:val="20"/>
              </w:rPr>
            </w:pPr>
          </w:p>
          <w:p w:rsidR="005005A8" w:rsidRPr="00855BB2" w:rsidRDefault="005005A8" w:rsidP="00137952">
            <w:pPr>
              <w:rPr>
                <w:rFonts w:ascii="標楷體" w:eastAsia="標楷體"/>
                <w:bCs/>
                <w:sz w:val="20"/>
              </w:rPr>
            </w:pPr>
          </w:p>
          <w:p w:rsidR="005005A8" w:rsidRPr="00855BB2" w:rsidRDefault="005005A8" w:rsidP="00137952">
            <w:pPr>
              <w:rPr>
                <w:rFonts w:ascii="標楷體" w:eastAsia="標楷體"/>
                <w:bCs/>
                <w:sz w:val="20"/>
              </w:rPr>
            </w:pPr>
          </w:p>
          <w:p w:rsidR="005005A8" w:rsidRPr="00855BB2" w:rsidRDefault="005005A8" w:rsidP="00137952">
            <w:pPr>
              <w:rPr>
                <w:rFonts w:ascii="標楷體" w:eastAsia="標楷體"/>
                <w:bCs/>
                <w:sz w:val="20"/>
              </w:rPr>
            </w:pPr>
          </w:p>
          <w:p w:rsidR="005005A8" w:rsidRPr="00855BB2" w:rsidRDefault="005005A8" w:rsidP="00137952">
            <w:pPr>
              <w:rPr>
                <w:rFonts w:ascii="標楷體" w:eastAsia="標楷體"/>
                <w:bCs/>
                <w:sz w:val="20"/>
              </w:rPr>
            </w:pPr>
          </w:p>
          <w:p w:rsidR="005005A8" w:rsidRPr="00855BB2" w:rsidRDefault="005005A8" w:rsidP="00137952">
            <w:pPr>
              <w:rPr>
                <w:rFonts w:ascii="標楷體" w:eastAsia="標楷體"/>
                <w:bCs/>
                <w:sz w:val="20"/>
              </w:rPr>
            </w:pPr>
            <w:r w:rsidRPr="00855BB2">
              <w:rPr>
                <w:rFonts w:ascii="標楷體" w:eastAsia="標楷體" w:hint="eastAsia"/>
                <w:bCs/>
                <w:sz w:val="20"/>
              </w:rPr>
              <w:t xml:space="preserve">　　件</w:t>
            </w:r>
          </w:p>
        </w:tc>
        <w:tc>
          <w:tcPr>
            <w:tcW w:w="9543" w:type="dxa"/>
            <w:gridSpan w:val="4"/>
            <w:vAlign w:val="center"/>
          </w:tcPr>
          <w:p w:rsidR="009118A6" w:rsidRPr="009118A6" w:rsidRDefault="009118A6" w:rsidP="009118A6">
            <w:pPr>
              <w:widowControl w:val="0"/>
              <w:rPr>
                <w:rFonts w:ascii="標楷體" w:eastAsia="標楷體"/>
                <w:bCs/>
                <w:sz w:val="20"/>
              </w:rPr>
            </w:pPr>
            <w:r>
              <w:rPr>
                <w:rFonts w:ascii="標楷體" w:eastAsia="標楷體" w:hint="eastAsia"/>
                <w:bCs/>
                <w:sz w:val="20"/>
              </w:rPr>
              <w:t>一</w:t>
            </w:r>
            <w:r w:rsidRPr="009118A6">
              <w:rPr>
                <w:rFonts w:ascii="標楷體" w:eastAsia="標楷體" w:hint="eastAsia"/>
                <w:bCs/>
                <w:sz w:val="20"/>
              </w:rPr>
              <w:t>、發行人基本資料。</w:t>
            </w:r>
          </w:p>
          <w:p w:rsidR="009118A6" w:rsidRPr="009118A6" w:rsidRDefault="009118A6" w:rsidP="009118A6">
            <w:pPr>
              <w:widowControl w:val="0"/>
              <w:ind w:left="410" w:hangingChars="205" w:hanging="410"/>
              <w:rPr>
                <w:rFonts w:ascii="標楷體" w:eastAsia="標楷體"/>
                <w:bCs/>
                <w:sz w:val="20"/>
              </w:rPr>
            </w:pPr>
            <w:r>
              <w:rPr>
                <w:rFonts w:ascii="標楷體" w:eastAsia="標楷體" w:hint="eastAsia"/>
                <w:bCs/>
                <w:sz w:val="20"/>
              </w:rPr>
              <w:t>二</w:t>
            </w:r>
            <w:r w:rsidRPr="009118A6">
              <w:rPr>
                <w:rFonts w:ascii="標楷體" w:eastAsia="標楷體" w:hint="eastAsia"/>
                <w:bCs/>
                <w:sz w:val="20"/>
              </w:rPr>
              <w:t>、發行人依註冊地國法律組織登記法人之證明文件。（以金融機構分支機構為發行人者，應加送金融機構依註冊地國法律組織登記法人之證明文件）</w:t>
            </w:r>
          </w:p>
          <w:p w:rsidR="009118A6" w:rsidRPr="009118A6" w:rsidRDefault="009118A6" w:rsidP="009118A6">
            <w:pPr>
              <w:widowControl w:val="0"/>
              <w:rPr>
                <w:rFonts w:ascii="標楷體" w:eastAsia="標楷體"/>
                <w:bCs/>
                <w:sz w:val="20"/>
              </w:rPr>
            </w:pPr>
            <w:r>
              <w:rPr>
                <w:rFonts w:ascii="標楷體" w:eastAsia="標楷體" w:hint="eastAsia"/>
                <w:bCs/>
                <w:sz w:val="20"/>
              </w:rPr>
              <w:t>三</w:t>
            </w:r>
            <w:r w:rsidRPr="009118A6">
              <w:rPr>
                <w:rFonts w:ascii="標楷體" w:eastAsia="標楷體" w:hint="eastAsia"/>
                <w:bCs/>
                <w:sz w:val="20"/>
              </w:rPr>
              <w:t>、發行人、保證機構或債券之信用評等證明文件。(無者免付)</w:t>
            </w:r>
          </w:p>
          <w:p w:rsidR="009118A6" w:rsidRPr="009118A6" w:rsidRDefault="009118A6" w:rsidP="009118A6">
            <w:pPr>
              <w:widowControl w:val="0"/>
              <w:rPr>
                <w:rFonts w:ascii="標楷體" w:eastAsia="標楷體"/>
                <w:bCs/>
                <w:sz w:val="20"/>
              </w:rPr>
            </w:pPr>
            <w:r>
              <w:rPr>
                <w:rFonts w:ascii="標楷體" w:eastAsia="標楷體" w:hint="eastAsia"/>
                <w:bCs/>
                <w:sz w:val="20"/>
              </w:rPr>
              <w:t>四</w:t>
            </w:r>
            <w:r w:rsidRPr="009118A6">
              <w:rPr>
                <w:rFonts w:ascii="標楷體" w:eastAsia="標楷體" w:hint="eastAsia"/>
                <w:bCs/>
                <w:sz w:val="20"/>
              </w:rPr>
              <w:t>、債券</w:t>
            </w:r>
            <w:r w:rsidR="008910F2">
              <w:rPr>
                <w:rFonts w:ascii="標楷體" w:eastAsia="標楷體" w:hint="eastAsia"/>
                <w:bCs/>
                <w:sz w:val="20"/>
              </w:rPr>
              <w:t>預定</w:t>
            </w:r>
            <w:r w:rsidRPr="009118A6">
              <w:rPr>
                <w:rFonts w:ascii="標楷體" w:eastAsia="標楷體" w:hint="eastAsia"/>
                <w:bCs/>
                <w:sz w:val="20"/>
              </w:rPr>
              <w:t>發行</w:t>
            </w:r>
            <w:r w:rsidR="008910F2">
              <w:rPr>
                <w:rFonts w:ascii="標楷體" w:eastAsia="標楷體" w:hint="eastAsia"/>
                <w:bCs/>
                <w:sz w:val="20"/>
              </w:rPr>
              <w:t>辦法</w:t>
            </w:r>
            <w:r w:rsidRPr="009118A6">
              <w:rPr>
                <w:rFonts w:ascii="標楷體" w:eastAsia="標楷體" w:hint="eastAsia"/>
                <w:bCs/>
                <w:sz w:val="20"/>
              </w:rPr>
              <w:t>暨還本付息資金來源說明。</w:t>
            </w:r>
          </w:p>
          <w:p w:rsidR="009118A6" w:rsidRPr="009118A6" w:rsidRDefault="009118A6" w:rsidP="009118A6">
            <w:pPr>
              <w:widowControl w:val="0"/>
              <w:rPr>
                <w:rFonts w:ascii="標楷體" w:eastAsia="標楷體"/>
                <w:bCs/>
                <w:sz w:val="20"/>
              </w:rPr>
            </w:pPr>
            <w:r>
              <w:rPr>
                <w:rFonts w:ascii="標楷體" w:eastAsia="標楷體" w:hint="eastAsia"/>
                <w:bCs/>
                <w:sz w:val="20"/>
              </w:rPr>
              <w:t>五</w:t>
            </w:r>
            <w:r w:rsidRPr="009118A6">
              <w:rPr>
                <w:rFonts w:ascii="標楷體" w:eastAsia="標楷體" w:hint="eastAsia"/>
                <w:bCs/>
                <w:sz w:val="20"/>
              </w:rPr>
              <w:t>、債券募集資金之運用計劃(最終)。(發行人應提供其在臺實際營運主體之資金運用計劃)</w:t>
            </w:r>
          </w:p>
          <w:p w:rsidR="009118A6" w:rsidRPr="009118A6" w:rsidRDefault="009118A6" w:rsidP="009118A6">
            <w:pPr>
              <w:widowControl w:val="0"/>
              <w:ind w:left="410" w:hangingChars="205" w:hanging="410"/>
              <w:rPr>
                <w:rFonts w:ascii="標楷體" w:eastAsia="標楷體"/>
                <w:bCs/>
                <w:sz w:val="20"/>
              </w:rPr>
            </w:pPr>
            <w:r>
              <w:rPr>
                <w:rFonts w:ascii="標楷體" w:eastAsia="標楷體" w:hint="eastAsia"/>
                <w:bCs/>
                <w:sz w:val="20"/>
              </w:rPr>
              <w:t>六</w:t>
            </w:r>
            <w:r w:rsidRPr="009118A6">
              <w:rPr>
                <w:rFonts w:ascii="標楷體" w:eastAsia="標楷體" w:hint="eastAsia"/>
                <w:bCs/>
                <w:sz w:val="20"/>
              </w:rPr>
              <w:t>、律師意見書或其他證明文件。(檢核事項：</w:t>
            </w:r>
            <w:r w:rsidR="008910F2">
              <w:rPr>
                <w:rFonts w:ascii="標楷體" w:eastAsia="標楷體" w:hint="eastAsia"/>
                <w:bCs/>
                <w:sz w:val="20"/>
              </w:rPr>
              <w:t>1.發行人資格條件</w:t>
            </w:r>
            <w:r w:rsidR="00B83E5B">
              <w:rPr>
                <w:rFonts w:ascii="標楷體" w:eastAsia="標楷體" w:hint="eastAsia"/>
                <w:bCs/>
                <w:sz w:val="20"/>
              </w:rPr>
              <w:t>是否符合法令規定，2</w:t>
            </w:r>
            <w:r w:rsidRPr="009118A6">
              <w:rPr>
                <w:rFonts w:ascii="標楷體" w:eastAsia="標楷體" w:hint="eastAsia"/>
                <w:bCs/>
                <w:sz w:val="20"/>
              </w:rPr>
              <w:t>.債券所募集之資金用途是否符合外國人投資條例所</w:t>
            </w:r>
            <w:r w:rsidR="00B83E5B">
              <w:rPr>
                <w:rFonts w:ascii="標楷體" w:eastAsia="標楷體" w:hint="eastAsia"/>
                <w:bCs/>
                <w:sz w:val="20"/>
              </w:rPr>
              <w:t>規範之投資範圍</w:t>
            </w:r>
            <w:r w:rsidRPr="009118A6">
              <w:rPr>
                <w:rFonts w:ascii="標楷體" w:eastAsia="標楷體" w:hint="eastAsia"/>
                <w:bCs/>
                <w:sz w:val="20"/>
              </w:rPr>
              <w:t>，</w:t>
            </w:r>
            <w:r w:rsidR="00B83E5B">
              <w:rPr>
                <w:rFonts w:ascii="標楷體" w:eastAsia="標楷體" w:hint="eastAsia"/>
                <w:bCs/>
                <w:sz w:val="20"/>
              </w:rPr>
              <w:t>3</w:t>
            </w:r>
            <w:r w:rsidRPr="009118A6">
              <w:rPr>
                <w:rFonts w:ascii="標楷體" w:eastAsia="標楷體" w:hint="eastAsia"/>
                <w:bCs/>
                <w:sz w:val="20"/>
              </w:rPr>
              <w:t>.債券</w:t>
            </w:r>
            <w:r w:rsidR="00B83E5B">
              <w:rPr>
                <w:rFonts w:ascii="標楷體" w:eastAsia="標楷體" w:hint="eastAsia"/>
                <w:bCs/>
                <w:sz w:val="20"/>
              </w:rPr>
              <w:t>所</w:t>
            </w:r>
            <w:r w:rsidRPr="009118A6">
              <w:rPr>
                <w:rFonts w:ascii="標楷體" w:eastAsia="標楷體" w:hint="eastAsia"/>
                <w:bCs/>
                <w:sz w:val="20"/>
              </w:rPr>
              <w:t>募集之資金是否全數</w:t>
            </w:r>
            <w:r w:rsidR="00B83E5B">
              <w:rPr>
                <w:rFonts w:ascii="標楷體" w:eastAsia="標楷體" w:hint="eastAsia"/>
                <w:bCs/>
                <w:sz w:val="20"/>
              </w:rPr>
              <w:t>使</w:t>
            </w:r>
            <w:r w:rsidRPr="009118A6">
              <w:rPr>
                <w:rFonts w:ascii="標楷體" w:eastAsia="標楷體" w:hint="eastAsia"/>
                <w:bCs/>
                <w:sz w:val="20"/>
              </w:rPr>
              <w:t>用於我國境內重大公共建設、離岸風電建設及其他綠能產業建設等限定範圍內，並應針對在臺實際營運主體之資金運用是否符合法定規定進行檢視)</w:t>
            </w:r>
          </w:p>
          <w:p w:rsidR="005005A8" w:rsidRPr="009118A6" w:rsidRDefault="009118A6" w:rsidP="009118A6">
            <w:pPr>
              <w:widowControl w:val="0"/>
              <w:rPr>
                <w:rFonts w:ascii="標楷體" w:eastAsia="標楷體"/>
                <w:bCs/>
                <w:sz w:val="20"/>
              </w:rPr>
            </w:pPr>
            <w:r>
              <w:rPr>
                <w:rFonts w:ascii="標楷體" w:eastAsia="標楷體" w:hint="eastAsia"/>
                <w:bCs/>
                <w:sz w:val="20"/>
              </w:rPr>
              <w:t>七</w:t>
            </w:r>
            <w:r w:rsidRPr="009118A6">
              <w:rPr>
                <w:rFonts w:ascii="標楷體" w:eastAsia="標楷體" w:hint="eastAsia"/>
                <w:bCs/>
                <w:sz w:val="20"/>
              </w:rPr>
              <w:t>、其他必要證明文件或資料。</w:t>
            </w:r>
          </w:p>
        </w:tc>
      </w:tr>
      <w:tr w:rsidR="005005A8" w:rsidRPr="00855BB2" w:rsidTr="00137952">
        <w:trPr>
          <w:cantSplit/>
          <w:trHeight w:val="1282"/>
        </w:trPr>
        <w:tc>
          <w:tcPr>
            <w:tcW w:w="9951" w:type="dxa"/>
            <w:gridSpan w:val="5"/>
            <w:vAlign w:val="center"/>
          </w:tcPr>
          <w:p w:rsidR="005005A8" w:rsidRPr="00855BB2" w:rsidRDefault="005005A8" w:rsidP="00137952">
            <w:pPr>
              <w:rPr>
                <w:rFonts w:ascii="標楷體" w:eastAsia="標楷體"/>
                <w:bCs/>
                <w:sz w:val="20"/>
              </w:rPr>
            </w:pPr>
            <w:r w:rsidRPr="00855BB2">
              <w:rPr>
                <w:rFonts w:ascii="標楷體" w:eastAsia="標楷體" w:hint="eastAsia"/>
                <w:bCs/>
                <w:sz w:val="20"/>
              </w:rPr>
              <w:t xml:space="preserve">  發行人：</w:t>
            </w:r>
          </w:p>
          <w:p w:rsidR="005005A8" w:rsidRPr="00855BB2" w:rsidRDefault="005005A8" w:rsidP="00137952">
            <w:pPr>
              <w:rPr>
                <w:rFonts w:ascii="標楷體" w:eastAsia="標楷體"/>
                <w:bCs/>
                <w:sz w:val="20"/>
              </w:rPr>
            </w:pPr>
            <w:r w:rsidRPr="00855BB2">
              <w:rPr>
                <w:rFonts w:ascii="標楷體" w:eastAsia="標楷體" w:hint="eastAsia"/>
                <w:bCs/>
                <w:sz w:val="20"/>
              </w:rPr>
              <w:t xml:space="preserve">　  代表人：　　　　　　　　　　　　　　　　　　（簽章）</w:t>
            </w:r>
          </w:p>
          <w:p w:rsidR="005005A8" w:rsidRPr="00855BB2" w:rsidRDefault="005005A8" w:rsidP="00137952">
            <w:pPr>
              <w:rPr>
                <w:rFonts w:ascii="標楷體" w:eastAsia="標楷體"/>
                <w:bCs/>
                <w:sz w:val="20"/>
              </w:rPr>
            </w:pPr>
            <w:r w:rsidRPr="00855BB2">
              <w:rPr>
                <w:rFonts w:ascii="標楷體" w:eastAsia="標楷體" w:hint="eastAsia"/>
                <w:bCs/>
                <w:sz w:val="20"/>
              </w:rPr>
              <w:t xml:space="preserve">    公司地址：                                   公司電話：</w:t>
            </w:r>
          </w:p>
          <w:p w:rsidR="005005A8" w:rsidRPr="00855BB2" w:rsidRDefault="005005A8" w:rsidP="00137952">
            <w:pPr>
              <w:rPr>
                <w:rFonts w:ascii="標楷體" w:eastAsia="標楷體"/>
                <w:bCs/>
                <w:sz w:val="20"/>
              </w:rPr>
            </w:pPr>
            <w:r w:rsidRPr="00855BB2">
              <w:rPr>
                <w:rFonts w:ascii="標楷體" w:eastAsia="標楷體" w:hint="eastAsia"/>
                <w:bCs/>
                <w:sz w:val="20"/>
              </w:rPr>
              <w:t xml:space="preserve">  發行代理人：                                    </w:t>
            </w:r>
          </w:p>
          <w:p w:rsidR="005005A8" w:rsidRPr="00855BB2" w:rsidRDefault="005005A8" w:rsidP="00137952">
            <w:pPr>
              <w:rPr>
                <w:rFonts w:ascii="標楷體" w:eastAsia="標楷體"/>
                <w:bCs/>
                <w:sz w:val="20"/>
              </w:rPr>
            </w:pPr>
            <w:r w:rsidRPr="00855BB2">
              <w:rPr>
                <w:rFonts w:ascii="標楷體" w:eastAsia="標楷體" w:hint="eastAsia"/>
                <w:bCs/>
                <w:sz w:val="20"/>
              </w:rPr>
              <w:t xml:space="preserve">    代表人：　　　　　　　　　　　　　　　　　　（簽章）</w:t>
            </w:r>
          </w:p>
          <w:p w:rsidR="005005A8" w:rsidRPr="00855BB2" w:rsidRDefault="005005A8" w:rsidP="00137952">
            <w:pPr>
              <w:rPr>
                <w:rFonts w:ascii="標楷體" w:eastAsia="標楷體"/>
                <w:bCs/>
                <w:sz w:val="20"/>
              </w:rPr>
            </w:pPr>
            <w:r w:rsidRPr="00855BB2">
              <w:rPr>
                <w:rFonts w:ascii="標楷體" w:eastAsia="標楷體" w:hint="eastAsia"/>
                <w:bCs/>
                <w:sz w:val="20"/>
              </w:rPr>
              <w:t xml:space="preserve">    公司地址：                                   公司電話：</w:t>
            </w:r>
          </w:p>
          <w:p w:rsidR="005005A8" w:rsidRPr="00855BB2" w:rsidRDefault="005005A8" w:rsidP="00137952">
            <w:pPr>
              <w:ind w:left="12"/>
              <w:rPr>
                <w:rFonts w:ascii="標楷體" w:eastAsia="標楷體"/>
                <w:bCs/>
                <w:sz w:val="20"/>
              </w:rPr>
            </w:pPr>
            <w:r w:rsidRPr="00855BB2">
              <w:rPr>
                <w:rFonts w:ascii="標楷體" w:eastAsia="標楷體" w:hint="eastAsia"/>
                <w:bCs/>
                <w:sz w:val="20"/>
              </w:rPr>
              <w:t xml:space="preserve">  聯絡人：               公司電話：             分機：               公司Email：</w:t>
            </w:r>
          </w:p>
        </w:tc>
      </w:tr>
    </w:tbl>
    <w:p w:rsidR="005A4BA5" w:rsidRDefault="005A4BA5"/>
    <w:p w:rsidR="005A4BA5" w:rsidRDefault="005A4BA5">
      <w:r>
        <w:br w:type="page"/>
      </w:r>
    </w:p>
    <w:p w:rsidR="005A4BA5" w:rsidRPr="00275BF8" w:rsidRDefault="005A4BA5" w:rsidP="005A4BA5">
      <w:pPr>
        <w:adjustRightInd w:val="0"/>
        <w:snapToGrid w:val="0"/>
        <w:spacing w:line="240" w:lineRule="atLeast"/>
        <w:jc w:val="center"/>
        <w:rPr>
          <w:rFonts w:ascii="Arial" w:eastAsia="標楷體" w:hAnsi="Arial"/>
          <w:sz w:val="28"/>
          <w:szCs w:val="28"/>
        </w:rPr>
      </w:pPr>
      <w:r w:rsidRPr="00275BF8">
        <w:rPr>
          <w:rFonts w:ascii="Arial" w:eastAsia="標楷體" w:hAnsi="Arial"/>
          <w:sz w:val="28"/>
          <w:szCs w:val="28"/>
        </w:rPr>
        <w:lastRenderedPageBreak/>
        <w:t>Application</w:t>
      </w:r>
      <w:r w:rsidRPr="00275BF8">
        <w:rPr>
          <w:rFonts w:ascii="Arial" w:eastAsia="標楷體" w:hAnsi="Arial" w:hint="eastAsia"/>
          <w:sz w:val="28"/>
          <w:szCs w:val="28"/>
        </w:rPr>
        <w:t xml:space="preserve"> </w:t>
      </w:r>
      <w:r>
        <w:rPr>
          <w:rFonts w:ascii="Arial" w:eastAsia="標楷體" w:hAnsi="Arial" w:hint="eastAsia"/>
          <w:sz w:val="28"/>
          <w:szCs w:val="28"/>
        </w:rPr>
        <w:t xml:space="preserve">for </w:t>
      </w:r>
      <w:r w:rsidR="002D4084">
        <w:rPr>
          <w:rFonts w:ascii="Arial" w:eastAsia="標楷體" w:hAnsi="Arial" w:hint="eastAsia"/>
          <w:sz w:val="28"/>
          <w:szCs w:val="28"/>
        </w:rPr>
        <w:t xml:space="preserve">Preliminary Review Opinion </w:t>
      </w:r>
      <w:r>
        <w:rPr>
          <w:rFonts w:ascii="Arial" w:eastAsia="標楷體" w:hAnsi="Arial" w:hint="eastAsia"/>
          <w:sz w:val="28"/>
          <w:szCs w:val="28"/>
        </w:rPr>
        <w:t xml:space="preserve">for New Taiwan Dollar Denominated Foreign </w:t>
      </w:r>
      <w:r w:rsidRPr="00275BF8">
        <w:rPr>
          <w:rFonts w:ascii="Arial" w:eastAsia="標楷體" w:hAnsi="Arial"/>
          <w:sz w:val="28"/>
          <w:szCs w:val="28"/>
        </w:rPr>
        <w:t>Bonds</w:t>
      </w:r>
    </w:p>
    <w:p w:rsidR="005A4BA5" w:rsidRPr="002D4084" w:rsidRDefault="005A4BA5" w:rsidP="005A4BA5">
      <w:pPr>
        <w:adjustRightInd w:val="0"/>
        <w:snapToGrid w:val="0"/>
        <w:jc w:val="both"/>
        <w:outlineLvl w:val="0"/>
        <w:rPr>
          <w:rFonts w:ascii="Arial" w:hAnsi="Arial"/>
          <w:sz w:val="22"/>
          <w:szCs w:val="22"/>
        </w:rPr>
      </w:pPr>
    </w:p>
    <w:p w:rsidR="005A4BA5" w:rsidRPr="00275BF8" w:rsidRDefault="005A4BA5" w:rsidP="005A4BA5">
      <w:pPr>
        <w:adjustRightInd w:val="0"/>
        <w:snapToGrid w:val="0"/>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 xml:space="preserve">:     </w:t>
      </w:r>
      <w:r w:rsidRPr="00275BF8">
        <w:rPr>
          <w:rFonts w:ascii="Arial" w:eastAsia="標楷體" w:hAnsi="Arial"/>
          <w:sz w:val="18"/>
          <w:szCs w:val="18"/>
        </w:rPr>
        <w:t>Taipei Exchange (TPEx)</w:t>
      </w:r>
    </w:p>
    <w:p w:rsidR="005A4BA5" w:rsidRPr="00E213B3" w:rsidRDefault="005A4BA5" w:rsidP="005A4BA5">
      <w:pPr>
        <w:adjustRightInd w:val="0"/>
        <w:snapToGrid w:val="0"/>
        <w:ind w:left="707" w:hangingChars="393" w:hanging="707"/>
        <w:jc w:val="both"/>
        <w:outlineLvl w:val="0"/>
        <w:rPr>
          <w:rFonts w:ascii="Arial" w:hAnsi="Arial"/>
          <w:sz w:val="18"/>
          <w:szCs w:val="18"/>
        </w:rPr>
      </w:pPr>
      <w:r w:rsidRPr="00275BF8">
        <w:rPr>
          <w:rFonts w:ascii="Arial" w:eastAsia="標楷體" w:hAnsi="Arial"/>
          <w:sz w:val="18"/>
          <w:szCs w:val="18"/>
        </w:rPr>
        <w:t>Subject</w:t>
      </w:r>
      <w:r>
        <w:rPr>
          <w:rFonts w:ascii="Arial" w:eastAsia="標楷體" w:hAnsi="Arial" w:hint="eastAsia"/>
          <w:sz w:val="18"/>
          <w:szCs w:val="18"/>
        </w:rPr>
        <w:t>:</w:t>
      </w:r>
      <w:r>
        <w:rPr>
          <w:rFonts w:ascii="Arial" w:eastAsia="標楷體" w:hint="eastAsia"/>
          <w:sz w:val="18"/>
          <w:szCs w:val="18"/>
        </w:rPr>
        <w:t xml:space="preserve"> </w:t>
      </w:r>
      <w:r w:rsidRPr="00E213B3">
        <w:rPr>
          <w:rFonts w:ascii="Arial" w:eastAsia="標楷體" w:hAnsi="Arial"/>
          <w:sz w:val="18"/>
          <w:szCs w:val="18"/>
        </w:rPr>
        <w:t>Th</w:t>
      </w:r>
      <w:r w:rsidRPr="00E213B3">
        <w:rPr>
          <w:rFonts w:ascii="Arial" w:eastAsia="標楷體" w:hAnsi="Arial" w:hint="eastAsia"/>
          <w:sz w:val="18"/>
          <w:szCs w:val="18"/>
        </w:rPr>
        <w:t>e</w:t>
      </w:r>
      <w:r w:rsidRPr="00E213B3">
        <w:rPr>
          <w:rFonts w:ascii="Arial" w:eastAsia="標楷體" w:hAnsi="Arial"/>
          <w:sz w:val="18"/>
          <w:szCs w:val="18"/>
        </w:rPr>
        <w:t xml:space="preserve"> issuer hereby submits this </w:t>
      </w:r>
      <w:r w:rsidRPr="00E213B3">
        <w:rPr>
          <w:rFonts w:ascii="Arial" w:eastAsia="標楷體" w:hAnsi="Arial" w:hint="eastAsia"/>
          <w:sz w:val="18"/>
          <w:szCs w:val="18"/>
        </w:rPr>
        <w:t>a</w:t>
      </w:r>
      <w:r w:rsidRPr="00E213B3">
        <w:rPr>
          <w:rFonts w:ascii="Arial" w:eastAsia="標楷體" w:hAnsi="Arial"/>
          <w:sz w:val="18"/>
          <w:szCs w:val="18"/>
        </w:rPr>
        <w:t>pplication</w:t>
      </w:r>
      <w:r w:rsidRPr="00E213B3">
        <w:rPr>
          <w:rFonts w:ascii="Arial" w:eastAsia="標楷體" w:hAnsi="Arial" w:hint="eastAsia"/>
          <w:sz w:val="18"/>
          <w:szCs w:val="18"/>
        </w:rPr>
        <w:t>, along with the required attachments,</w:t>
      </w:r>
      <w:r w:rsidRPr="00E213B3">
        <w:rPr>
          <w:rFonts w:ascii="Arial" w:eastAsia="標楷體" w:hAnsi="Arial"/>
          <w:sz w:val="18"/>
          <w:szCs w:val="18"/>
        </w:rPr>
        <w:t xml:space="preserve"> </w:t>
      </w:r>
      <w:r w:rsidRPr="00E213B3">
        <w:rPr>
          <w:rFonts w:ascii="Arial" w:eastAsia="標楷體" w:hAnsi="Arial" w:hint="eastAsia"/>
          <w:sz w:val="18"/>
          <w:szCs w:val="18"/>
        </w:rPr>
        <w:t xml:space="preserve">to the TPEx </w:t>
      </w:r>
      <w:r w:rsidRPr="00E213B3">
        <w:rPr>
          <w:rFonts w:ascii="Arial" w:eastAsia="標楷體" w:hAnsi="Arial"/>
          <w:sz w:val="18"/>
          <w:szCs w:val="18"/>
        </w:rPr>
        <w:t xml:space="preserve">for </w:t>
      </w:r>
      <w:r w:rsidRPr="00E213B3">
        <w:rPr>
          <w:rFonts w:ascii="Arial" w:eastAsia="標楷體" w:hAnsi="Arial" w:hint="eastAsia"/>
          <w:sz w:val="18"/>
          <w:szCs w:val="18"/>
        </w:rPr>
        <w:t xml:space="preserve">a </w:t>
      </w:r>
      <w:r w:rsidR="002D4084" w:rsidRPr="00E213B3">
        <w:rPr>
          <w:rFonts w:ascii="Arial" w:eastAsia="標楷體" w:hAnsi="Arial" w:hint="eastAsia"/>
          <w:sz w:val="18"/>
          <w:szCs w:val="18"/>
        </w:rPr>
        <w:t>Preliminary Review Opinion</w:t>
      </w:r>
      <w:r w:rsidRPr="00E213B3">
        <w:rPr>
          <w:rFonts w:ascii="Arial" w:eastAsia="標楷體" w:hAnsi="Arial" w:hint="eastAsia"/>
          <w:sz w:val="18"/>
          <w:szCs w:val="18"/>
        </w:rPr>
        <w:t xml:space="preserve">, </w:t>
      </w:r>
      <w:r w:rsidRPr="00E213B3">
        <w:rPr>
          <w:rFonts w:ascii="Arial" w:eastAsia="標楷體" w:hAnsi="Arial"/>
          <w:sz w:val="18"/>
          <w:szCs w:val="18"/>
        </w:rPr>
        <w:t xml:space="preserve">in accordance with </w:t>
      </w:r>
      <w:r w:rsidRPr="00E213B3">
        <w:rPr>
          <w:rFonts w:ascii="Arial" w:eastAsia="標楷體" w:hAnsi="Arial" w:hint="eastAsia"/>
          <w:sz w:val="18"/>
          <w:szCs w:val="18"/>
        </w:rPr>
        <w:t xml:space="preserve">the applicable </w:t>
      </w:r>
      <w:r w:rsidRPr="00E213B3">
        <w:rPr>
          <w:rFonts w:ascii="Arial" w:eastAsia="標楷體" w:hAnsi="Arial"/>
          <w:sz w:val="18"/>
          <w:szCs w:val="18"/>
        </w:rPr>
        <w:t xml:space="preserve">provisions of TPEx rules and regulations. </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418"/>
        <w:gridCol w:w="2835"/>
        <w:gridCol w:w="2977"/>
        <w:gridCol w:w="2693"/>
        <w:gridCol w:w="10"/>
      </w:tblGrid>
      <w:tr w:rsidR="005A4BA5" w:rsidRPr="00275BF8" w:rsidTr="000B27A4">
        <w:trPr>
          <w:gridAfter w:val="1"/>
          <w:wAfter w:w="10" w:type="dxa"/>
          <w:cantSplit/>
          <w:trHeight w:val="38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Pr>
                <w:rFonts w:ascii="Arial" w:eastAsia="標楷體" w:hAnsi="Arial" w:hint="eastAsia"/>
                <w:sz w:val="18"/>
                <w:szCs w:val="18"/>
              </w:rPr>
              <w:t>applicant</w:t>
            </w:r>
          </w:p>
        </w:tc>
        <w:tc>
          <w:tcPr>
            <w:tcW w:w="2835" w:type="dxa"/>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Merge w:val="restart"/>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Merge w:val="restart"/>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gridAfter w:val="1"/>
          <w:wAfter w:w="10" w:type="dxa"/>
          <w:cantSplit/>
          <w:trHeight w:val="414"/>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Merge/>
            <w:vAlign w:val="center"/>
          </w:tcPr>
          <w:p w:rsidR="005A4BA5" w:rsidRPr="00275BF8" w:rsidRDefault="005A4BA5" w:rsidP="000B27A4">
            <w:pPr>
              <w:snapToGrid w:val="0"/>
              <w:spacing w:line="120" w:lineRule="atLeast"/>
              <w:rPr>
                <w:rFonts w:ascii="Arial" w:eastAsia="標楷體" w:hAnsi="Arial"/>
                <w:sz w:val="18"/>
                <w:szCs w:val="18"/>
              </w:rPr>
            </w:pPr>
          </w:p>
        </w:tc>
        <w:tc>
          <w:tcPr>
            <w:tcW w:w="2693" w:type="dxa"/>
            <w:vMerge/>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406"/>
        </w:trPr>
        <w:tc>
          <w:tcPr>
            <w:tcW w:w="2013" w:type="dxa"/>
            <w:gridSpan w:val="2"/>
            <w:vAlign w:val="center"/>
          </w:tcPr>
          <w:p w:rsidR="005A4BA5" w:rsidRPr="00275BF8" w:rsidRDefault="005A4BA5" w:rsidP="00C91FD3">
            <w:pPr>
              <w:snapToGrid w:val="0"/>
              <w:spacing w:line="120" w:lineRule="atLeast"/>
              <w:rPr>
                <w:rFonts w:ascii="Arial" w:eastAsia="標楷體" w:hAnsi="Arial"/>
                <w:sz w:val="18"/>
                <w:szCs w:val="18"/>
              </w:rPr>
            </w:pPr>
            <w:r w:rsidRPr="00275BF8">
              <w:rPr>
                <w:rFonts w:ascii="Arial" w:eastAsia="標楷體" w:hAnsi="Arial"/>
                <w:sz w:val="18"/>
              </w:rPr>
              <w:t>Name of bond</w:t>
            </w:r>
            <w:r w:rsidR="00D20272">
              <w:rPr>
                <w:rFonts w:ascii="Arial" w:eastAsia="標楷體" w:hAnsi="Arial"/>
                <w:sz w:val="18"/>
              </w:rPr>
              <w:t xml:space="preserve"> to be </w:t>
            </w:r>
            <w:r w:rsidR="00C91FD3">
              <w:rPr>
                <w:rFonts w:ascii="Arial" w:eastAsia="標楷體" w:hAnsi="Arial" w:hint="eastAsia"/>
                <w:sz w:val="18"/>
              </w:rPr>
              <w:t>i</w:t>
            </w:r>
            <w:r w:rsidR="00D20272">
              <w:rPr>
                <w:rFonts w:ascii="Arial" w:eastAsia="標楷體" w:hAnsi="Arial"/>
                <w:sz w:val="18"/>
              </w:rPr>
              <w:t>ssued</w:t>
            </w:r>
          </w:p>
        </w:tc>
        <w:tc>
          <w:tcPr>
            <w:tcW w:w="2835" w:type="dxa"/>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Pr="00275BF8">
              <w:rPr>
                <w:rFonts w:ascii="Arial" w:eastAsia="標楷體" w:hAnsi="Arial" w:hint="eastAsia"/>
                <w:sz w:val="18"/>
                <w:szCs w:val="18"/>
              </w:rPr>
              <w:t xml:space="preserve">where stock </w:t>
            </w:r>
            <w:r>
              <w:rPr>
                <w:rFonts w:ascii="Arial" w:eastAsia="標楷體" w:hAnsi="Arial" w:hint="eastAsia"/>
                <w:sz w:val="18"/>
                <w:szCs w:val="18"/>
              </w:rPr>
              <w:t xml:space="preserve">is </w:t>
            </w:r>
            <w:r w:rsidRPr="00275BF8">
              <w:rPr>
                <w:rFonts w:ascii="Arial" w:eastAsia="標楷體" w:hAnsi="Arial" w:hint="eastAsia"/>
                <w:sz w:val="18"/>
                <w:szCs w:val="18"/>
              </w:rPr>
              <w:t>listed and name of exchange</w:t>
            </w:r>
          </w:p>
        </w:tc>
        <w:tc>
          <w:tcPr>
            <w:tcW w:w="2703" w:type="dxa"/>
            <w:gridSpan w:val="2"/>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6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rPr>
            </w:pPr>
            <w:r>
              <w:rPr>
                <w:rFonts w:ascii="Arial" w:eastAsia="標楷體" w:hAnsi="Arial" w:hint="eastAsia"/>
                <w:sz w:val="18"/>
                <w:szCs w:val="18"/>
              </w:rPr>
              <w:t>Bond trustee</w:t>
            </w:r>
          </w:p>
        </w:tc>
        <w:tc>
          <w:tcPr>
            <w:tcW w:w="2703" w:type="dxa"/>
            <w:gridSpan w:val="2"/>
            <w:tcBorders>
              <w:bottom w:val="single" w:sz="4" w:space="0" w:color="auto"/>
            </w:tcBorders>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6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sz w:val="18"/>
                <w:szCs w:val="18"/>
              </w:rPr>
              <w:t>Coupon</w:t>
            </w:r>
            <w:r>
              <w:rPr>
                <w:rFonts w:ascii="Arial" w:eastAsia="標楷體" w:hAnsi="Arial" w:hint="eastAsia"/>
                <w:sz w:val="18"/>
                <w:szCs w:val="18"/>
              </w:rPr>
              <w:t xml:space="preserve"> rate and payment schedule</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sz w:val="18"/>
              </w:rPr>
              <w:t xml:space="preserve">Agent for </w:t>
            </w:r>
            <w:r w:rsidRPr="00275BF8">
              <w:rPr>
                <w:rFonts w:ascii="Arial" w:eastAsia="標楷體" w:hAnsi="Arial"/>
                <w:sz w:val="18"/>
              </w:rPr>
              <w:t>payment of principal and interest</w:t>
            </w:r>
          </w:p>
        </w:tc>
        <w:tc>
          <w:tcPr>
            <w:tcW w:w="2703" w:type="dxa"/>
            <w:gridSpan w:val="2"/>
            <w:tcBorders>
              <w:bottom w:val="single" w:sz="4" w:space="0" w:color="auto"/>
            </w:tcBorders>
            <w:vAlign w:val="center"/>
          </w:tcPr>
          <w:p w:rsidR="005A4BA5" w:rsidRPr="001C7E7C"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60"/>
        </w:trPr>
        <w:tc>
          <w:tcPr>
            <w:tcW w:w="2013" w:type="dxa"/>
            <w:gridSpan w:val="2"/>
            <w:vAlign w:val="center"/>
          </w:tcPr>
          <w:p w:rsidR="005A4BA5" w:rsidRPr="00275BF8" w:rsidRDefault="005A4BA5" w:rsidP="000B27A4">
            <w:pPr>
              <w:snapToGrid w:val="0"/>
              <w:spacing w:line="120" w:lineRule="atLeast"/>
              <w:rPr>
                <w:rFonts w:ascii="Arial" w:eastAsia="標楷體" w:hAnsi="Arial"/>
                <w:sz w:val="18"/>
                <w:szCs w:val="18"/>
              </w:rPr>
            </w:pPr>
            <w:r w:rsidRPr="00275BF8">
              <w:rPr>
                <w:rFonts w:ascii="Arial" w:eastAsia="標楷體" w:hAnsi="Arial" w:hint="eastAsia"/>
                <w:sz w:val="18"/>
                <w:szCs w:val="18"/>
              </w:rPr>
              <w:t xml:space="preserve">Term to </w:t>
            </w:r>
            <w:r>
              <w:rPr>
                <w:rFonts w:ascii="Arial" w:eastAsia="標楷體" w:hAnsi="Arial" w:hint="eastAsia"/>
                <w:sz w:val="18"/>
                <w:szCs w:val="18"/>
              </w:rPr>
              <w:t>m</w:t>
            </w:r>
            <w:r w:rsidRPr="00275BF8">
              <w:rPr>
                <w:rFonts w:ascii="Arial" w:eastAsia="標楷體" w:hAnsi="Arial"/>
                <w:sz w:val="18"/>
                <w:szCs w:val="18"/>
              </w:rPr>
              <w:t xml:space="preserve">aturity </w:t>
            </w:r>
            <w:r>
              <w:rPr>
                <w:rFonts w:ascii="Arial" w:eastAsia="標楷體" w:hAnsi="Arial" w:hint="eastAsia"/>
                <w:sz w:val="18"/>
                <w:szCs w:val="18"/>
              </w:rPr>
              <w:t>and principal repayment method</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hint="eastAsia"/>
                <w:sz w:val="18"/>
              </w:rPr>
              <w:t>If a guarantee is provided, name of guarantor or content of guarantee</w:t>
            </w:r>
          </w:p>
        </w:tc>
        <w:tc>
          <w:tcPr>
            <w:tcW w:w="2703" w:type="dxa"/>
            <w:gridSpan w:val="2"/>
            <w:vAlign w:val="center"/>
          </w:tcPr>
          <w:p w:rsidR="005A4BA5" w:rsidRPr="00275BF8" w:rsidRDefault="005A4BA5" w:rsidP="000B27A4">
            <w:pPr>
              <w:snapToGrid w:val="0"/>
              <w:spacing w:line="120" w:lineRule="atLeast"/>
              <w:rPr>
                <w:rFonts w:ascii="Arial" w:eastAsia="標楷體" w:hAnsi="Arial"/>
                <w:sz w:val="18"/>
                <w:szCs w:val="18"/>
              </w:rPr>
            </w:pPr>
          </w:p>
        </w:tc>
      </w:tr>
      <w:tr w:rsidR="005A4BA5" w:rsidRPr="00275BF8" w:rsidTr="000B27A4">
        <w:trPr>
          <w:cantSplit/>
          <w:trHeight w:val="348"/>
        </w:trPr>
        <w:tc>
          <w:tcPr>
            <w:tcW w:w="2013" w:type="dxa"/>
            <w:gridSpan w:val="2"/>
            <w:vAlign w:val="center"/>
          </w:tcPr>
          <w:p w:rsidR="005A4BA5" w:rsidRPr="00275BF8" w:rsidRDefault="002D4084" w:rsidP="000B27A4">
            <w:pPr>
              <w:spacing w:line="220" w:lineRule="exact"/>
              <w:ind w:right="28"/>
              <w:rPr>
                <w:rFonts w:ascii="Arial" w:eastAsia="標楷體" w:hAnsi="Arial"/>
                <w:sz w:val="18"/>
                <w:szCs w:val="18"/>
              </w:rPr>
            </w:pPr>
            <w:r>
              <w:rPr>
                <w:rFonts w:ascii="Arial" w:eastAsia="標楷體" w:hAnsi="Arial" w:hint="eastAsia"/>
                <w:sz w:val="18"/>
                <w:szCs w:val="18"/>
              </w:rPr>
              <w:t xml:space="preserve">Anticipated </w:t>
            </w:r>
            <w:r w:rsidRPr="00275BF8">
              <w:rPr>
                <w:rFonts w:ascii="Arial" w:eastAsia="標楷體" w:hAnsi="Arial"/>
                <w:sz w:val="18"/>
                <w:szCs w:val="18"/>
              </w:rPr>
              <w:t xml:space="preserve">TPEx </w:t>
            </w:r>
            <w:r>
              <w:rPr>
                <w:rFonts w:ascii="Arial" w:eastAsia="標楷體" w:hAnsi="Arial" w:hint="eastAsia"/>
                <w:sz w:val="18"/>
                <w:szCs w:val="18"/>
              </w:rPr>
              <w:t>trading date</w:t>
            </w:r>
          </w:p>
        </w:tc>
        <w:tc>
          <w:tcPr>
            <w:tcW w:w="2835" w:type="dxa"/>
            <w:tcBorders>
              <w:bottom w:val="nil"/>
            </w:tcBorders>
            <w:vAlign w:val="center"/>
          </w:tcPr>
          <w:p w:rsidR="005A4BA5" w:rsidRPr="00275BF8" w:rsidRDefault="005A4BA5" w:rsidP="000B27A4">
            <w:pPr>
              <w:snapToGrid w:val="0"/>
              <w:spacing w:line="120" w:lineRule="atLeast"/>
              <w:rPr>
                <w:rFonts w:ascii="Arial" w:eastAsia="標楷體" w:hAnsi="Arial"/>
                <w:sz w:val="18"/>
                <w:szCs w:val="18"/>
              </w:rPr>
            </w:pPr>
          </w:p>
        </w:tc>
        <w:tc>
          <w:tcPr>
            <w:tcW w:w="2977" w:type="dxa"/>
            <w:vAlign w:val="center"/>
          </w:tcPr>
          <w:p w:rsidR="005A4BA5" w:rsidRPr="00275BF8" w:rsidRDefault="005A4BA5" w:rsidP="000B27A4">
            <w:pPr>
              <w:snapToGrid w:val="0"/>
              <w:spacing w:line="120" w:lineRule="atLeast"/>
              <w:rPr>
                <w:rFonts w:ascii="Arial" w:eastAsia="標楷體" w:hAnsi="Arial"/>
                <w:sz w:val="18"/>
                <w:szCs w:val="18"/>
              </w:rPr>
            </w:pPr>
            <w:r>
              <w:rPr>
                <w:rFonts w:ascii="Arial" w:eastAsia="標楷體" w:hAnsi="Arial" w:hint="eastAsia"/>
                <w:sz w:val="18"/>
                <w:szCs w:val="18"/>
              </w:rPr>
              <w:t>Underwriter</w:t>
            </w:r>
            <w:r w:rsidR="00595B60">
              <w:rPr>
                <w:rFonts w:ascii="Arial" w:eastAsia="標楷體" w:hAnsi="Arial" w:hint="eastAsia"/>
                <w:sz w:val="18"/>
                <w:szCs w:val="18"/>
              </w:rPr>
              <w:t>(s)</w:t>
            </w:r>
          </w:p>
        </w:tc>
        <w:tc>
          <w:tcPr>
            <w:tcW w:w="2703" w:type="dxa"/>
            <w:gridSpan w:val="2"/>
            <w:vAlign w:val="center"/>
          </w:tcPr>
          <w:p w:rsidR="005A4BA5" w:rsidRPr="00275BF8" w:rsidRDefault="005A4BA5" w:rsidP="000B27A4">
            <w:pPr>
              <w:snapToGrid w:val="0"/>
              <w:spacing w:line="120" w:lineRule="atLeast"/>
              <w:rPr>
                <w:rFonts w:ascii="Arial" w:eastAsia="標楷體" w:hAnsi="Arial"/>
                <w:sz w:val="18"/>
                <w:szCs w:val="18"/>
              </w:rPr>
            </w:pPr>
          </w:p>
        </w:tc>
      </w:tr>
      <w:tr w:rsidR="00D20272" w:rsidRPr="00275BF8" w:rsidTr="00DE639E">
        <w:trPr>
          <w:cantSplit/>
          <w:trHeight w:val="360"/>
        </w:trPr>
        <w:tc>
          <w:tcPr>
            <w:tcW w:w="2013" w:type="dxa"/>
            <w:gridSpan w:val="2"/>
            <w:vAlign w:val="center"/>
          </w:tcPr>
          <w:p w:rsidR="00D20272" w:rsidRPr="00275BF8" w:rsidRDefault="00D20272"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8515" w:type="dxa"/>
            <w:gridSpan w:val="4"/>
            <w:tcBorders>
              <w:bottom w:val="single" w:sz="4" w:space="0" w:color="auto"/>
            </w:tcBorders>
            <w:vAlign w:val="center"/>
          </w:tcPr>
          <w:p w:rsidR="00D20272" w:rsidRPr="00275BF8" w:rsidRDefault="00D20272" w:rsidP="000B27A4">
            <w:pPr>
              <w:snapToGrid w:val="0"/>
              <w:spacing w:line="120" w:lineRule="atLeast"/>
              <w:jc w:val="distribute"/>
              <w:rPr>
                <w:rFonts w:ascii="Arial" w:eastAsia="標楷體" w:hAnsi="Arial"/>
                <w:sz w:val="18"/>
                <w:szCs w:val="18"/>
              </w:rPr>
            </w:pPr>
          </w:p>
        </w:tc>
      </w:tr>
      <w:tr w:rsidR="005A4BA5" w:rsidRPr="00275BF8" w:rsidTr="00307DA0">
        <w:trPr>
          <w:cantSplit/>
          <w:trHeight w:val="2431"/>
        </w:trPr>
        <w:tc>
          <w:tcPr>
            <w:tcW w:w="595" w:type="dxa"/>
            <w:textDirection w:val="btLr"/>
          </w:tcPr>
          <w:p w:rsidR="005A4BA5" w:rsidRPr="00275BF8" w:rsidRDefault="005A4BA5" w:rsidP="00307DA0">
            <w:pPr>
              <w:snapToGrid w:val="0"/>
              <w:spacing w:line="120" w:lineRule="atLeast"/>
              <w:ind w:left="113" w:firstLineChars="1250" w:firstLine="2250"/>
              <w:jc w:val="center"/>
              <w:rPr>
                <w:rFonts w:ascii="Arial" w:eastAsia="標楷體" w:hAnsi="Arial"/>
                <w:sz w:val="18"/>
                <w:szCs w:val="18"/>
              </w:rPr>
            </w:pPr>
            <w:r>
              <w:rPr>
                <w:rFonts w:ascii="Arial" w:eastAsia="標楷體" w:hAnsi="Arial" w:hint="eastAsia"/>
                <w:sz w:val="18"/>
                <w:szCs w:val="18"/>
              </w:rPr>
              <w:t xml:space="preserve">  </w:t>
            </w:r>
            <w:r w:rsidRPr="00C91FD3">
              <w:rPr>
                <w:rFonts w:ascii="Arial" w:eastAsia="標楷體" w:hAnsi="Arial"/>
                <w:sz w:val="18"/>
                <w:szCs w:val="18"/>
              </w:rPr>
              <w:t>Attachments</w:t>
            </w:r>
          </w:p>
        </w:tc>
        <w:tc>
          <w:tcPr>
            <w:tcW w:w="9933" w:type="dxa"/>
            <w:gridSpan w:val="5"/>
          </w:tcPr>
          <w:p w:rsidR="005A4BA5"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Basic information of the issuer.</w:t>
            </w:r>
          </w:p>
          <w:p w:rsidR="005A4BA5" w:rsidRPr="00067C8F" w:rsidRDefault="005A4BA5" w:rsidP="005A4BA5">
            <w:pPr>
              <w:widowControl w:val="0"/>
              <w:numPr>
                <w:ilvl w:val="0"/>
                <w:numId w:val="2"/>
              </w:numPr>
              <w:overflowPunct w:val="0"/>
              <w:autoSpaceDE w:val="0"/>
              <w:autoSpaceDN w:val="0"/>
              <w:snapToGrid w:val="0"/>
              <w:spacing w:line="120" w:lineRule="atLeast"/>
              <w:rPr>
                <w:rFonts w:ascii="Arial" w:eastAsia="標楷體" w:hAnsi="Arial" w:cs="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w:t>
            </w:r>
            <w:r>
              <w:rPr>
                <w:rFonts w:ascii="Arial" w:eastAsia="標楷體" w:hAnsi="Arial" w:hint="eastAsia"/>
                <w:sz w:val="18"/>
              </w:rPr>
              <w:t xml:space="preserve"> that the issuer is a juristic person organized and incorporated under the laws of the country of registration.</w:t>
            </w:r>
            <w:r>
              <w:rPr>
                <w:rFonts w:hint="eastAsia"/>
              </w:rPr>
              <w:t xml:space="preserve"> </w:t>
            </w:r>
            <w:r w:rsidRPr="00067C8F">
              <w:rPr>
                <w:rFonts w:ascii="Arial" w:hAnsi="Arial" w:cs="Arial"/>
                <w:sz w:val="18"/>
                <w:szCs w:val="18"/>
              </w:rPr>
              <w:t xml:space="preserve">(If the issuer is a </w:t>
            </w:r>
            <w:r>
              <w:rPr>
                <w:rFonts w:ascii="Arial" w:hAnsi="Arial" w:cs="Arial" w:hint="eastAsia"/>
                <w:sz w:val="18"/>
                <w:szCs w:val="18"/>
              </w:rPr>
              <w:t xml:space="preserve">branch of a financial institution, a document confirming that the financial institution is a juristic person organized and incorporated under the laws of the country of registration should additionally be submitted.) </w:t>
            </w:r>
          </w:p>
          <w:p w:rsidR="005A4BA5" w:rsidRPr="00275BF8"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w:t>
            </w:r>
            <w:r>
              <w:rPr>
                <w:rFonts w:ascii="Arial" w:eastAsia="標楷體" w:hAnsi="Arial" w:hint="eastAsia"/>
                <w:sz w:val="18"/>
              </w:rPr>
              <w:t xml:space="preserve"> the credit rating of the issuer, guarantor, or bond (if any).</w:t>
            </w:r>
          </w:p>
          <w:p w:rsidR="00D80474" w:rsidRPr="00D80474" w:rsidRDefault="005A4BA5" w:rsidP="00D80474">
            <w:pPr>
              <w:widowControl w:val="0"/>
              <w:numPr>
                <w:ilvl w:val="0"/>
                <w:numId w:val="2"/>
              </w:numPr>
              <w:overflowPunct w:val="0"/>
              <w:autoSpaceDE w:val="0"/>
              <w:autoSpaceDN w:val="0"/>
              <w:snapToGrid w:val="0"/>
              <w:spacing w:line="120" w:lineRule="atLeast"/>
              <w:rPr>
                <w:rFonts w:ascii="Arial" w:eastAsia="標楷體" w:hAnsi="Arial"/>
                <w:sz w:val="18"/>
                <w:szCs w:val="18"/>
              </w:rPr>
            </w:pPr>
            <w:r w:rsidRPr="00D80474">
              <w:rPr>
                <w:rFonts w:ascii="Arial" w:eastAsia="標楷體" w:hAnsi="Arial"/>
                <w:sz w:val="18"/>
              </w:rPr>
              <w:t>C</w:t>
            </w:r>
            <w:r w:rsidRPr="00D80474">
              <w:rPr>
                <w:rFonts w:ascii="Arial" w:eastAsia="標楷體" w:hAnsi="Arial" w:hint="eastAsia"/>
                <w:sz w:val="18"/>
              </w:rPr>
              <w:t>opy of the planned issuance rules of the bond</w:t>
            </w:r>
            <w:r w:rsidR="00D80474" w:rsidRPr="00D80474">
              <w:rPr>
                <w:rFonts w:ascii="Arial" w:eastAsia="標楷體" w:hAnsi="Arial" w:hint="eastAsia"/>
                <w:sz w:val="18"/>
              </w:rPr>
              <w:t xml:space="preserve"> and description of the source of funds for payment of the principal and interest</w:t>
            </w:r>
            <w:r w:rsidRPr="00D80474">
              <w:rPr>
                <w:rFonts w:ascii="Arial" w:eastAsia="標楷體" w:hAnsi="Arial" w:hint="eastAsia"/>
                <w:sz w:val="18"/>
              </w:rPr>
              <w:t>.</w:t>
            </w:r>
          </w:p>
          <w:p w:rsidR="00D80474" w:rsidRPr="00D80474" w:rsidRDefault="00D80474" w:rsidP="00D80474">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Plan for the ultimate use of the funds to be raised by the bond offering. (The issuer shall provide the plan for the use of the funds by the actual operating entity in Taiwan.)</w:t>
            </w:r>
          </w:p>
          <w:p w:rsidR="005A4BA5" w:rsidRPr="00151020"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 xml:space="preserve">Opinion of counsel or other supporting documentation. (Check items: </w:t>
            </w:r>
            <w:r w:rsidRPr="006F4D09">
              <w:rPr>
                <w:rFonts w:ascii="Arial" w:eastAsia="標楷體" w:hAnsi="Arial" w:hint="eastAsia"/>
                <w:sz w:val="18"/>
              </w:rPr>
              <w:t>1.</w:t>
            </w:r>
            <w:r>
              <w:rPr>
                <w:rFonts w:ascii="Arial" w:eastAsia="標楷體" w:hAnsi="Arial" w:hint="eastAsia"/>
                <w:sz w:val="18"/>
              </w:rPr>
              <w:t xml:space="preserve"> Whether the qualifications of the issuer comply with legal and regulatory requirements; </w:t>
            </w:r>
            <w:r w:rsidRPr="006F4D09">
              <w:rPr>
                <w:rFonts w:ascii="Arial" w:eastAsia="標楷體" w:hAnsi="Arial" w:hint="eastAsia"/>
                <w:sz w:val="18"/>
              </w:rPr>
              <w:t>2.</w:t>
            </w:r>
            <w:r>
              <w:rPr>
                <w:rFonts w:ascii="Arial" w:eastAsia="標楷體" w:hAnsi="Arial" w:hint="eastAsia"/>
                <w:sz w:val="18"/>
              </w:rPr>
              <w:t xml:space="preserve"> </w:t>
            </w:r>
            <w:r>
              <w:rPr>
                <w:rFonts w:ascii="Arial" w:eastAsia="標楷體" w:hAnsi="Arial"/>
                <w:sz w:val="18"/>
              </w:rPr>
              <w:t>W</w:t>
            </w:r>
            <w:r>
              <w:rPr>
                <w:rFonts w:ascii="Arial" w:eastAsia="標楷體" w:hAnsi="Arial" w:hint="eastAsia"/>
                <w:sz w:val="18"/>
              </w:rPr>
              <w:t xml:space="preserve">hether the funds to be raised through the offering of </w:t>
            </w:r>
            <w:r>
              <w:rPr>
                <w:rFonts w:ascii="Arial" w:eastAsia="標楷體" w:hAnsi="Arial"/>
                <w:sz w:val="18"/>
              </w:rPr>
              <w:t>the</w:t>
            </w:r>
            <w:r>
              <w:rPr>
                <w:rFonts w:ascii="Arial" w:eastAsia="標楷體" w:hAnsi="Arial" w:hint="eastAsia"/>
                <w:sz w:val="18"/>
              </w:rPr>
              <w:t xml:space="preserve"> bond will be used within the scope of investment allowed under the </w:t>
            </w:r>
            <w:r w:rsidRPr="009E0C18">
              <w:rPr>
                <w:rFonts w:ascii="Arial" w:eastAsia="標楷體" w:hAnsi="Arial"/>
                <w:sz w:val="18"/>
              </w:rPr>
              <w:t>Statute For Investment By Foreign Nationals</w:t>
            </w:r>
            <w:r>
              <w:rPr>
                <w:rFonts w:ascii="Arial" w:eastAsia="標楷體" w:hAnsi="Arial" w:hint="eastAsia"/>
                <w:sz w:val="18"/>
              </w:rPr>
              <w:t>; and</w:t>
            </w:r>
            <w:r w:rsidRPr="006F4D09">
              <w:rPr>
                <w:rFonts w:ascii="Arial" w:eastAsia="標楷體" w:hAnsi="Arial" w:hint="eastAsia"/>
                <w:sz w:val="18"/>
              </w:rPr>
              <w:t xml:space="preserve"> 3.</w:t>
            </w:r>
            <w:r>
              <w:rPr>
                <w:rFonts w:ascii="Arial" w:eastAsia="標楷體" w:hAnsi="Arial" w:hint="eastAsia"/>
                <w:sz w:val="18"/>
              </w:rPr>
              <w:t xml:space="preserve"> </w:t>
            </w:r>
            <w:r w:rsidR="00E809EB">
              <w:rPr>
                <w:rFonts w:ascii="Arial" w:eastAsia="標楷體" w:hAnsi="Arial" w:hint="eastAsia"/>
                <w:sz w:val="18"/>
              </w:rPr>
              <w:t>W</w:t>
            </w:r>
            <w:r>
              <w:rPr>
                <w:rFonts w:ascii="Arial" w:eastAsia="標楷體" w:hAnsi="Arial" w:hint="eastAsia"/>
                <w:sz w:val="18"/>
              </w:rPr>
              <w:t xml:space="preserve">hether the funds to be raised through the offering of the bond will be used completely within the restricted scope of </w:t>
            </w:r>
            <w:r w:rsidRPr="001E6AE4">
              <w:rPr>
                <w:rFonts w:ascii="Arial" w:eastAsia="標楷體" w:hAnsi="Arial"/>
                <w:sz w:val="18"/>
              </w:rPr>
              <w:t>major public infrastructure projects, offshore wind electricity projects, and other green energy industry projects</w:t>
            </w:r>
            <w:r>
              <w:rPr>
                <w:rFonts w:ascii="Arial" w:eastAsia="標楷體" w:hAnsi="Arial" w:hint="eastAsia"/>
                <w:sz w:val="18"/>
              </w:rPr>
              <w:t xml:space="preserve">, and examination should furthermore be given to </w:t>
            </w:r>
            <w:r>
              <w:rPr>
                <w:rFonts w:ascii="Arial" w:eastAsia="標楷體" w:hAnsi="Arial"/>
                <w:sz w:val="18"/>
              </w:rPr>
              <w:t>whether</w:t>
            </w:r>
            <w:r>
              <w:rPr>
                <w:rFonts w:ascii="Arial" w:eastAsia="標楷體" w:hAnsi="Arial" w:hint="eastAsia"/>
                <w:sz w:val="18"/>
              </w:rPr>
              <w:t xml:space="preserve"> the use of the funds by the actual operating entity in Taiwan complies with statutory requirements.</w:t>
            </w:r>
            <w:r w:rsidR="006832E5">
              <w:rPr>
                <w:rFonts w:ascii="Arial" w:eastAsia="標楷體" w:hAnsi="Arial"/>
                <w:sz w:val="18"/>
              </w:rPr>
              <w:t>)</w:t>
            </w:r>
            <w:r>
              <w:rPr>
                <w:rFonts w:ascii="Arial" w:eastAsia="標楷體" w:hAnsi="Arial" w:hint="eastAsia"/>
                <w:sz w:val="18"/>
              </w:rPr>
              <w:t xml:space="preserve"> </w:t>
            </w:r>
          </w:p>
          <w:p w:rsidR="005A4BA5" w:rsidRPr="00275BF8" w:rsidRDefault="005A4BA5" w:rsidP="005A4BA5">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hAnsi="Arial" w:hint="eastAsia"/>
                <w:sz w:val="18"/>
              </w:rPr>
              <w:t xml:space="preserve">Other necessary supporting </w:t>
            </w:r>
            <w:r w:rsidRPr="00275BF8">
              <w:rPr>
                <w:rFonts w:ascii="Arial" w:hAnsi="Arial"/>
                <w:sz w:val="18"/>
              </w:rPr>
              <w:t xml:space="preserve">documents or </w:t>
            </w:r>
            <w:r>
              <w:rPr>
                <w:rFonts w:ascii="Arial" w:hAnsi="Arial" w:hint="eastAsia"/>
                <w:sz w:val="18"/>
              </w:rPr>
              <w:t>information</w:t>
            </w:r>
            <w:r w:rsidRPr="00275BF8">
              <w:rPr>
                <w:rFonts w:ascii="Arial" w:hAnsi="Arial"/>
                <w:sz w:val="18"/>
              </w:rPr>
              <w:t>.</w:t>
            </w:r>
          </w:p>
        </w:tc>
      </w:tr>
      <w:tr w:rsidR="005A4BA5" w:rsidRPr="00275BF8" w:rsidTr="000B27A4">
        <w:trPr>
          <w:cantSplit/>
          <w:trHeight w:val="1990"/>
        </w:trPr>
        <w:tc>
          <w:tcPr>
            <w:tcW w:w="10528" w:type="dxa"/>
            <w:gridSpan w:val="6"/>
          </w:tcPr>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r>
              <w:rPr>
                <w:rFonts w:ascii="Arial" w:eastAsia="標楷體" w:hAnsi="Arial" w:hint="eastAsia"/>
                <w:sz w:val="18"/>
                <w:szCs w:val="18"/>
              </w:rPr>
              <w:t>(Signature/Seal)</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5A4BA5"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rsidR="005A4BA5" w:rsidRPr="00275BF8"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 xml:space="preserve">  (Signature/Seal)</w:t>
            </w:r>
          </w:p>
          <w:p w:rsidR="005A4BA5" w:rsidRDefault="005A4BA5"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5A4BA5" w:rsidRDefault="005A4BA5" w:rsidP="000B27A4">
            <w:pPr>
              <w:overflowPunct w:val="0"/>
              <w:autoSpaceDE w:val="0"/>
              <w:autoSpaceDN w:val="0"/>
              <w:adjustRightInd w:val="0"/>
              <w:snapToGrid w:val="0"/>
              <w:spacing w:line="60" w:lineRule="atLeast"/>
              <w:rPr>
                <w:rFonts w:ascii="Arial" w:eastAsia="標楷體" w:hAnsi="Arial"/>
                <w:sz w:val="18"/>
                <w:szCs w:val="18"/>
              </w:rPr>
            </w:pPr>
          </w:p>
          <w:p w:rsidR="005A4BA5" w:rsidRPr="00E56E9D" w:rsidRDefault="005A4BA5" w:rsidP="000B27A4">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hint="eastAsia"/>
                <w:sz w:val="18"/>
                <w:szCs w:val="18"/>
              </w:rPr>
              <w:t xml:space="preserve">   </w:t>
            </w:r>
            <w:r w:rsidRPr="00275BF8">
              <w:rPr>
                <w:rFonts w:ascii="Arial" w:eastAsia="標楷體" w:hAnsi="Arial"/>
                <w:sz w:val="18"/>
                <w:szCs w:val="18"/>
              </w:rPr>
              <w:t>Contact</w:t>
            </w:r>
            <w:r w:rsidRPr="00275BF8">
              <w:rPr>
                <w:rFonts w:ascii="Arial" w:eastAsia="標楷體" w:hAnsi="Arial" w:hint="eastAsia"/>
                <w:sz w:val="18"/>
                <w:szCs w:val="18"/>
              </w:rPr>
              <w:t xml:space="preserve"> person</w:t>
            </w:r>
            <w:r>
              <w:rPr>
                <w:rFonts w:ascii="Arial" w:eastAsia="標楷體" w:hAnsi="Arial" w:hint="eastAsia"/>
                <w:sz w:val="18"/>
                <w:szCs w:val="18"/>
              </w:rPr>
              <w:t xml:space="preserve">: </w:t>
            </w:r>
            <w:r>
              <w:rPr>
                <w:rFonts w:ascii="Arial" w:eastAsia="標楷體" w:hAnsi="Arial"/>
                <w:sz w:val="18"/>
                <w:szCs w:val="18"/>
              </w:rPr>
              <w:t xml:space="preserve">         </w:t>
            </w:r>
            <w:r w:rsidRPr="00275BF8">
              <w:rPr>
                <w:rFonts w:ascii="Arial" w:eastAsia="標楷體" w:hAnsi="Arial"/>
                <w:sz w:val="18"/>
                <w:szCs w:val="18"/>
              </w:rPr>
              <w:t>Tel.</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 xml:space="preserve">  Ext.: </w:t>
            </w: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Email:</w:t>
            </w:r>
          </w:p>
        </w:tc>
      </w:tr>
    </w:tbl>
    <w:p w:rsidR="00365C46" w:rsidRPr="005A4BA5" w:rsidRDefault="00365C46" w:rsidP="005A4BA5">
      <w:pPr>
        <w:pStyle w:val="1"/>
        <w:tabs>
          <w:tab w:val="left" w:pos="0"/>
        </w:tabs>
        <w:ind w:left="1134" w:hangingChars="405" w:hanging="1134"/>
      </w:pPr>
    </w:p>
    <w:sectPr w:rsidR="00365C46" w:rsidRPr="005A4BA5" w:rsidSect="005005A8">
      <w:pgSz w:w="11906" w:h="16838"/>
      <w:pgMar w:top="1440" w:right="707"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F7" w:rsidRDefault="002C05F7" w:rsidP="005005A8">
      <w:r>
        <w:separator/>
      </w:r>
    </w:p>
  </w:endnote>
  <w:endnote w:type="continuationSeparator" w:id="0">
    <w:p w:rsidR="002C05F7" w:rsidRDefault="002C05F7" w:rsidP="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F7" w:rsidRDefault="002C05F7" w:rsidP="005005A8">
      <w:r>
        <w:separator/>
      </w:r>
    </w:p>
  </w:footnote>
  <w:footnote w:type="continuationSeparator" w:id="0">
    <w:p w:rsidR="002C05F7" w:rsidRDefault="002C05F7" w:rsidP="005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40C6F"/>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A8"/>
    <w:rsid w:val="000651CD"/>
    <w:rsid w:val="00182C38"/>
    <w:rsid w:val="002C05F7"/>
    <w:rsid w:val="002D4084"/>
    <w:rsid w:val="002F6AC9"/>
    <w:rsid w:val="00307DA0"/>
    <w:rsid w:val="00365C46"/>
    <w:rsid w:val="003909D9"/>
    <w:rsid w:val="0046120A"/>
    <w:rsid w:val="005005A8"/>
    <w:rsid w:val="00595B60"/>
    <w:rsid w:val="005A4BA5"/>
    <w:rsid w:val="00635A99"/>
    <w:rsid w:val="006832E5"/>
    <w:rsid w:val="0068618D"/>
    <w:rsid w:val="008910F2"/>
    <w:rsid w:val="009118A6"/>
    <w:rsid w:val="00AB0FD4"/>
    <w:rsid w:val="00B57D1D"/>
    <w:rsid w:val="00B83E5B"/>
    <w:rsid w:val="00C42638"/>
    <w:rsid w:val="00C91FD3"/>
    <w:rsid w:val="00C957CA"/>
    <w:rsid w:val="00D20272"/>
    <w:rsid w:val="00D80474"/>
    <w:rsid w:val="00D9218E"/>
    <w:rsid w:val="00DA1523"/>
    <w:rsid w:val="00E213B3"/>
    <w:rsid w:val="00E512EE"/>
    <w:rsid w:val="00E809EB"/>
    <w:rsid w:val="00F828C8"/>
    <w:rsid w:val="00FC1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D73519-2F43-4475-8545-C0EC32A7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A8"/>
    <w:rPr>
      <w:rFonts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005A8"/>
    <w:pPr>
      <w:tabs>
        <w:tab w:val="center" w:pos="4153"/>
        <w:tab w:val="right" w:pos="8306"/>
      </w:tabs>
      <w:snapToGrid w:val="0"/>
    </w:pPr>
    <w:rPr>
      <w:sz w:val="20"/>
      <w:szCs w:val="20"/>
    </w:rPr>
  </w:style>
  <w:style w:type="character" w:customStyle="1" w:styleId="a4">
    <w:name w:val="頁尾 字元"/>
    <w:basedOn w:val="a0"/>
    <w:link w:val="a3"/>
    <w:rsid w:val="005005A8"/>
    <w:rPr>
      <w:rFonts w:cs="Times New Roman"/>
      <w:kern w:val="0"/>
      <w:sz w:val="20"/>
      <w:szCs w:val="20"/>
    </w:rPr>
  </w:style>
  <w:style w:type="paragraph" w:styleId="a5">
    <w:name w:val="header"/>
    <w:basedOn w:val="a"/>
    <w:link w:val="a6"/>
    <w:uiPriority w:val="99"/>
    <w:unhideWhenUsed/>
    <w:rsid w:val="005005A8"/>
    <w:pPr>
      <w:tabs>
        <w:tab w:val="center" w:pos="4153"/>
        <w:tab w:val="right" w:pos="8306"/>
      </w:tabs>
      <w:snapToGrid w:val="0"/>
    </w:pPr>
    <w:rPr>
      <w:sz w:val="20"/>
      <w:szCs w:val="20"/>
    </w:rPr>
  </w:style>
  <w:style w:type="character" w:customStyle="1" w:styleId="a6">
    <w:name w:val="頁首 字元"/>
    <w:basedOn w:val="a0"/>
    <w:link w:val="a5"/>
    <w:uiPriority w:val="99"/>
    <w:rsid w:val="005005A8"/>
    <w:rPr>
      <w:rFonts w:cs="Times New Roman"/>
      <w:kern w:val="0"/>
      <w:sz w:val="20"/>
      <w:szCs w:val="20"/>
    </w:rPr>
  </w:style>
  <w:style w:type="paragraph" w:styleId="a7">
    <w:name w:val="List Paragraph"/>
    <w:basedOn w:val="a"/>
    <w:uiPriority w:val="34"/>
    <w:qFormat/>
    <w:rsid w:val="009118A6"/>
    <w:pPr>
      <w:ind w:left="720"/>
      <w:contextualSpacing/>
    </w:pPr>
  </w:style>
  <w:style w:type="paragraph" w:customStyle="1" w:styleId="1">
    <w:name w:val="內文1"/>
    <w:basedOn w:val="a"/>
    <w:rsid w:val="009118A6"/>
    <w:pPr>
      <w:snapToGrid w:val="0"/>
      <w:spacing w:line="300" w:lineRule="auto"/>
    </w:pPr>
    <w:rPr>
      <w:rFonts w:ascii="Times New Roman" w:eastAsia="標楷體" w:hAnsi="Times New Roman"/>
      <w:sz w:val="28"/>
    </w:rPr>
  </w:style>
  <w:style w:type="paragraph" w:styleId="a8">
    <w:name w:val="Balloon Text"/>
    <w:basedOn w:val="a"/>
    <w:link w:val="a9"/>
    <w:uiPriority w:val="99"/>
    <w:semiHidden/>
    <w:unhideWhenUsed/>
    <w:rsid w:val="00C91F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91FD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1D0A-CB79-4AA8-87EE-DBE9C482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曾寶磁</dc:creator>
  <cp:lastModifiedBy>曾寶磁</cp:lastModifiedBy>
  <cp:revision>4</cp:revision>
  <dcterms:created xsi:type="dcterms:W3CDTF">2019-02-25T06:35:00Z</dcterms:created>
  <dcterms:modified xsi:type="dcterms:W3CDTF">2019-03-11T02:09:00Z</dcterms:modified>
</cp:coreProperties>
</file>