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123" w:rsidRPr="00781CC5" w:rsidRDefault="00161123">
      <w:pPr>
        <w:pStyle w:val="a9"/>
        <w:rPr>
          <w:rFonts w:eastAsia="標楷體"/>
          <w:color w:val="FF6600"/>
        </w:rPr>
      </w:pPr>
    </w:p>
    <w:p w:rsidR="00161123" w:rsidRPr="00781CC5" w:rsidRDefault="00134383">
      <w:pPr>
        <w:pStyle w:val="a9"/>
        <w:rPr>
          <w:rFonts w:eastAsia="標楷體"/>
          <w:color w:val="FF6600"/>
        </w:rPr>
      </w:pPr>
      <w:r w:rsidRPr="00134383">
        <w:rPr>
          <w:rFonts w:eastAsia="標楷體"/>
          <w:noProof/>
        </w:rPr>
        <w:pict>
          <v:shapetype id="_x0000_t202" coordsize="21600,21600" o:spt="202" path="m,l,21600r21600,l21600,xe">
            <v:stroke joinstyle="miter"/>
            <v:path gradientshapeok="t" o:connecttype="rect"/>
          </v:shapetype>
          <v:shape id="文字方塊 2" o:spid="_x0000_s1026" type="#_x0000_t202" style="position:absolute;margin-left:162.05pt;margin-top:12.75pt;width:158.2pt;height:29.4pt;z-index:251663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ChaPgIAAFUEAAAOAAAAZHJzL2Uyb0RvYy54bWysVF1uEzEQfkfiDpbfyeanoekqm6qkBCGV&#10;H6lwAK/Xm7WwPcZ2shsugMQByjMH4AAcqD0HY28aogIviH2wPJ7x55nvm9n5eacV2QrnJZiCjgZD&#10;SoThUEmzLuj7d6snM0p8YKZiCowo6E54er54/Gje2lyMoQFVCUcQxPi8tQVtQrB5lnneCM38AKww&#10;6KzBaRbQdOuscqxFdK2y8XD4NGvBVdYBF97j6WXvpIuEX9eChzd17UUgqqCYW0irS2sZ12wxZ/na&#10;MdtIvk+D/UMWmkmDjx6gLllgZOPkb1Bacgce6jDgoDOoa8lFqgGrGQ0fVHPdMCtSLUiOtwea/P+D&#10;5a+3bx2RFWo3pcQwjRrd3Xy+/f717ubH7bcvZBwpaq3PMfLaYmzonkGH4alcb6+Af/DEwLJhZi0u&#10;nIO2EazCFEfxZnZ0tcfxEaRsX0GFT7FNgATU1U5H/pARgugo1e4gj+gC4XiIep+NTtDF0Tc5nUxm&#10;Sb+M5fe3rfPhhQBN4qagDuVP6Gx75UPMhuX3IfExD0pWK6lUMty6XCpHtgxbZZW+VMCDMGVIW9Cz&#10;6XjaE/BXiGH6/gShZcCeV1IXdHYIYnmk7bmpUkcGJlW/x5SV2fMYqetJDF3Z7XUpodohow763sZZ&#10;xE0D7hMlLfZ1Qf3HDXOCEvXSoCrIYKQwJONkejpGwx17ymMPMxyhChoo6bfL0A/Pxjq5bvClvg8M&#10;XKCStUwkR8n7rPZ5Y+8m7vdzFofj2E5Rv/4Gi58AAAD//wMAUEsDBBQABgAIAAAAIQDR4DVV3wAA&#10;AAkBAAAPAAAAZHJzL2Rvd25yZXYueG1sTI/BTsMwDIbvSLxDZCQuaEvXdmWUphNCArEbbAiuWeO1&#10;FYlTkqwrb092gpst//r8/dV6MpqN6HxvScBingBDaqzqqRXwvnuarYD5IElJbQkF/KCHdX15UclS&#10;2RO94bgNLYsQ8qUU0IUwlJz7pkMj/dwOSPF2sM7IEFfXcuXkKcKN5mmSFNzInuKHTg742GHztT0a&#10;Aav8Zfz0m+z1oykO+i7c3I7P306I66vp4R5YwCn8heGsH9Whjk57eyTlmRaQpfkiRgWkyyWwGCjy&#10;JA77Mz0DXlf8f4P6FwAA//8DAFBLAQItABQABgAIAAAAIQC2gziS/gAAAOEBAAATAAAAAAAAAAAA&#10;AAAAAAAAAABbQ29udGVudF9UeXBlc10ueG1sUEsBAi0AFAAGAAgAAAAhADj9If/WAAAAlAEAAAsA&#10;AAAAAAAAAAAAAAAALwEAAF9yZWxzLy5yZWxzUEsBAi0AFAAGAAgAAAAhAOGsKFo+AgAAVQQAAA4A&#10;AAAAAAAAAAAAAAAALgIAAGRycy9lMm9Eb2MueG1sUEsBAi0AFAAGAAgAAAAhANHgNVXfAAAACQEA&#10;AA8AAAAAAAAAAAAAAAAAmAQAAGRycy9kb3ducmV2LnhtbFBLBQYAAAAABAAEAPMAAACkBQAAAAA=&#10;">
            <v:textbox>
              <w:txbxContent>
                <w:p w:rsidR="001042AF" w:rsidRPr="00DA75FC" w:rsidRDefault="001042AF" w:rsidP="00DA75FC">
                  <w:pPr>
                    <w:spacing w:line="400" w:lineRule="exact"/>
                    <w:jc w:val="center"/>
                    <w:rPr>
                      <w:rFonts w:ascii="標楷體" w:eastAsia="標楷體" w:hAnsi="標楷體"/>
                      <w:sz w:val="40"/>
                      <w:szCs w:val="40"/>
                    </w:rPr>
                  </w:pPr>
                  <w:r w:rsidRPr="00DA75FC">
                    <w:rPr>
                      <w:rFonts w:ascii="標楷體" w:eastAsia="標楷體" w:hAnsi="標楷體" w:hint="eastAsia"/>
                      <w:sz w:val="40"/>
                      <w:szCs w:val="40"/>
                    </w:rPr>
                    <w:t>公司概況資料表</w:t>
                  </w:r>
                </w:p>
              </w:txbxContent>
            </v:textbox>
          </v:shape>
        </w:pict>
      </w:r>
      <w:r w:rsidR="000F00B4" w:rsidRPr="00781CC5">
        <w:rPr>
          <w:rFonts w:eastAsia="標楷體"/>
          <w:noProof/>
          <w:color w:val="FF6600"/>
        </w:rPr>
        <w:drawing>
          <wp:inline distT="0" distB="0" distL="0" distR="0">
            <wp:extent cx="6124575" cy="704850"/>
            <wp:effectExtent l="0" t="0" r="9525" b="0"/>
            <wp:docPr id="1" name="圖片 1" descr="visual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ual_0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4575" cy="704850"/>
                    </a:xfrm>
                    <a:prstGeom prst="rect">
                      <a:avLst/>
                    </a:prstGeom>
                    <a:noFill/>
                    <a:ln>
                      <a:noFill/>
                    </a:ln>
                  </pic:spPr>
                </pic:pic>
              </a:graphicData>
            </a:graphic>
          </wp:inline>
        </w:drawing>
      </w:r>
    </w:p>
    <w:p w:rsidR="00161123" w:rsidRPr="00781CC5" w:rsidRDefault="00161123">
      <w:pPr>
        <w:rPr>
          <w:rFonts w:eastAsia="標楷體"/>
          <w:b/>
          <w:bCs/>
          <w:color w:val="0000FF"/>
          <w:szCs w:val="20"/>
        </w:rPr>
      </w:pPr>
      <w:r w:rsidRPr="00781CC5">
        <w:rPr>
          <w:rFonts w:eastAsia="標楷體"/>
          <w:b/>
          <w:bCs/>
          <w:color w:val="0000FF"/>
          <w:szCs w:val="20"/>
        </w:rPr>
        <w:t>以下資料由</w:t>
      </w:r>
      <w:r w:rsidR="00B1332B" w:rsidRPr="00781CC5">
        <w:rPr>
          <w:rFonts w:eastAsia="標楷體" w:hint="eastAsia"/>
          <w:b/>
          <w:bCs/>
          <w:color w:val="0000FF"/>
          <w:szCs w:val="20"/>
        </w:rPr>
        <w:t>晶碩光學</w:t>
      </w:r>
      <w:r w:rsidR="00364880" w:rsidRPr="00781CC5">
        <w:rPr>
          <w:rFonts w:eastAsia="標楷體"/>
          <w:b/>
          <w:bCs/>
          <w:color w:val="0000FF"/>
          <w:szCs w:val="20"/>
        </w:rPr>
        <w:t>股份有限</w:t>
      </w:r>
      <w:r w:rsidRPr="00781CC5">
        <w:rPr>
          <w:rFonts w:eastAsia="標楷體"/>
          <w:b/>
          <w:bCs/>
          <w:color w:val="0000FF"/>
          <w:szCs w:val="20"/>
        </w:rPr>
        <w:t>公司</w:t>
      </w:r>
      <w:r w:rsidR="00BF2B97" w:rsidRPr="00781CC5">
        <w:rPr>
          <w:rFonts w:eastAsia="標楷體"/>
          <w:b/>
          <w:bCs/>
          <w:color w:val="FF0000"/>
          <w:szCs w:val="20"/>
          <w:u w:val="single"/>
          <w:shd w:val="pct15" w:color="auto" w:fill="FFFFFF"/>
        </w:rPr>
        <w:t>及</w:t>
      </w:r>
      <w:r w:rsidR="00170E3B" w:rsidRPr="00781CC5">
        <w:rPr>
          <w:rFonts w:eastAsia="標楷體" w:hint="eastAsia"/>
          <w:b/>
          <w:bCs/>
          <w:color w:val="FF0000"/>
          <w:szCs w:val="20"/>
          <w:u w:val="single"/>
          <w:shd w:val="pct15" w:color="auto" w:fill="FFFFFF"/>
        </w:rPr>
        <w:t>其推薦證券商</w:t>
      </w:r>
      <w:r w:rsidR="00A277D2" w:rsidRPr="00781CC5">
        <w:rPr>
          <w:rFonts w:eastAsia="標楷體"/>
          <w:b/>
          <w:bCs/>
          <w:color w:val="0000FF"/>
          <w:szCs w:val="20"/>
        </w:rPr>
        <w:t>提供</w:t>
      </w:r>
      <w:r w:rsidRPr="00781CC5">
        <w:rPr>
          <w:rFonts w:eastAsia="標楷體"/>
          <w:b/>
          <w:bCs/>
          <w:color w:val="0000FF"/>
          <w:szCs w:val="20"/>
        </w:rPr>
        <w:t>，資料若有錯誤、遺漏或虛偽不實，均由該公司</w:t>
      </w:r>
      <w:r w:rsidR="00BF2B97" w:rsidRPr="00781CC5">
        <w:rPr>
          <w:rFonts w:eastAsia="標楷體"/>
          <w:b/>
          <w:bCs/>
          <w:color w:val="FF0000"/>
          <w:szCs w:val="20"/>
          <w:u w:val="single"/>
          <w:shd w:val="pct15" w:color="auto" w:fill="FFFFFF"/>
        </w:rPr>
        <w:t>及其推薦證券商</w:t>
      </w:r>
      <w:r w:rsidRPr="00781CC5">
        <w:rPr>
          <w:rFonts w:eastAsia="標楷體"/>
          <w:b/>
          <w:bCs/>
          <w:color w:val="0000FF"/>
          <w:szCs w:val="20"/>
        </w:rPr>
        <w:t>負責。</w:t>
      </w:r>
    </w:p>
    <w:p w:rsidR="00F97EB6" w:rsidRPr="00781CC5" w:rsidRDefault="00F97EB6">
      <w:pPr>
        <w:rPr>
          <w:rFonts w:eastAsia="標楷體"/>
          <w:b/>
          <w:bCs/>
          <w:color w:val="FF0000"/>
          <w:szCs w:val="20"/>
          <w:u w:val="single"/>
          <w:shd w:val="pct15" w:color="auto" w:fill="FFFFFF"/>
        </w:rPr>
      </w:pPr>
      <w:r w:rsidRPr="00781CC5">
        <w:rPr>
          <w:rFonts w:eastAsia="標楷體"/>
          <w:b/>
          <w:bCs/>
          <w:color w:val="FF0000"/>
          <w:szCs w:val="20"/>
          <w:u w:val="single"/>
          <w:shd w:val="pct15" w:color="auto" w:fill="FFFFFF"/>
        </w:rPr>
        <w:t>以下揭露之認購價格及依據等資訊，係申請登錄興櫃公司與其推薦證券商依認購當時綜合考量各種因素後所議定。由於興櫃公司財務業務狀況及資本市場將隨時空而變動，投資人切勿以上開資訊作為投資判斷之唯一依據，務請特別</w:t>
      </w:r>
      <w:r w:rsidR="00A277D2" w:rsidRPr="00781CC5">
        <w:rPr>
          <w:rFonts w:eastAsia="標楷體"/>
          <w:b/>
          <w:bCs/>
          <w:color w:val="FF0000"/>
          <w:szCs w:val="20"/>
          <w:u w:val="single"/>
          <w:shd w:val="pct15" w:color="auto" w:fill="FFFFFF"/>
        </w:rPr>
        <w:t>注</w:t>
      </w:r>
      <w:r w:rsidRPr="00781CC5">
        <w:rPr>
          <w:rFonts w:eastAsia="標楷體"/>
          <w:b/>
          <w:bCs/>
          <w:color w:val="FF0000"/>
          <w:szCs w:val="20"/>
          <w:u w:val="single"/>
          <w:shd w:val="pct15" w:color="auto" w:fill="FFFFFF"/>
        </w:rPr>
        <w:t>意</w:t>
      </w:r>
    </w:p>
    <w:p w:rsidR="00161123" w:rsidRPr="00781CC5" w:rsidRDefault="00134383">
      <w:pPr>
        <w:tabs>
          <w:tab w:val="left" w:pos="1125"/>
        </w:tabs>
        <w:rPr>
          <w:rFonts w:eastAsia="標楷體"/>
          <w:b/>
          <w:bCs/>
          <w:color w:val="FF6600"/>
          <w:sz w:val="20"/>
          <w:szCs w:val="20"/>
        </w:rPr>
      </w:pPr>
      <w:r w:rsidRPr="00134383">
        <w:rPr>
          <w:rFonts w:eastAsia="標楷體"/>
          <w:b/>
          <w:bCs/>
          <w:noProof/>
          <w:color w:val="FF6600"/>
        </w:rPr>
        <w:pict>
          <v:shape id="Text Box 65" o:spid="_x0000_s1027" type="#_x0000_t202" style="position:absolute;margin-left:0;margin-top:13.85pt;width:480.75pt;height:97.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Mf4igIAABkFAAAOAAAAZHJzL2Uyb0RvYy54bWysVG1v2yAQ/j5p/wHxPfXL7DS26lRNU0+T&#10;uhep3Q8gBsdoGBiQ2N20/74DJ1nWbdI0zR8wcMfD3T3PcXU99gLtmbFcyQonFzFGTDaKcrmt8MfH&#10;erbAyDoiKRFKsgo/MYuvly9fXA26ZKnqlKDMIACRthx0hTvndBlFtulYT+yF0kyCsVWmJw6WZhtR&#10;QwZA70WUxvE8GpSh2qiGWQu768mIlwG/bVnj3retZQ6JCkNsLowmjBs/RssrUm4N0R1vDmGQf4ii&#10;J1zCpSeoNXEE7Qz/BarnjVFWte6iUX2k2pY3LOQA2STxs2weOqJZyAWKY/WpTPb/wTbv9h8M4hS4&#10;yzCSpAeOHtno0EqNaJ77+gzaluD2oMHRjbAPviFXq+9V88kiqW47Irfsxhg1dIxQiC/xJ6OzoxOO&#10;9SCb4a2icA/ZORWAxtb0vnhQDgTowNPTiRsfSwOb8yTO8zTHqAFbkr5apHlgLyLl8bg21r1mqkd+&#10;UmED5Ad4sr+3zodDyqOLv80qwWnNhQgLs93cCoP2BIRS1/Xqbh0yeOYmpHeWyh+bEKcdiBLu8DYf&#10;byD+a5GkWbxKi1k9X1zOsjrLZ8VlvJjFSbEq5nFWZOv6mw8wycqOU8rkPZfsKMIk+zuSD+0wySfI&#10;EA0VLnypQl5/TDIO3++S7LmDnhS8r/Di5ERKz+ydpJA2KR3hYppHP4cfqgw1OP5DVYIOPPWTCNy4&#10;GSfJHeW1UfQJhGEU0Absw3sCk06ZLxgN0JsVtp93xDCMxBsJ4iqSLPPNHBZZfpnCwpxbNucWIhuA&#10;qrDDaJreuukB2GnDtx3cNMlZqhsQZMuDVLxyp6gOMob+Czkd3grf4Ofr4PXjRVt+BwAA//8DAFBL&#10;AwQUAAYACAAAACEA9cFSKtsAAAAHAQAADwAAAGRycy9kb3ducmV2LnhtbEyPwU7DMBBE70j9B2sr&#10;caNOIpFAiFMhEL3TVKLHTbxNosbryHbb8PeYExx3ZjTzttouZhJXcn60rCDdJCCIO6tH7hUcmo+H&#10;JxA+IGucLJOCb/KwrVd3FZba3viTrvvQi1jCvkQFQwhzKaXvBjLoN3Ymjt7JOoMhnq6X2uEtlptJ&#10;ZkmSS4Mjx4UBZ3obqDvvL0YBNrs5bYvGeWq+TvkuHN/1+ajU/Xp5fQERaAl/YfjFj+hQR6bWXlh7&#10;MSmIjwQFWVGAiO5znj6CaKOQZQXIupL/+esfAAAA//8DAFBLAQItABQABgAIAAAAIQC2gziS/gAA&#10;AOEBAAATAAAAAAAAAAAAAAAAAAAAAABbQ29udGVudF9UeXBlc10ueG1sUEsBAi0AFAAGAAgAAAAh&#10;ADj9If/WAAAAlAEAAAsAAAAAAAAAAAAAAAAALwEAAF9yZWxzLy5yZWxzUEsBAi0AFAAGAAgAAAAh&#10;AF1kx/iKAgAAGQUAAA4AAAAAAAAAAAAAAAAALgIAAGRycy9lMm9Eb2MueG1sUEsBAi0AFAAGAAgA&#10;AAAhAPXBUirbAAAABwEAAA8AAAAAAAAAAAAAAAAA5AQAAGRycy9kb3ducmV2LnhtbFBLBQYAAAAA&#10;BAAEAPMAAADsBQAAAAA=&#10;" fillcolor="#fffbed" stroked="f">
            <v:textbox>
              <w:txbxContent>
                <w:p w:rsidR="001042AF" w:rsidRDefault="001042AF">
                  <w:pPr>
                    <w:pStyle w:val="Web"/>
                    <w:widowControl w:val="0"/>
                    <w:spacing w:before="0" w:beforeAutospacing="0" w:after="0" w:afterAutospacing="0"/>
                    <w:rPr>
                      <w:rFonts w:ascii="Times New Roman" w:eastAsia="新細明體" w:hAnsi="Times New Roman" w:cs="Times New Roman"/>
                      <w:kern w:val="2"/>
                      <w:szCs w:val="20"/>
                    </w:rPr>
                  </w:pPr>
                  <w:r>
                    <w:rPr>
                      <w:rFonts w:ascii="Times New Roman" w:eastAsia="新細明體" w:hAnsi="Times New Roman" w:cs="Times New Roman" w:hint="eastAsia"/>
                      <w:kern w:val="2"/>
                      <w:szCs w:val="20"/>
                    </w:rPr>
                    <w:t xml:space="preserve"> </w:t>
                  </w:r>
                </w:p>
              </w:txbxContent>
            </v:textbox>
          </v:shape>
        </w:pict>
      </w:r>
    </w:p>
    <w:p w:rsidR="00161123" w:rsidRPr="00781CC5" w:rsidRDefault="000F00B4">
      <w:pPr>
        <w:rPr>
          <w:rFonts w:eastAsia="標楷體"/>
          <w:b/>
          <w:bCs/>
          <w:color w:val="FF0000"/>
          <w:sz w:val="20"/>
          <w:szCs w:val="20"/>
          <w:shd w:val="pct15" w:color="auto" w:fill="FFFFFF"/>
        </w:rPr>
      </w:pPr>
      <w:bookmarkStart w:id="0" w:name="第一頁"/>
      <w:bookmarkEnd w:id="0"/>
      <w:r w:rsidRPr="00781CC5">
        <w:rPr>
          <w:rFonts w:eastAsia="標楷體"/>
          <w:noProof/>
          <w:color w:val="FF6600"/>
        </w:rPr>
        <w:drawing>
          <wp:anchor distT="0" distB="0" distL="114300" distR="114300" simplePos="0" relativeHeight="251653632" behindDoc="1" locked="0" layoutInCell="1" allowOverlap="1">
            <wp:simplePos x="0" y="0"/>
            <wp:positionH relativeFrom="column">
              <wp:posOffset>0</wp:posOffset>
            </wp:positionH>
            <wp:positionV relativeFrom="paragraph">
              <wp:posOffset>45085</wp:posOffset>
            </wp:positionV>
            <wp:extent cx="152400" cy="146050"/>
            <wp:effectExtent l="0" t="0" r="0" b="6350"/>
            <wp:wrapNone/>
            <wp:docPr id="90" name="圖片 90" descr="icon_page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con_page_title"/>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46050"/>
                    </a:xfrm>
                    <a:prstGeom prst="rect">
                      <a:avLst/>
                    </a:prstGeom>
                    <a:noFill/>
                    <a:ln>
                      <a:noFill/>
                    </a:ln>
                  </pic:spPr>
                </pic:pic>
              </a:graphicData>
            </a:graphic>
          </wp:anchor>
        </w:drawing>
      </w:r>
      <w:r w:rsidRPr="00781CC5">
        <w:rPr>
          <w:rFonts w:eastAsia="標楷體"/>
          <w:b/>
          <w:bCs/>
          <w:noProof/>
          <w:color w:val="FF6600"/>
          <w:sz w:val="20"/>
          <w:szCs w:val="20"/>
        </w:rPr>
        <w:drawing>
          <wp:anchor distT="0" distB="0" distL="114300" distR="114300" simplePos="0" relativeHeight="251654656" behindDoc="1" locked="0" layoutInCell="1" allowOverlap="1">
            <wp:simplePos x="0" y="0"/>
            <wp:positionH relativeFrom="column">
              <wp:posOffset>0</wp:posOffset>
            </wp:positionH>
            <wp:positionV relativeFrom="paragraph">
              <wp:posOffset>45085</wp:posOffset>
            </wp:positionV>
            <wp:extent cx="152400" cy="146050"/>
            <wp:effectExtent l="0" t="0" r="0" b="6350"/>
            <wp:wrapNone/>
            <wp:docPr id="91" name="圖片 91" descr="icon_page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con_page_title"/>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46050"/>
                    </a:xfrm>
                    <a:prstGeom prst="rect">
                      <a:avLst/>
                    </a:prstGeom>
                    <a:noFill/>
                    <a:ln>
                      <a:noFill/>
                    </a:ln>
                  </pic:spPr>
                </pic:pic>
              </a:graphicData>
            </a:graphic>
          </wp:anchor>
        </w:drawing>
      </w:r>
      <w:r w:rsidR="00161123" w:rsidRPr="00781CC5">
        <w:rPr>
          <w:rFonts w:eastAsia="標楷體"/>
          <w:b/>
          <w:bCs/>
          <w:color w:val="FF6600"/>
          <w:sz w:val="20"/>
          <w:szCs w:val="20"/>
        </w:rPr>
        <w:t xml:space="preserve">   </w:t>
      </w:r>
      <w:r w:rsidR="00BF2B97" w:rsidRPr="00781CC5">
        <w:rPr>
          <w:rFonts w:eastAsia="標楷體"/>
          <w:b/>
          <w:bCs/>
          <w:color w:val="FF0000"/>
          <w:sz w:val="20"/>
          <w:szCs w:val="20"/>
          <w:u w:val="single"/>
          <w:shd w:val="pct15" w:color="auto" w:fill="FFFFFF"/>
        </w:rPr>
        <w:t>認購相關資訊</w:t>
      </w:r>
    </w:p>
    <w:p w:rsidR="00BF2B97" w:rsidRPr="00781CC5" w:rsidRDefault="000F00B4">
      <w:pPr>
        <w:rPr>
          <w:rFonts w:eastAsia="標楷體"/>
          <w:b/>
          <w:bCs/>
          <w:color w:val="FF6600"/>
          <w:sz w:val="20"/>
          <w:szCs w:val="20"/>
        </w:rPr>
      </w:pPr>
      <w:r w:rsidRPr="00781CC5">
        <w:rPr>
          <w:rFonts w:eastAsia="標楷體"/>
          <w:b/>
          <w:bCs/>
          <w:noProof/>
          <w:color w:val="FF6600"/>
          <w:sz w:val="20"/>
          <w:szCs w:val="20"/>
        </w:rPr>
        <w:drawing>
          <wp:anchor distT="0" distB="0" distL="114300" distR="114300" simplePos="0" relativeHeight="251655680" behindDoc="1" locked="0" layoutInCell="1" allowOverlap="1">
            <wp:simplePos x="0" y="0"/>
            <wp:positionH relativeFrom="column">
              <wp:posOffset>0</wp:posOffset>
            </wp:positionH>
            <wp:positionV relativeFrom="paragraph">
              <wp:posOffset>45085</wp:posOffset>
            </wp:positionV>
            <wp:extent cx="152400" cy="146050"/>
            <wp:effectExtent l="0" t="0" r="0" b="6350"/>
            <wp:wrapNone/>
            <wp:docPr id="92" name="圖片 92" descr="icon_page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con_page_title"/>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46050"/>
                    </a:xfrm>
                    <a:prstGeom prst="rect">
                      <a:avLst/>
                    </a:prstGeom>
                    <a:noFill/>
                    <a:ln>
                      <a:noFill/>
                    </a:ln>
                  </pic:spPr>
                </pic:pic>
              </a:graphicData>
            </a:graphic>
          </wp:anchor>
        </w:drawing>
      </w:r>
      <w:r w:rsidR="00161123" w:rsidRPr="00781CC5">
        <w:rPr>
          <w:rFonts w:eastAsia="標楷體"/>
          <w:b/>
          <w:bCs/>
          <w:color w:val="FF6600"/>
          <w:sz w:val="20"/>
          <w:szCs w:val="20"/>
        </w:rPr>
        <w:t xml:space="preserve">   </w:t>
      </w:r>
      <w:hyperlink w:anchor="公司簡介" w:history="1">
        <w:r w:rsidR="00BF2B97" w:rsidRPr="00781CC5">
          <w:rPr>
            <w:rStyle w:val="a8"/>
            <w:rFonts w:eastAsia="標楷體"/>
            <w:b/>
            <w:bCs/>
            <w:color w:val="FF6600"/>
            <w:sz w:val="20"/>
            <w:szCs w:val="20"/>
          </w:rPr>
          <w:t>公司簡介</w:t>
        </w:r>
      </w:hyperlink>
    </w:p>
    <w:p w:rsidR="00161123" w:rsidRPr="00781CC5" w:rsidRDefault="000F00B4">
      <w:pPr>
        <w:rPr>
          <w:rFonts w:eastAsia="標楷體"/>
          <w:b/>
          <w:bCs/>
          <w:color w:val="FF6600"/>
          <w:sz w:val="20"/>
          <w:szCs w:val="20"/>
        </w:rPr>
      </w:pPr>
      <w:r w:rsidRPr="00781CC5">
        <w:rPr>
          <w:rFonts w:eastAsia="標楷體"/>
          <w:b/>
          <w:bCs/>
          <w:noProof/>
          <w:color w:val="FF6600"/>
          <w:sz w:val="20"/>
          <w:szCs w:val="20"/>
        </w:rPr>
        <w:drawing>
          <wp:anchor distT="0" distB="0" distL="114300" distR="114300" simplePos="0" relativeHeight="251662848" behindDoc="1" locked="0" layoutInCell="1" allowOverlap="1">
            <wp:simplePos x="0" y="0"/>
            <wp:positionH relativeFrom="column">
              <wp:posOffset>0</wp:posOffset>
            </wp:positionH>
            <wp:positionV relativeFrom="paragraph">
              <wp:posOffset>45085</wp:posOffset>
            </wp:positionV>
            <wp:extent cx="152400" cy="146050"/>
            <wp:effectExtent l="0" t="0" r="0" b="6350"/>
            <wp:wrapNone/>
            <wp:docPr id="127" name="圖片 127" descr="icon_page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icon_page_title"/>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46050"/>
                    </a:xfrm>
                    <a:prstGeom prst="rect">
                      <a:avLst/>
                    </a:prstGeom>
                    <a:noFill/>
                    <a:ln>
                      <a:noFill/>
                    </a:ln>
                  </pic:spPr>
                </pic:pic>
              </a:graphicData>
            </a:graphic>
          </wp:anchor>
        </w:drawing>
      </w:r>
      <w:r w:rsidR="00BF2B97" w:rsidRPr="00781CC5">
        <w:rPr>
          <w:rFonts w:eastAsia="標楷體"/>
          <w:b/>
          <w:bCs/>
          <w:color w:val="FF6600"/>
          <w:sz w:val="20"/>
          <w:szCs w:val="20"/>
        </w:rPr>
        <w:t xml:space="preserve">   </w:t>
      </w:r>
      <w:hyperlink w:anchor="主要業務項目" w:history="1">
        <w:r w:rsidR="00161123" w:rsidRPr="00781CC5">
          <w:rPr>
            <w:rStyle w:val="a8"/>
            <w:rFonts w:eastAsia="標楷體"/>
            <w:b/>
            <w:bCs/>
            <w:color w:val="FF6600"/>
            <w:sz w:val="20"/>
            <w:szCs w:val="20"/>
          </w:rPr>
          <w:t>主要業務項目</w:t>
        </w:r>
      </w:hyperlink>
    </w:p>
    <w:p w:rsidR="00161123" w:rsidRPr="00781CC5" w:rsidRDefault="000F00B4">
      <w:pPr>
        <w:rPr>
          <w:rFonts w:eastAsia="標楷體"/>
          <w:b/>
          <w:bCs/>
          <w:color w:val="FF6600"/>
          <w:sz w:val="20"/>
          <w:szCs w:val="20"/>
        </w:rPr>
      </w:pPr>
      <w:r w:rsidRPr="00781CC5">
        <w:rPr>
          <w:rFonts w:eastAsia="標楷體"/>
          <w:b/>
          <w:bCs/>
          <w:noProof/>
          <w:color w:val="FF6600"/>
          <w:sz w:val="20"/>
          <w:szCs w:val="20"/>
        </w:rPr>
        <w:drawing>
          <wp:anchor distT="0" distB="0" distL="114300" distR="114300" simplePos="0" relativeHeight="251656704" behindDoc="1" locked="0" layoutInCell="1" allowOverlap="1">
            <wp:simplePos x="0" y="0"/>
            <wp:positionH relativeFrom="column">
              <wp:posOffset>0</wp:posOffset>
            </wp:positionH>
            <wp:positionV relativeFrom="paragraph">
              <wp:posOffset>45085</wp:posOffset>
            </wp:positionV>
            <wp:extent cx="152400" cy="146050"/>
            <wp:effectExtent l="0" t="0" r="0" b="6350"/>
            <wp:wrapNone/>
            <wp:docPr id="93" name="圖片 93" descr="icon_page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con_page_title"/>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46050"/>
                    </a:xfrm>
                    <a:prstGeom prst="rect">
                      <a:avLst/>
                    </a:prstGeom>
                    <a:noFill/>
                    <a:ln>
                      <a:noFill/>
                    </a:ln>
                  </pic:spPr>
                </pic:pic>
              </a:graphicData>
            </a:graphic>
          </wp:anchor>
        </w:drawing>
      </w:r>
      <w:r w:rsidR="00161123" w:rsidRPr="00781CC5">
        <w:rPr>
          <w:rFonts w:eastAsia="標楷體"/>
          <w:b/>
          <w:bCs/>
          <w:color w:val="FF6600"/>
          <w:sz w:val="20"/>
          <w:szCs w:val="20"/>
        </w:rPr>
        <w:t xml:space="preserve">   </w:t>
      </w:r>
      <w:hyperlink w:anchor="最近五年度簡明損益表及申請年度截至最近月份止之自結損益表" w:history="1">
        <w:r w:rsidR="00161123" w:rsidRPr="00781CC5">
          <w:rPr>
            <w:rStyle w:val="a8"/>
            <w:rFonts w:eastAsia="標楷體"/>
            <w:b/>
            <w:bCs/>
            <w:color w:val="FF6600"/>
            <w:sz w:val="20"/>
            <w:szCs w:val="20"/>
          </w:rPr>
          <w:t>最近五年度簡明損益表及申請年度截至最近月份止之自結損益表</w:t>
        </w:r>
      </w:hyperlink>
    </w:p>
    <w:p w:rsidR="00161123" w:rsidRPr="00781CC5" w:rsidRDefault="000F00B4">
      <w:pPr>
        <w:rPr>
          <w:rFonts w:eastAsia="標楷體"/>
          <w:b/>
          <w:bCs/>
          <w:color w:val="FF6600"/>
          <w:sz w:val="20"/>
          <w:szCs w:val="20"/>
        </w:rPr>
      </w:pPr>
      <w:r w:rsidRPr="00781CC5">
        <w:rPr>
          <w:rFonts w:eastAsia="標楷體"/>
          <w:b/>
          <w:bCs/>
          <w:noProof/>
          <w:color w:val="FF6600"/>
          <w:sz w:val="20"/>
          <w:szCs w:val="20"/>
        </w:rPr>
        <w:drawing>
          <wp:anchor distT="0" distB="0" distL="114300" distR="114300" simplePos="0" relativeHeight="251658752" behindDoc="1" locked="0" layoutInCell="1" allowOverlap="1">
            <wp:simplePos x="0" y="0"/>
            <wp:positionH relativeFrom="column">
              <wp:posOffset>0</wp:posOffset>
            </wp:positionH>
            <wp:positionV relativeFrom="paragraph">
              <wp:posOffset>42545</wp:posOffset>
            </wp:positionV>
            <wp:extent cx="152400" cy="146050"/>
            <wp:effectExtent l="0" t="0" r="0" b="6350"/>
            <wp:wrapNone/>
            <wp:docPr id="95" name="圖片 95" descr="icon_page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icon_page_title"/>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46050"/>
                    </a:xfrm>
                    <a:prstGeom prst="rect">
                      <a:avLst/>
                    </a:prstGeom>
                    <a:noFill/>
                    <a:ln>
                      <a:noFill/>
                    </a:ln>
                  </pic:spPr>
                </pic:pic>
              </a:graphicData>
            </a:graphic>
          </wp:anchor>
        </w:drawing>
      </w:r>
      <w:r w:rsidR="00161123" w:rsidRPr="00781CC5">
        <w:rPr>
          <w:rFonts w:eastAsia="標楷體"/>
          <w:b/>
          <w:bCs/>
          <w:color w:val="FF6600"/>
          <w:sz w:val="20"/>
          <w:szCs w:val="20"/>
        </w:rPr>
        <w:t xml:space="preserve">   </w:t>
      </w:r>
      <w:hyperlink w:anchor="最近五年度簡明資產負債表" w:history="1">
        <w:r w:rsidR="00161123" w:rsidRPr="00781CC5">
          <w:rPr>
            <w:rStyle w:val="a8"/>
            <w:rFonts w:eastAsia="標楷體"/>
            <w:b/>
            <w:bCs/>
            <w:color w:val="FF6600"/>
            <w:sz w:val="20"/>
            <w:szCs w:val="20"/>
          </w:rPr>
          <w:t>最近五年度簡明資產負債表</w:t>
        </w:r>
      </w:hyperlink>
    </w:p>
    <w:p w:rsidR="00161123" w:rsidRPr="00781CC5" w:rsidRDefault="000F00B4">
      <w:pPr>
        <w:rPr>
          <w:rFonts w:eastAsia="標楷體"/>
          <w:b/>
          <w:bCs/>
          <w:color w:val="FF6600"/>
          <w:sz w:val="20"/>
        </w:rPr>
      </w:pPr>
      <w:r w:rsidRPr="00781CC5">
        <w:rPr>
          <w:rFonts w:eastAsia="標楷體"/>
          <w:b/>
          <w:bCs/>
          <w:noProof/>
          <w:color w:val="FF6600"/>
          <w:sz w:val="20"/>
          <w:szCs w:val="20"/>
        </w:rPr>
        <w:drawing>
          <wp:anchor distT="0" distB="0" distL="114300" distR="114300" simplePos="0" relativeHeight="251659776" behindDoc="1" locked="0" layoutInCell="1" allowOverlap="1">
            <wp:simplePos x="0" y="0"/>
            <wp:positionH relativeFrom="column">
              <wp:posOffset>0</wp:posOffset>
            </wp:positionH>
            <wp:positionV relativeFrom="paragraph">
              <wp:posOffset>42545</wp:posOffset>
            </wp:positionV>
            <wp:extent cx="152400" cy="146050"/>
            <wp:effectExtent l="0" t="0" r="0" b="6350"/>
            <wp:wrapNone/>
            <wp:docPr id="96" name="圖片 96" descr="icon_page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icon_page_title"/>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46050"/>
                    </a:xfrm>
                    <a:prstGeom prst="rect">
                      <a:avLst/>
                    </a:prstGeom>
                    <a:noFill/>
                    <a:ln>
                      <a:noFill/>
                    </a:ln>
                  </pic:spPr>
                </pic:pic>
              </a:graphicData>
            </a:graphic>
          </wp:anchor>
        </w:drawing>
      </w:r>
      <w:r w:rsidR="00161123" w:rsidRPr="00781CC5">
        <w:rPr>
          <w:rFonts w:eastAsia="標楷體"/>
          <w:b/>
          <w:bCs/>
          <w:color w:val="FF6600"/>
          <w:sz w:val="20"/>
          <w:szCs w:val="20"/>
        </w:rPr>
        <w:t xml:space="preserve">   </w:t>
      </w:r>
      <w:hyperlink w:anchor="最近三年度財務比率及股利發放情形" w:history="1">
        <w:r w:rsidR="00161123" w:rsidRPr="00781CC5">
          <w:rPr>
            <w:rStyle w:val="a8"/>
            <w:rFonts w:eastAsia="標楷體"/>
            <w:b/>
            <w:bCs/>
            <w:color w:val="FF6600"/>
            <w:sz w:val="20"/>
            <w:szCs w:val="20"/>
          </w:rPr>
          <w:t>最近三年度財務比率</w:t>
        </w:r>
      </w:hyperlink>
    </w:p>
    <w:p w:rsidR="00161123" w:rsidRPr="00781CC5" w:rsidRDefault="00161123">
      <w:pPr>
        <w:rPr>
          <w:rFonts w:eastAsia="標楷體"/>
          <w:b/>
          <w:bCs/>
          <w:sz w:val="20"/>
        </w:rPr>
      </w:pPr>
    </w:p>
    <w:p w:rsidR="00161123" w:rsidRPr="00781CC5" w:rsidRDefault="00161123">
      <w:pPr>
        <w:rPr>
          <w:rFonts w:eastAsia="標楷體"/>
          <w:b/>
          <w:bCs/>
          <w:sz w:val="20"/>
        </w:rPr>
      </w:pPr>
      <w:r w:rsidRPr="00781CC5">
        <w:rPr>
          <w:rFonts w:eastAsia="標楷體" w:hAnsi="新細明體"/>
          <w:b/>
          <w:bCs/>
          <w:sz w:val="20"/>
        </w:rPr>
        <w:t>公司名稱：</w:t>
      </w:r>
      <w:r w:rsidR="00B1332B" w:rsidRPr="00781CC5">
        <w:rPr>
          <w:rFonts w:eastAsia="標楷體" w:hAnsi="新細明體" w:hint="eastAsia"/>
          <w:b/>
          <w:bCs/>
          <w:color w:val="FF6600"/>
          <w:sz w:val="20"/>
        </w:rPr>
        <w:t>晶碩光學</w:t>
      </w:r>
      <w:r w:rsidRPr="00781CC5">
        <w:rPr>
          <w:rFonts w:eastAsia="標楷體" w:hAnsi="新細明體"/>
          <w:b/>
          <w:bCs/>
          <w:color w:val="FF6600"/>
          <w:sz w:val="20"/>
        </w:rPr>
        <w:t>股份有限公司</w:t>
      </w:r>
      <w:r w:rsidRPr="00781CC5">
        <w:rPr>
          <w:rFonts w:eastAsia="標楷體"/>
          <w:b/>
          <w:bCs/>
          <w:sz w:val="20"/>
        </w:rPr>
        <w:t xml:space="preserve"> (</w:t>
      </w:r>
      <w:r w:rsidRPr="00781CC5">
        <w:rPr>
          <w:rFonts w:eastAsia="標楷體" w:hAnsi="新細明體"/>
          <w:b/>
          <w:bCs/>
          <w:sz w:val="20"/>
        </w:rPr>
        <w:t>股票代號：</w:t>
      </w:r>
      <w:r w:rsidR="00170E3B" w:rsidRPr="00781CC5">
        <w:rPr>
          <w:rFonts w:eastAsia="標楷體" w:hint="eastAsia"/>
          <w:b/>
          <w:bCs/>
          <w:sz w:val="20"/>
        </w:rPr>
        <w:t>6491</w:t>
      </w:r>
      <w:r w:rsidRPr="00781CC5">
        <w:rPr>
          <w:rFonts w:eastAsia="標楷體"/>
          <w:b/>
          <w:bCs/>
          <w:sz w:val="20"/>
        </w:rPr>
        <w:t>)</w:t>
      </w:r>
    </w:p>
    <w:p w:rsidR="00161123" w:rsidRPr="00781CC5" w:rsidRDefault="00161123">
      <w:pPr>
        <w:jc w:val="both"/>
        <w:rPr>
          <w:rFonts w:eastAsia="標楷體"/>
        </w:rPr>
      </w:pPr>
      <w:bookmarkStart w:id="1" w:name="基本資料"/>
      <w:bookmarkEnd w:id="1"/>
      <w:r w:rsidRPr="00781CC5">
        <w:rPr>
          <w:rFonts w:eastAsia="標楷體"/>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722"/>
        <w:gridCol w:w="6846"/>
      </w:tblGrid>
      <w:tr w:rsidR="00161123" w:rsidRPr="00781CC5" w:rsidTr="00B26385">
        <w:trPr>
          <w:cantSplit/>
        </w:trPr>
        <w:tc>
          <w:tcPr>
            <w:tcW w:w="2722" w:type="dxa"/>
            <w:shd w:val="clear" w:color="auto" w:fill="F9F9F9"/>
          </w:tcPr>
          <w:p w:rsidR="00161123" w:rsidRPr="00781CC5" w:rsidRDefault="00161123">
            <w:pPr>
              <w:rPr>
                <w:rFonts w:eastAsia="標楷體"/>
              </w:rPr>
            </w:pPr>
            <w:r w:rsidRPr="00781CC5">
              <w:rPr>
                <w:rFonts w:eastAsia="標楷體"/>
              </w:rPr>
              <w:t>輔導推薦證券商</w:t>
            </w:r>
          </w:p>
        </w:tc>
        <w:tc>
          <w:tcPr>
            <w:tcW w:w="6846" w:type="dxa"/>
          </w:tcPr>
          <w:p w:rsidR="00161123" w:rsidRPr="00781CC5" w:rsidRDefault="00364880" w:rsidP="00B1332B">
            <w:pPr>
              <w:rPr>
                <w:rFonts w:eastAsia="標楷體"/>
              </w:rPr>
            </w:pPr>
            <w:r w:rsidRPr="00781CC5">
              <w:rPr>
                <w:rFonts w:eastAsia="標楷體"/>
              </w:rPr>
              <w:t>元大寶來證券股份有限公司</w:t>
            </w:r>
            <w:r w:rsidR="00B26385" w:rsidRPr="00781CC5">
              <w:rPr>
                <w:rFonts w:eastAsia="標楷體"/>
              </w:rPr>
              <w:t>、</w:t>
            </w:r>
            <w:r w:rsidR="00B1332B" w:rsidRPr="00781CC5">
              <w:rPr>
                <w:rFonts w:eastAsia="標楷體" w:hint="eastAsia"/>
              </w:rPr>
              <w:t>富邦綜合</w:t>
            </w:r>
            <w:r w:rsidR="00B26385" w:rsidRPr="00781CC5">
              <w:rPr>
                <w:rFonts w:eastAsia="標楷體"/>
              </w:rPr>
              <w:t>證券股份有限公司</w:t>
            </w:r>
          </w:p>
        </w:tc>
      </w:tr>
      <w:tr w:rsidR="00FD1CF9" w:rsidRPr="00781CC5" w:rsidTr="00B26385">
        <w:trPr>
          <w:cantSplit/>
        </w:trPr>
        <w:tc>
          <w:tcPr>
            <w:tcW w:w="2722" w:type="dxa"/>
            <w:shd w:val="clear" w:color="auto" w:fill="F9F9F9"/>
          </w:tcPr>
          <w:p w:rsidR="00FD1CF9" w:rsidRPr="00781CC5" w:rsidRDefault="00FD1CF9" w:rsidP="00385C47">
            <w:pPr>
              <w:rPr>
                <w:rFonts w:eastAsia="標楷體"/>
              </w:rPr>
            </w:pPr>
            <w:r w:rsidRPr="00781CC5">
              <w:rPr>
                <w:rFonts w:eastAsia="標楷體"/>
              </w:rPr>
              <w:t>主辦輔導券商聯絡</w:t>
            </w:r>
            <w:r w:rsidR="00553CD3" w:rsidRPr="00781CC5">
              <w:rPr>
                <w:rFonts w:eastAsia="標楷體"/>
              </w:rPr>
              <w:t>人</w:t>
            </w:r>
            <w:r w:rsidRPr="00781CC5">
              <w:rPr>
                <w:rFonts w:eastAsia="標楷體"/>
              </w:rPr>
              <w:t>電話</w:t>
            </w:r>
          </w:p>
        </w:tc>
        <w:tc>
          <w:tcPr>
            <w:tcW w:w="6846" w:type="dxa"/>
          </w:tcPr>
          <w:p w:rsidR="00FD1CF9" w:rsidRPr="00781CC5" w:rsidRDefault="00B1332B" w:rsidP="00B1332B">
            <w:pPr>
              <w:rPr>
                <w:rFonts w:eastAsia="標楷體"/>
              </w:rPr>
            </w:pPr>
            <w:r w:rsidRPr="00781CC5">
              <w:rPr>
                <w:rFonts w:eastAsia="標楷體" w:hint="eastAsia"/>
              </w:rPr>
              <w:t>張宏政</w:t>
            </w:r>
            <w:r w:rsidR="00B26385" w:rsidRPr="00781CC5">
              <w:rPr>
                <w:rFonts w:eastAsia="標楷體"/>
              </w:rPr>
              <w:t>/ (02)2718-1234</w:t>
            </w:r>
            <w:r w:rsidR="00B26385" w:rsidRPr="00781CC5">
              <w:rPr>
                <w:rFonts w:eastAsia="標楷體"/>
              </w:rPr>
              <w:t>分機</w:t>
            </w:r>
            <w:r w:rsidR="00B26385" w:rsidRPr="00781CC5">
              <w:rPr>
                <w:rFonts w:eastAsia="標楷體"/>
              </w:rPr>
              <w:t>6</w:t>
            </w:r>
            <w:r w:rsidRPr="00781CC5">
              <w:rPr>
                <w:rFonts w:eastAsia="標楷體" w:hint="eastAsia"/>
              </w:rPr>
              <w:t>748</w:t>
            </w:r>
          </w:p>
        </w:tc>
      </w:tr>
      <w:tr w:rsidR="00161123" w:rsidRPr="00781CC5" w:rsidTr="00B26385">
        <w:trPr>
          <w:cantSplit/>
        </w:trPr>
        <w:tc>
          <w:tcPr>
            <w:tcW w:w="2722" w:type="dxa"/>
            <w:shd w:val="clear" w:color="auto" w:fill="F9F9F9"/>
          </w:tcPr>
          <w:p w:rsidR="00161123" w:rsidRPr="00781CC5" w:rsidRDefault="00161123">
            <w:pPr>
              <w:rPr>
                <w:rFonts w:eastAsia="標楷體"/>
              </w:rPr>
            </w:pPr>
            <w:r w:rsidRPr="00781CC5">
              <w:rPr>
                <w:rFonts w:eastAsia="標楷體"/>
              </w:rPr>
              <w:t>註冊地國</w:t>
            </w:r>
          </w:p>
        </w:tc>
        <w:tc>
          <w:tcPr>
            <w:tcW w:w="6846" w:type="dxa"/>
          </w:tcPr>
          <w:p w:rsidR="00161123" w:rsidRPr="00781CC5" w:rsidRDefault="00161123">
            <w:pPr>
              <w:rPr>
                <w:rFonts w:eastAsia="標楷體"/>
              </w:rPr>
            </w:pPr>
            <w:r w:rsidRPr="00781CC5">
              <w:rPr>
                <w:rFonts w:eastAsia="標楷體"/>
              </w:rPr>
              <w:t>(</w:t>
            </w:r>
            <w:r w:rsidRPr="00781CC5">
              <w:rPr>
                <w:rFonts w:eastAsia="標楷體"/>
              </w:rPr>
              <w:t>外國發行人適用</w:t>
            </w:r>
            <w:r w:rsidRPr="00781CC5">
              <w:rPr>
                <w:rFonts w:eastAsia="標楷體"/>
              </w:rPr>
              <w:t>)</w:t>
            </w:r>
          </w:p>
        </w:tc>
      </w:tr>
      <w:tr w:rsidR="00161123" w:rsidRPr="00781CC5" w:rsidTr="00B26385">
        <w:trPr>
          <w:cantSplit/>
        </w:trPr>
        <w:tc>
          <w:tcPr>
            <w:tcW w:w="2722" w:type="dxa"/>
            <w:shd w:val="clear" w:color="auto" w:fill="F9F9F9"/>
          </w:tcPr>
          <w:p w:rsidR="00161123" w:rsidRPr="00781CC5" w:rsidRDefault="00161123">
            <w:pPr>
              <w:rPr>
                <w:rFonts w:eastAsia="標楷體"/>
              </w:rPr>
            </w:pPr>
            <w:r w:rsidRPr="00781CC5">
              <w:rPr>
                <w:rFonts w:eastAsia="標楷體"/>
              </w:rPr>
              <w:t>訴訟及非訟代理人</w:t>
            </w:r>
          </w:p>
        </w:tc>
        <w:tc>
          <w:tcPr>
            <w:tcW w:w="6846" w:type="dxa"/>
          </w:tcPr>
          <w:p w:rsidR="00161123" w:rsidRPr="00781CC5" w:rsidRDefault="00161123">
            <w:pPr>
              <w:rPr>
                <w:rFonts w:eastAsia="標楷體"/>
              </w:rPr>
            </w:pPr>
            <w:r w:rsidRPr="00781CC5">
              <w:rPr>
                <w:rFonts w:eastAsia="標楷體"/>
              </w:rPr>
              <w:t>(</w:t>
            </w:r>
            <w:r w:rsidRPr="00781CC5">
              <w:rPr>
                <w:rFonts w:eastAsia="標楷體"/>
              </w:rPr>
              <w:t>外國發行人適用</w:t>
            </w:r>
            <w:r w:rsidRPr="00781CC5">
              <w:rPr>
                <w:rFonts w:eastAsia="標楷體"/>
              </w:rPr>
              <w:t>)</w:t>
            </w:r>
          </w:p>
        </w:tc>
      </w:tr>
    </w:tbl>
    <w:p w:rsidR="00161123" w:rsidRPr="00781CC5" w:rsidRDefault="00161123">
      <w:pPr>
        <w:jc w:val="both"/>
        <w:rPr>
          <w:rFonts w:eastAsia="標楷體"/>
        </w:rPr>
      </w:pPr>
      <w:r w:rsidRPr="00781CC5">
        <w:rPr>
          <w:rFonts w:eastAsia="標楷體"/>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8"/>
        <w:gridCol w:w="3761"/>
        <w:gridCol w:w="3789"/>
      </w:tblGrid>
      <w:tr w:rsidR="00BF2B97" w:rsidRPr="00781CC5" w:rsidTr="00F23D95">
        <w:tc>
          <w:tcPr>
            <w:tcW w:w="9498" w:type="dxa"/>
            <w:gridSpan w:val="3"/>
            <w:shd w:val="clear" w:color="auto" w:fill="auto"/>
          </w:tcPr>
          <w:p w:rsidR="00BF2B97" w:rsidRPr="00781CC5" w:rsidRDefault="00BF2B97" w:rsidP="00170E3B">
            <w:pPr>
              <w:jc w:val="center"/>
              <w:rPr>
                <w:rFonts w:eastAsia="標楷體"/>
                <w:u w:val="single"/>
              </w:rPr>
            </w:pPr>
            <w:r w:rsidRPr="00781CC5">
              <w:rPr>
                <w:rFonts w:eastAsia="標楷體"/>
                <w:u w:val="single"/>
              </w:rPr>
              <w:t>輔導推薦證券商認購</w:t>
            </w:r>
            <w:r w:rsidR="00170E3B" w:rsidRPr="00781CC5">
              <w:rPr>
                <w:rFonts w:eastAsia="標楷體" w:hint="eastAsia"/>
                <w:u w:val="single"/>
              </w:rPr>
              <w:t>晶碩光學股份有限</w:t>
            </w:r>
            <w:r w:rsidRPr="00781CC5">
              <w:rPr>
                <w:rFonts w:eastAsia="標楷體"/>
                <w:u w:val="single"/>
              </w:rPr>
              <w:t>公司股票之相關資訊</w:t>
            </w:r>
          </w:p>
        </w:tc>
      </w:tr>
      <w:tr w:rsidR="00AD4F0A" w:rsidRPr="00781CC5" w:rsidTr="00AD4F0A">
        <w:tc>
          <w:tcPr>
            <w:tcW w:w="1948" w:type="dxa"/>
            <w:vMerge w:val="restart"/>
            <w:shd w:val="clear" w:color="auto" w:fill="auto"/>
            <w:vAlign w:val="center"/>
          </w:tcPr>
          <w:p w:rsidR="00AD4F0A" w:rsidRPr="00781CC5" w:rsidRDefault="00AD4F0A" w:rsidP="00AD4F0A">
            <w:pPr>
              <w:jc w:val="center"/>
              <w:rPr>
                <w:rFonts w:eastAsia="標楷體"/>
                <w:u w:val="single"/>
              </w:rPr>
            </w:pPr>
            <w:r w:rsidRPr="00781CC5">
              <w:rPr>
                <w:rFonts w:eastAsia="標楷體"/>
                <w:u w:val="single"/>
              </w:rPr>
              <w:t>證券商名稱</w:t>
            </w:r>
          </w:p>
        </w:tc>
        <w:tc>
          <w:tcPr>
            <w:tcW w:w="3761" w:type="dxa"/>
            <w:shd w:val="clear" w:color="auto" w:fill="auto"/>
          </w:tcPr>
          <w:p w:rsidR="00AD4F0A" w:rsidRPr="00781CC5" w:rsidRDefault="00AD4F0A" w:rsidP="00D55BE5">
            <w:pPr>
              <w:jc w:val="center"/>
              <w:rPr>
                <w:rFonts w:eastAsia="標楷體"/>
                <w:u w:val="single"/>
                <w:shd w:val="pct15" w:color="auto" w:fill="FFFFFF"/>
              </w:rPr>
            </w:pPr>
            <w:r w:rsidRPr="00781CC5">
              <w:rPr>
                <w:rFonts w:eastAsia="標楷體" w:hint="eastAsia"/>
              </w:rPr>
              <w:t>主辦</w:t>
            </w:r>
          </w:p>
        </w:tc>
        <w:tc>
          <w:tcPr>
            <w:tcW w:w="3789" w:type="dxa"/>
            <w:shd w:val="clear" w:color="auto" w:fill="auto"/>
          </w:tcPr>
          <w:p w:rsidR="00AD4F0A" w:rsidRPr="00781CC5" w:rsidRDefault="00AD4F0A" w:rsidP="00B1332B">
            <w:pPr>
              <w:jc w:val="center"/>
              <w:rPr>
                <w:rFonts w:eastAsia="標楷體"/>
                <w:u w:val="single"/>
                <w:shd w:val="pct15" w:color="auto" w:fill="FFFFFF"/>
              </w:rPr>
            </w:pPr>
            <w:r w:rsidRPr="00781CC5">
              <w:rPr>
                <w:rFonts w:eastAsia="標楷體" w:hint="eastAsia"/>
                <w:u w:val="single"/>
              </w:rPr>
              <w:t>協辦</w:t>
            </w:r>
          </w:p>
        </w:tc>
      </w:tr>
      <w:tr w:rsidR="00AD4F0A" w:rsidRPr="00781CC5" w:rsidTr="00AD4F0A">
        <w:tc>
          <w:tcPr>
            <w:tcW w:w="1948" w:type="dxa"/>
            <w:vMerge/>
            <w:shd w:val="clear" w:color="auto" w:fill="auto"/>
          </w:tcPr>
          <w:p w:rsidR="00AD4F0A" w:rsidRPr="00781CC5" w:rsidRDefault="00AD4F0A" w:rsidP="00F23D95">
            <w:pPr>
              <w:jc w:val="center"/>
              <w:rPr>
                <w:rFonts w:eastAsia="標楷體"/>
                <w:u w:val="single"/>
              </w:rPr>
            </w:pPr>
          </w:p>
        </w:tc>
        <w:tc>
          <w:tcPr>
            <w:tcW w:w="3761" w:type="dxa"/>
            <w:shd w:val="clear" w:color="auto" w:fill="auto"/>
          </w:tcPr>
          <w:p w:rsidR="00AD4F0A" w:rsidRPr="00781CC5" w:rsidRDefault="00AD4F0A" w:rsidP="001042AF">
            <w:pPr>
              <w:jc w:val="center"/>
              <w:rPr>
                <w:rFonts w:eastAsia="標楷體"/>
                <w:u w:val="single"/>
                <w:shd w:val="pct15" w:color="auto" w:fill="FFFFFF"/>
              </w:rPr>
            </w:pPr>
            <w:r w:rsidRPr="00781CC5">
              <w:rPr>
                <w:rFonts w:eastAsia="標楷體"/>
              </w:rPr>
              <w:t>元大寶來證券股份有限公司</w:t>
            </w:r>
          </w:p>
        </w:tc>
        <w:tc>
          <w:tcPr>
            <w:tcW w:w="3789" w:type="dxa"/>
            <w:shd w:val="clear" w:color="auto" w:fill="auto"/>
          </w:tcPr>
          <w:p w:rsidR="00AD4F0A" w:rsidRPr="00781CC5" w:rsidRDefault="00AD4F0A" w:rsidP="001042AF">
            <w:pPr>
              <w:jc w:val="center"/>
              <w:rPr>
                <w:rFonts w:eastAsia="標楷體"/>
                <w:u w:val="single"/>
                <w:shd w:val="pct15" w:color="auto" w:fill="FFFFFF"/>
              </w:rPr>
            </w:pPr>
            <w:r w:rsidRPr="00781CC5">
              <w:rPr>
                <w:rFonts w:eastAsia="標楷體" w:hint="eastAsia"/>
              </w:rPr>
              <w:t>富邦綜合</w:t>
            </w:r>
            <w:r w:rsidRPr="00781CC5">
              <w:rPr>
                <w:rFonts w:eastAsia="標楷體"/>
              </w:rPr>
              <w:t>證券股份有限公司</w:t>
            </w:r>
          </w:p>
        </w:tc>
      </w:tr>
      <w:tr w:rsidR="00807D39" w:rsidRPr="00781CC5" w:rsidTr="00AD4F0A">
        <w:tc>
          <w:tcPr>
            <w:tcW w:w="1948" w:type="dxa"/>
            <w:shd w:val="clear" w:color="auto" w:fill="auto"/>
          </w:tcPr>
          <w:p w:rsidR="00807D39" w:rsidRPr="00781CC5" w:rsidRDefault="00807D39" w:rsidP="00F23D95">
            <w:pPr>
              <w:jc w:val="center"/>
              <w:rPr>
                <w:rFonts w:eastAsia="標楷體"/>
                <w:u w:val="single"/>
              </w:rPr>
            </w:pPr>
            <w:r w:rsidRPr="00781CC5">
              <w:rPr>
                <w:rFonts w:eastAsia="標楷體" w:hint="eastAsia"/>
                <w:u w:val="single"/>
              </w:rPr>
              <w:t>認購日期</w:t>
            </w:r>
          </w:p>
        </w:tc>
        <w:tc>
          <w:tcPr>
            <w:tcW w:w="3761" w:type="dxa"/>
            <w:shd w:val="clear" w:color="auto" w:fill="auto"/>
          </w:tcPr>
          <w:p w:rsidR="00807D39" w:rsidRPr="0038161F" w:rsidRDefault="00807D39" w:rsidP="00807D39">
            <w:pPr>
              <w:jc w:val="center"/>
              <w:rPr>
                <w:rFonts w:eastAsia="標楷體"/>
              </w:rPr>
            </w:pPr>
            <w:r>
              <w:rPr>
                <w:rFonts w:eastAsia="標楷體" w:hint="eastAsia"/>
              </w:rPr>
              <w:t>103</w:t>
            </w:r>
            <w:r>
              <w:rPr>
                <w:rFonts w:eastAsia="標楷體" w:hint="eastAsia"/>
              </w:rPr>
              <w:t>年</w:t>
            </w:r>
            <w:r w:rsidRPr="0038161F">
              <w:rPr>
                <w:rFonts w:eastAsia="標楷體" w:hint="eastAsia"/>
              </w:rPr>
              <w:t>12</w:t>
            </w:r>
            <w:r>
              <w:rPr>
                <w:rFonts w:eastAsia="標楷體" w:hint="eastAsia"/>
              </w:rPr>
              <w:t>月</w:t>
            </w:r>
            <w:r w:rsidR="00117C01">
              <w:rPr>
                <w:rFonts w:eastAsia="標楷體" w:hint="eastAsia"/>
              </w:rPr>
              <w:t>1</w:t>
            </w:r>
            <w:r w:rsidRPr="0038161F">
              <w:rPr>
                <w:rFonts w:eastAsia="標楷體" w:hint="eastAsia"/>
              </w:rPr>
              <w:t>8</w:t>
            </w:r>
            <w:r>
              <w:rPr>
                <w:rFonts w:eastAsia="標楷體" w:hint="eastAsia"/>
              </w:rPr>
              <w:t>日</w:t>
            </w:r>
          </w:p>
        </w:tc>
        <w:tc>
          <w:tcPr>
            <w:tcW w:w="3789" w:type="dxa"/>
            <w:shd w:val="clear" w:color="auto" w:fill="auto"/>
          </w:tcPr>
          <w:p w:rsidR="00807D39" w:rsidRPr="0038161F" w:rsidRDefault="00807D39" w:rsidP="001042AF">
            <w:pPr>
              <w:jc w:val="center"/>
              <w:rPr>
                <w:rFonts w:eastAsia="標楷體"/>
              </w:rPr>
            </w:pPr>
            <w:r>
              <w:rPr>
                <w:rFonts w:eastAsia="標楷體" w:hint="eastAsia"/>
              </w:rPr>
              <w:t>103</w:t>
            </w:r>
            <w:r>
              <w:rPr>
                <w:rFonts w:eastAsia="標楷體" w:hint="eastAsia"/>
              </w:rPr>
              <w:t>年</w:t>
            </w:r>
            <w:r w:rsidRPr="0038161F">
              <w:rPr>
                <w:rFonts w:eastAsia="標楷體" w:hint="eastAsia"/>
              </w:rPr>
              <w:t>12</w:t>
            </w:r>
            <w:r>
              <w:rPr>
                <w:rFonts w:eastAsia="標楷體" w:hint="eastAsia"/>
              </w:rPr>
              <w:t>月</w:t>
            </w:r>
            <w:r w:rsidR="00117C01">
              <w:rPr>
                <w:rFonts w:eastAsia="標楷體" w:hint="eastAsia"/>
              </w:rPr>
              <w:t>1</w:t>
            </w:r>
            <w:r w:rsidRPr="0038161F">
              <w:rPr>
                <w:rFonts w:eastAsia="標楷體" w:hint="eastAsia"/>
              </w:rPr>
              <w:t>8</w:t>
            </w:r>
            <w:r>
              <w:rPr>
                <w:rFonts w:eastAsia="標楷體" w:hint="eastAsia"/>
              </w:rPr>
              <w:t>日</w:t>
            </w:r>
          </w:p>
        </w:tc>
      </w:tr>
      <w:tr w:rsidR="00AD4F0A" w:rsidRPr="00781CC5" w:rsidTr="00AD4F0A">
        <w:tc>
          <w:tcPr>
            <w:tcW w:w="1948" w:type="dxa"/>
            <w:shd w:val="clear" w:color="auto" w:fill="auto"/>
          </w:tcPr>
          <w:p w:rsidR="00AD4F0A" w:rsidRPr="00781CC5" w:rsidRDefault="00AD4F0A" w:rsidP="00F23D95">
            <w:pPr>
              <w:jc w:val="center"/>
              <w:rPr>
                <w:rFonts w:eastAsia="標楷體"/>
                <w:u w:val="single"/>
              </w:rPr>
            </w:pPr>
            <w:r w:rsidRPr="00781CC5">
              <w:rPr>
                <w:rFonts w:eastAsia="標楷體"/>
                <w:u w:val="single"/>
              </w:rPr>
              <w:t>認購股數（股）</w:t>
            </w:r>
          </w:p>
        </w:tc>
        <w:tc>
          <w:tcPr>
            <w:tcW w:w="3761" w:type="dxa"/>
            <w:shd w:val="clear" w:color="auto" w:fill="auto"/>
          </w:tcPr>
          <w:p w:rsidR="00AD4F0A" w:rsidRPr="00781CC5" w:rsidRDefault="00AD4F0A" w:rsidP="00D55BE5">
            <w:pPr>
              <w:jc w:val="center"/>
              <w:rPr>
                <w:rFonts w:eastAsia="標楷體"/>
              </w:rPr>
            </w:pPr>
            <w:r w:rsidRPr="00781CC5">
              <w:rPr>
                <w:rFonts w:eastAsia="標楷體" w:hint="eastAsia"/>
              </w:rPr>
              <w:t>1,250,000</w:t>
            </w:r>
          </w:p>
        </w:tc>
        <w:tc>
          <w:tcPr>
            <w:tcW w:w="3789" w:type="dxa"/>
            <w:shd w:val="clear" w:color="auto" w:fill="auto"/>
          </w:tcPr>
          <w:p w:rsidR="00AD4F0A" w:rsidRPr="00781CC5" w:rsidRDefault="00AD4F0A" w:rsidP="00D55BE5">
            <w:pPr>
              <w:jc w:val="center"/>
              <w:rPr>
                <w:rFonts w:eastAsia="標楷體"/>
              </w:rPr>
            </w:pPr>
            <w:r w:rsidRPr="00781CC5">
              <w:rPr>
                <w:rFonts w:eastAsia="標楷體" w:hint="eastAsia"/>
              </w:rPr>
              <w:t>250,000</w:t>
            </w:r>
          </w:p>
        </w:tc>
      </w:tr>
      <w:tr w:rsidR="00AD4F0A" w:rsidRPr="00781CC5" w:rsidTr="00AD4F0A">
        <w:tc>
          <w:tcPr>
            <w:tcW w:w="1948" w:type="dxa"/>
            <w:shd w:val="clear" w:color="auto" w:fill="auto"/>
          </w:tcPr>
          <w:p w:rsidR="00AD4F0A" w:rsidRPr="00781CC5" w:rsidRDefault="00AD4F0A" w:rsidP="00F23D95">
            <w:pPr>
              <w:jc w:val="center"/>
              <w:rPr>
                <w:rFonts w:eastAsia="標楷體"/>
              </w:rPr>
            </w:pPr>
            <w:r w:rsidRPr="00781CC5">
              <w:rPr>
                <w:rFonts w:eastAsia="標楷體"/>
              </w:rPr>
              <w:t>認購占擬櫃檯買賣股份總數之比率</w:t>
            </w:r>
          </w:p>
        </w:tc>
        <w:tc>
          <w:tcPr>
            <w:tcW w:w="3761" w:type="dxa"/>
            <w:shd w:val="clear" w:color="auto" w:fill="auto"/>
            <w:vAlign w:val="center"/>
          </w:tcPr>
          <w:p w:rsidR="00AD4F0A" w:rsidRPr="00781CC5" w:rsidRDefault="00AD4F0A" w:rsidP="000813B1">
            <w:pPr>
              <w:jc w:val="center"/>
              <w:rPr>
                <w:rFonts w:eastAsia="標楷體"/>
              </w:rPr>
            </w:pPr>
            <w:r w:rsidRPr="00781CC5">
              <w:rPr>
                <w:rFonts w:eastAsia="標楷體" w:hint="eastAsia"/>
              </w:rPr>
              <w:t>2.08%</w:t>
            </w:r>
          </w:p>
        </w:tc>
        <w:tc>
          <w:tcPr>
            <w:tcW w:w="3789" w:type="dxa"/>
            <w:shd w:val="clear" w:color="auto" w:fill="auto"/>
            <w:vAlign w:val="center"/>
          </w:tcPr>
          <w:p w:rsidR="00AD4F0A" w:rsidRPr="00781CC5" w:rsidRDefault="00AD4F0A" w:rsidP="000813B1">
            <w:pPr>
              <w:jc w:val="center"/>
              <w:rPr>
                <w:rFonts w:eastAsia="標楷體"/>
              </w:rPr>
            </w:pPr>
            <w:r w:rsidRPr="00781CC5">
              <w:rPr>
                <w:rFonts w:eastAsia="標楷體" w:hint="eastAsia"/>
              </w:rPr>
              <w:t>0.42%</w:t>
            </w:r>
          </w:p>
        </w:tc>
      </w:tr>
      <w:tr w:rsidR="00AD4F0A" w:rsidRPr="00781CC5" w:rsidTr="00AD4F0A">
        <w:tc>
          <w:tcPr>
            <w:tcW w:w="1948" w:type="dxa"/>
            <w:shd w:val="clear" w:color="auto" w:fill="auto"/>
          </w:tcPr>
          <w:p w:rsidR="00AD4F0A" w:rsidRPr="00781CC5" w:rsidRDefault="00AD4F0A" w:rsidP="00F23D95">
            <w:pPr>
              <w:jc w:val="center"/>
              <w:rPr>
                <w:rFonts w:eastAsia="標楷體"/>
              </w:rPr>
            </w:pPr>
            <w:r w:rsidRPr="00781CC5">
              <w:rPr>
                <w:rFonts w:eastAsia="標楷體"/>
              </w:rPr>
              <w:t>認購價格</w:t>
            </w:r>
          </w:p>
        </w:tc>
        <w:tc>
          <w:tcPr>
            <w:tcW w:w="7550" w:type="dxa"/>
            <w:gridSpan w:val="2"/>
            <w:shd w:val="clear" w:color="auto" w:fill="auto"/>
          </w:tcPr>
          <w:p w:rsidR="00AD4F0A" w:rsidRPr="00781CC5" w:rsidRDefault="00AD4F0A" w:rsidP="00745FA3">
            <w:pPr>
              <w:jc w:val="center"/>
              <w:rPr>
                <w:rFonts w:eastAsia="標楷體"/>
              </w:rPr>
            </w:pPr>
            <w:r w:rsidRPr="00781CC5">
              <w:rPr>
                <w:rFonts w:eastAsia="標楷體" w:hint="eastAsia"/>
              </w:rPr>
              <w:t>每股</w:t>
            </w:r>
            <w:r w:rsidRPr="00781CC5">
              <w:rPr>
                <w:rFonts w:eastAsia="標楷體" w:hint="eastAsia"/>
              </w:rPr>
              <w:t>66</w:t>
            </w:r>
            <w:r w:rsidRPr="00781CC5">
              <w:rPr>
                <w:rFonts w:eastAsia="標楷體" w:hint="eastAsia"/>
              </w:rPr>
              <w:t>元</w:t>
            </w:r>
          </w:p>
        </w:tc>
      </w:tr>
      <w:tr w:rsidR="00AD4F0A" w:rsidRPr="00781CC5" w:rsidTr="00AD4F0A">
        <w:tc>
          <w:tcPr>
            <w:tcW w:w="1948" w:type="dxa"/>
            <w:shd w:val="clear" w:color="auto" w:fill="auto"/>
            <w:vAlign w:val="center"/>
          </w:tcPr>
          <w:p w:rsidR="00AD4F0A" w:rsidRPr="00781CC5" w:rsidRDefault="00AD4F0A" w:rsidP="00F23D95">
            <w:pPr>
              <w:jc w:val="center"/>
              <w:rPr>
                <w:rFonts w:eastAsia="標楷體"/>
              </w:rPr>
            </w:pPr>
            <w:r w:rsidRPr="00781CC5">
              <w:rPr>
                <w:rFonts w:eastAsia="標楷體"/>
              </w:rPr>
              <w:t>認購價格之訂定</w:t>
            </w:r>
          </w:p>
          <w:p w:rsidR="00AD4F0A" w:rsidRPr="00781CC5" w:rsidRDefault="00AD4F0A" w:rsidP="00F23D95">
            <w:pPr>
              <w:jc w:val="center"/>
              <w:rPr>
                <w:rFonts w:eastAsia="標楷體"/>
              </w:rPr>
            </w:pPr>
            <w:r w:rsidRPr="00781CC5">
              <w:rPr>
                <w:rFonts w:eastAsia="標楷體"/>
              </w:rPr>
              <w:t>依據及方式</w:t>
            </w:r>
          </w:p>
        </w:tc>
        <w:tc>
          <w:tcPr>
            <w:tcW w:w="7550" w:type="dxa"/>
            <w:gridSpan w:val="2"/>
            <w:shd w:val="clear" w:color="auto" w:fill="auto"/>
          </w:tcPr>
          <w:p w:rsidR="00781CC5" w:rsidRPr="00781CC5" w:rsidRDefault="00AD4F0A" w:rsidP="00781CC5">
            <w:pPr>
              <w:ind w:firstLineChars="200" w:firstLine="480"/>
              <w:jc w:val="both"/>
              <w:rPr>
                <w:rFonts w:eastAsia="標楷體"/>
                <w:szCs w:val="26"/>
              </w:rPr>
            </w:pPr>
            <w:r w:rsidRPr="00781CC5">
              <w:rPr>
                <w:rFonts w:eastAsia="標楷體" w:hint="eastAsia"/>
                <w:kern w:val="24"/>
              </w:rPr>
              <w:t>晶碩光學</w:t>
            </w:r>
            <w:r w:rsidR="00781CC5" w:rsidRPr="00781CC5">
              <w:rPr>
                <w:rFonts w:eastAsia="標楷體" w:hint="eastAsia"/>
                <w:kern w:val="24"/>
              </w:rPr>
              <w:t>股份有限</w:t>
            </w:r>
            <w:r w:rsidRPr="00781CC5">
              <w:rPr>
                <w:rFonts w:eastAsia="標楷體" w:hint="eastAsia"/>
              </w:rPr>
              <w:t>公司</w:t>
            </w:r>
            <w:r w:rsidR="00781CC5" w:rsidRPr="00781CC5">
              <w:rPr>
                <w:rFonts w:eastAsia="標楷體" w:hint="eastAsia"/>
              </w:rPr>
              <w:t>（以下簡稱晶碩光學）</w:t>
            </w:r>
            <w:r w:rsidRPr="00781CC5">
              <w:rPr>
                <w:rFonts w:eastAsia="標楷體" w:hint="eastAsia"/>
              </w:rPr>
              <w:t>及其子公司主要係從事</w:t>
            </w:r>
            <w:r w:rsidRPr="00781CC5">
              <w:rPr>
                <w:rStyle w:val="HTML1"/>
                <w:rFonts w:ascii="Times New Roman" w:eastAsia="標楷體" w:hAnsi="標楷體" w:cs="Times New Roman" w:hint="eastAsia"/>
                <w:sz w:val="24"/>
                <w:szCs w:val="24"/>
              </w:rPr>
              <w:t>軟式隱形眼鏡以及醫療用光學產品研發製造與銷售</w:t>
            </w:r>
            <w:r w:rsidRPr="00781CC5">
              <w:rPr>
                <w:rFonts w:eastAsia="標楷體" w:hint="eastAsia"/>
                <w:szCs w:val="26"/>
              </w:rPr>
              <w:t>。</w:t>
            </w:r>
            <w:r w:rsidR="00781CC5" w:rsidRPr="00781CC5">
              <w:rPr>
                <w:rFonts w:eastAsia="標楷體" w:hAnsi="標楷體" w:hint="eastAsia"/>
                <w:color w:val="000000"/>
              </w:rPr>
              <w:t>根據</w:t>
            </w:r>
            <w:r w:rsidR="00781CC5" w:rsidRPr="00781CC5">
              <w:rPr>
                <w:rFonts w:eastAsia="標楷體"/>
                <w:color w:val="000000"/>
              </w:rPr>
              <w:t xml:space="preserve">Contact Lens Sepectrum </w:t>
            </w:r>
            <w:r w:rsidR="00781CC5" w:rsidRPr="00781CC5">
              <w:rPr>
                <w:rFonts w:eastAsia="標楷體" w:hAnsi="標楷體" w:hint="eastAsia"/>
                <w:color w:val="000000"/>
              </w:rPr>
              <w:t>調查資料所示，</w:t>
            </w:r>
            <w:r w:rsidR="00781CC5" w:rsidRPr="00781CC5">
              <w:rPr>
                <w:rFonts w:eastAsia="標楷體"/>
                <w:color w:val="000000"/>
              </w:rPr>
              <w:t xml:space="preserve">2004 </w:t>
            </w:r>
            <w:r w:rsidR="00781CC5" w:rsidRPr="00781CC5">
              <w:rPr>
                <w:rFonts w:eastAsia="標楷體" w:hAnsi="標楷體" w:hint="eastAsia"/>
                <w:color w:val="000000"/>
              </w:rPr>
              <w:t>年全球隱形眼鏡市場為</w:t>
            </w:r>
            <w:r w:rsidR="00781CC5" w:rsidRPr="00781CC5">
              <w:rPr>
                <w:rFonts w:eastAsia="標楷體" w:hint="eastAsia"/>
                <w:color w:val="000000"/>
              </w:rPr>
              <w:t xml:space="preserve">40 </w:t>
            </w:r>
            <w:r w:rsidR="00781CC5" w:rsidRPr="00781CC5">
              <w:rPr>
                <w:rFonts w:eastAsia="標楷體" w:hAnsi="標楷體" w:hint="eastAsia"/>
                <w:color w:val="000000"/>
              </w:rPr>
              <w:t>億美元、</w:t>
            </w:r>
            <w:r w:rsidR="00781CC5" w:rsidRPr="00781CC5">
              <w:rPr>
                <w:rFonts w:eastAsia="標楷體" w:hint="eastAsia"/>
                <w:color w:val="000000"/>
              </w:rPr>
              <w:t xml:space="preserve">2006 </w:t>
            </w:r>
            <w:r w:rsidR="00781CC5" w:rsidRPr="00781CC5">
              <w:rPr>
                <w:rFonts w:eastAsia="標楷體" w:hAnsi="標楷體" w:hint="eastAsia"/>
                <w:color w:val="000000"/>
              </w:rPr>
              <w:t>年為</w:t>
            </w:r>
            <w:r w:rsidR="00781CC5" w:rsidRPr="00781CC5">
              <w:rPr>
                <w:rFonts w:eastAsia="標楷體" w:hint="eastAsia"/>
                <w:color w:val="000000"/>
              </w:rPr>
              <w:t xml:space="preserve">48 </w:t>
            </w:r>
            <w:r w:rsidR="00781CC5" w:rsidRPr="00781CC5">
              <w:rPr>
                <w:rFonts w:eastAsia="標楷體" w:hAnsi="標楷體" w:hint="eastAsia"/>
                <w:color w:val="000000"/>
              </w:rPr>
              <w:t>億美元、</w:t>
            </w:r>
            <w:r w:rsidR="00781CC5" w:rsidRPr="00781CC5">
              <w:rPr>
                <w:rFonts w:eastAsia="標楷體" w:hint="eastAsia"/>
                <w:color w:val="000000"/>
              </w:rPr>
              <w:t xml:space="preserve">2009 </w:t>
            </w:r>
            <w:r w:rsidR="00781CC5" w:rsidRPr="00781CC5">
              <w:rPr>
                <w:rFonts w:eastAsia="標楷體" w:hAnsi="標楷體" w:hint="eastAsia"/>
                <w:color w:val="000000"/>
              </w:rPr>
              <w:t>年為</w:t>
            </w:r>
            <w:r w:rsidR="00781CC5" w:rsidRPr="00781CC5">
              <w:rPr>
                <w:rFonts w:eastAsia="標楷體" w:hint="eastAsia"/>
                <w:color w:val="000000"/>
              </w:rPr>
              <w:t xml:space="preserve">55 </w:t>
            </w:r>
            <w:r w:rsidR="00781CC5" w:rsidRPr="00781CC5">
              <w:rPr>
                <w:rFonts w:eastAsia="標楷體" w:hAnsi="標楷體" w:hint="eastAsia"/>
                <w:color w:val="000000"/>
              </w:rPr>
              <w:t>億美元、</w:t>
            </w:r>
            <w:r w:rsidR="00781CC5" w:rsidRPr="00781CC5">
              <w:rPr>
                <w:rFonts w:eastAsia="標楷體"/>
                <w:color w:val="000000"/>
              </w:rPr>
              <w:t xml:space="preserve">2010 </w:t>
            </w:r>
            <w:r w:rsidR="00781CC5" w:rsidRPr="00781CC5">
              <w:rPr>
                <w:rFonts w:eastAsia="標楷體" w:hAnsi="標楷體" w:hint="eastAsia"/>
                <w:color w:val="000000"/>
              </w:rPr>
              <w:t>年為</w:t>
            </w:r>
            <w:r w:rsidR="00781CC5" w:rsidRPr="00781CC5">
              <w:rPr>
                <w:rFonts w:eastAsia="標楷體"/>
                <w:color w:val="000000"/>
              </w:rPr>
              <w:t xml:space="preserve">61 </w:t>
            </w:r>
            <w:r w:rsidR="00781CC5" w:rsidRPr="00781CC5">
              <w:rPr>
                <w:rFonts w:eastAsia="標楷體" w:hAnsi="標楷體" w:hint="eastAsia"/>
                <w:color w:val="000000"/>
              </w:rPr>
              <w:t>億美元，至</w:t>
            </w:r>
            <w:r w:rsidR="00781CC5" w:rsidRPr="00781CC5">
              <w:rPr>
                <w:rFonts w:eastAsia="標楷體" w:hint="eastAsia"/>
                <w:color w:val="000000"/>
              </w:rPr>
              <w:t>2013</w:t>
            </w:r>
            <w:r w:rsidR="00781CC5" w:rsidRPr="00781CC5">
              <w:rPr>
                <w:rFonts w:eastAsia="標楷體" w:hAnsi="標楷體" w:hint="eastAsia"/>
                <w:color w:val="000000"/>
              </w:rPr>
              <w:t>年已成長為</w:t>
            </w:r>
            <w:r w:rsidR="00781CC5" w:rsidRPr="00781CC5">
              <w:rPr>
                <w:rFonts w:eastAsia="標楷體" w:hint="eastAsia"/>
                <w:color w:val="000000"/>
              </w:rPr>
              <w:t>76</w:t>
            </w:r>
            <w:r w:rsidR="00781CC5" w:rsidRPr="00781CC5">
              <w:rPr>
                <w:rFonts w:eastAsia="標楷體" w:hAnsi="標楷體" w:hint="eastAsia"/>
                <w:color w:val="000000"/>
              </w:rPr>
              <w:t>億美元，整個市場仍持續穩定成長中。而推動此一成長的力量來自於</w:t>
            </w:r>
            <w:r w:rsidR="00781CC5" w:rsidRPr="00781CC5">
              <w:rPr>
                <w:rFonts w:eastAsia="標楷體" w:hint="eastAsia"/>
                <w:color w:val="000000"/>
              </w:rPr>
              <w:t>1.</w:t>
            </w:r>
            <w:r w:rsidR="00781CC5" w:rsidRPr="00781CC5">
              <w:rPr>
                <w:rFonts w:eastAsia="標楷體" w:hAnsi="標楷體" w:hint="eastAsia"/>
                <w:color w:val="000000"/>
              </w:rPr>
              <w:t>新興市場的經濟成長所帶動消費能力的提升，而帶動隱形眼鏡使用人口的增加，根據香港經貿發展局</w:t>
            </w:r>
            <w:r w:rsidR="00781CC5" w:rsidRPr="00781CC5">
              <w:rPr>
                <w:rFonts w:eastAsia="標楷體" w:hint="eastAsia"/>
                <w:color w:val="000000"/>
              </w:rPr>
              <w:t>2014/7/31</w:t>
            </w:r>
            <w:r w:rsidR="00781CC5" w:rsidRPr="00781CC5">
              <w:rPr>
                <w:rFonts w:eastAsia="標楷體" w:hAnsi="標楷體" w:hint="eastAsia"/>
                <w:color w:val="000000"/>
              </w:rPr>
              <w:t>中國眼鏡市場概況所報導</w:t>
            </w:r>
            <w:r w:rsidR="00781CC5" w:rsidRPr="00781CC5">
              <w:rPr>
                <w:rFonts w:eastAsia="標楷體" w:hint="eastAsia"/>
                <w:color w:val="000000"/>
              </w:rPr>
              <w:t>-</w:t>
            </w:r>
            <w:r w:rsidR="00781CC5" w:rsidRPr="00781CC5">
              <w:rPr>
                <w:rFonts w:eastAsia="標楷體" w:hAnsi="標楷體" w:hint="eastAsia"/>
                <w:color w:val="000000"/>
              </w:rPr>
              <w:t>中國市場</w:t>
            </w:r>
            <w:r w:rsidR="00781CC5" w:rsidRPr="00781CC5">
              <w:rPr>
                <w:rFonts w:eastAsia="標楷體" w:hint="eastAsia"/>
                <w:color w:val="000000"/>
              </w:rPr>
              <w:t>2013</w:t>
            </w:r>
            <w:r w:rsidR="00781CC5" w:rsidRPr="00781CC5">
              <w:rPr>
                <w:rFonts w:eastAsia="標楷體" w:hAnsi="標楷體" w:hint="eastAsia"/>
                <w:color w:val="000000"/>
              </w:rPr>
              <w:t>年的成長率約</w:t>
            </w:r>
            <w:r w:rsidR="00781CC5" w:rsidRPr="00781CC5">
              <w:rPr>
                <w:rFonts w:eastAsia="標楷體" w:hint="eastAsia"/>
                <w:color w:val="000000"/>
              </w:rPr>
              <w:t>14%</w:t>
            </w:r>
            <w:r w:rsidR="00781CC5" w:rsidRPr="00781CC5">
              <w:rPr>
                <w:rFonts w:eastAsia="標楷體" w:hAnsi="標楷體" w:hint="eastAsia"/>
                <w:color w:val="000000"/>
              </w:rPr>
              <w:t>，市場規模</w:t>
            </w:r>
            <w:r w:rsidR="00781CC5" w:rsidRPr="00781CC5">
              <w:rPr>
                <w:rFonts w:eastAsia="標楷體" w:hAnsi="標楷體" w:hint="eastAsia"/>
                <w:color w:val="000000"/>
              </w:rPr>
              <w:lastRenderedPageBreak/>
              <w:t>達</w:t>
            </w:r>
            <w:r w:rsidR="00781CC5" w:rsidRPr="00781CC5">
              <w:rPr>
                <w:rFonts w:eastAsia="標楷體" w:hint="eastAsia"/>
                <w:color w:val="000000"/>
              </w:rPr>
              <w:t>34</w:t>
            </w:r>
            <w:r w:rsidR="00781CC5" w:rsidRPr="00781CC5">
              <w:rPr>
                <w:rFonts w:eastAsia="標楷體" w:hAnsi="標楷體" w:hint="eastAsia"/>
                <w:color w:val="000000"/>
              </w:rPr>
              <w:t>億人民幣且仍持續成長中。</w:t>
            </w:r>
            <w:r w:rsidR="00781CC5" w:rsidRPr="00781CC5">
              <w:rPr>
                <w:rFonts w:eastAsia="標楷體" w:hint="eastAsia"/>
                <w:color w:val="000000"/>
              </w:rPr>
              <w:t>2.</w:t>
            </w:r>
            <w:r w:rsidR="00781CC5" w:rsidRPr="00781CC5">
              <w:rPr>
                <w:rFonts w:eastAsia="標楷體" w:hAnsi="標楷體" w:hint="eastAsia"/>
                <w:color w:val="000000"/>
              </w:rPr>
              <w:t>高單價特殊功能鏡片使用者的增加，例如由於目前配戴隱形眼鏡人口年齡的成長，進而衍生如散光及老花使用的雙焦點及多焦點隱形眼鏡成長；另配合上班族群使用的抗藍光及保養用隱形眼鏡等，這類產品的推出不僅帶動銷售量成長，另因單價較高故能為廠商提供更好的利潤。另未來整個隱形眼鏡產業技術發展上會越來越強化在光學性、附著性、舒適性、透氧性及眼睛代謝物排除等功能性的提升，而自動化生產能力也將是左右廠商競爭力的關鍵因素。</w:t>
            </w:r>
          </w:p>
          <w:p w:rsidR="00AD4F0A" w:rsidRPr="00781CC5" w:rsidRDefault="00AD4F0A" w:rsidP="00667E6E">
            <w:pPr>
              <w:ind w:firstLineChars="200" w:firstLine="480"/>
              <w:jc w:val="both"/>
              <w:rPr>
                <w:rFonts w:eastAsia="標楷體"/>
                <w:kern w:val="24"/>
              </w:rPr>
            </w:pPr>
            <w:r w:rsidRPr="00781CC5">
              <w:rPr>
                <w:rFonts w:eastAsia="標楷體" w:hint="eastAsia"/>
                <w:kern w:val="24"/>
              </w:rPr>
              <w:t>關於股票價值評估的方法很多種，各種方法皆有其優缺點，評估之結果亦有所差異，目前市場上常用之股票評價方法包括市價法如本益比法</w:t>
            </w:r>
            <w:r w:rsidRPr="00781CC5">
              <w:rPr>
                <w:rFonts w:eastAsia="標楷體"/>
                <w:kern w:val="24"/>
              </w:rPr>
              <w:t>(Price/Earnings ratio</w:t>
            </w:r>
            <w:r w:rsidRPr="00781CC5">
              <w:rPr>
                <w:rFonts w:eastAsia="標楷體" w:hint="eastAsia"/>
                <w:kern w:val="24"/>
              </w:rPr>
              <w:t>，</w:t>
            </w:r>
            <w:r w:rsidRPr="00781CC5">
              <w:rPr>
                <w:rFonts w:eastAsia="標楷體"/>
                <w:kern w:val="24"/>
              </w:rPr>
              <w:t>P/E ratio)</w:t>
            </w:r>
            <w:r w:rsidRPr="00781CC5">
              <w:rPr>
                <w:rFonts w:eastAsia="標楷體" w:hint="eastAsia"/>
                <w:kern w:val="24"/>
              </w:rPr>
              <w:t>、股價淨值比法</w:t>
            </w:r>
            <w:r w:rsidRPr="00781CC5">
              <w:rPr>
                <w:rFonts w:eastAsia="標楷體"/>
                <w:kern w:val="24"/>
              </w:rPr>
              <w:t>(Price/Book value ratio</w:t>
            </w:r>
            <w:r w:rsidRPr="00781CC5">
              <w:rPr>
                <w:rFonts w:eastAsia="標楷體" w:hint="eastAsia"/>
                <w:kern w:val="24"/>
              </w:rPr>
              <w:t>，</w:t>
            </w:r>
            <w:r w:rsidRPr="00781CC5">
              <w:rPr>
                <w:rFonts w:eastAsia="標楷體"/>
                <w:kern w:val="24"/>
              </w:rPr>
              <w:t>P/B ratio)</w:t>
            </w:r>
            <w:r w:rsidRPr="00781CC5">
              <w:rPr>
                <w:rFonts w:eastAsia="標楷體" w:hint="eastAsia"/>
                <w:kern w:val="24"/>
              </w:rPr>
              <w:t>，係透過已公開的資訊與整個市場、產業性質相近的同業及被評價公司歷史軌跡比較，作為評量企業的價值，再根據被評價公司本身異於採樣公司之部分作折溢價的調整；成本法則分為以帳面之歷史成本資料作為公司價值評定基礎的淨值法，以及採用未來現金流量作為公司價值評定基礎的現金流量折現法。</w:t>
            </w:r>
          </w:p>
          <w:p w:rsidR="00AD4F0A" w:rsidRPr="00781CC5" w:rsidRDefault="00AD4F0A" w:rsidP="00667E6E">
            <w:pPr>
              <w:ind w:firstLineChars="200" w:firstLine="480"/>
              <w:jc w:val="both"/>
              <w:rPr>
                <w:rFonts w:eastAsia="標楷體"/>
                <w:kern w:val="24"/>
              </w:rPr>
            </w:pPr>
            <w:r w:rsidRPr="00781CC5">
              <w:rPr>
                <w:rFonts w:eastAsia="標楷體" w:hint="eastAsia"/>
                <w:kern w:val="24"/>
              </w:rPr>
              <w:t>其中因現金流量折現法係以未來各期所創造現金流量之折現值合計數認定為股東權益價值，由於未來之現金流量無法精確掌握，且評價使用之相關參數並無一致標準，可能無法合理評估公司應有之價值；成本法係以歷史成本為計算之基礎，易忽略通貨膨脹因素且無法反應資產實際之經濟價值，且深受財務報表所採行之會計原則與方法之影響，將可能低估成長型公司應有之價值，故本推薦證券商僅就市價法</w:t>
            </w:r>
            <w:r w:rsidRPr="00781CC5">
              <w:rPr>
                <w:rFonts w:eastAsia="標楷體"/>
                <w:kern w:val="24"/>
              </w:rPr>
              <w:t>-</w:t>
            </w:r>
            <w:r w:rsidRPr="00781CC5">
              <w:rPr>
                <w:rFonts w:eastAsia="標楷體" w:hint="eastAsia"/>
                <w:kern w:val="24"/>
              </w:rPr>
              <w:t>本益比法進行評估。</w:t>
            </w:r>
          </w:p>
          <w:p w:rsidR="00AD4F0A" w:rsidRPr="00781CC5" w:rsidRDefault="00AD4F0A" w:rsidP="00667E6E">
            <w:pPr>
              <w:ind w:firstLineChars="200" w:firstLine="480"/>
              <w:jc w:val="both"/>
              <w:rPr>
                <w:rFonts w:eastAsia="標楷體"/>
                <w:kern w:val="0"/>
              </w:rPr>
            </w:pPr>
            <w:r w:rsidRPr="00781CC5">
              <w:rPr>
                <w:rFonts w:eastAsia="標楷體" w:hint="eastAsia"/>
                <w:bCs/>
                <w:kern w:val="0"/>
                <w:lang w:val="en-GB"/>
              </w:rPr>
              <w:t>經參酌</w:t>
            </w:r>
            <w:r w:rsidR="00781CC5" w:rsidRPr="00781CC5">
              <w:rPr>
                <w:rFonts w:eastAsia="標楷體" w:hint="eastAsia"/>
                <w:bCs/>
                <w:kern w:val="0"/>
                <w:lang w:val="en-GB"/>
              </w:rPr>
              <w:t>晶碩光學</w:t>
            </w:r>
            <w:r w:rsidRPr="00781CC5">
              <w:rPr>
                <w:rFonts w:eastAsia="標楷體" w:hint="eastAsia"/>
                <w:bCs/>
                <w:kern w:val="0"/>
                <w:lang w:val="en-GB"/>
              </w:rPr>
              <w:t>之上市</w:t>
            </w:r>
            <w:r w:rsidRPr="00781CC5">
              <w:rPr>
                <w:rFonts w:eastAsia="標楷體"/>
                <w:bCs/>
                <w:kern w:val="0"/>
                <w:lang w:val="en-GB"/>
              </w:rPr>
              <w:t>(</w:t>
            </w:r>
            <w:r w:rsidRPr="00781CC5">
              <w:rPr>
                <w:rFonts w:eastAsia="標楷體" w:hint="eastAsia"/>
                <w:bCs/>
                <w:kern w:val="0"/>
                <w:lang w:val="en-GB"/>
              </w:rPr>
              <w:t>櫃</w:t>
            </w:r>
            <w:r w:rsidRPr="00781CC5">
              <w:rPr>
                <w:rFonts w:eastAsia="標楷體"/>
                <w:bCs/>
                <w:kern w:val="0"/>
                <w:lang w:val="en-GB"/>
              </w:rPr>
              <w:t>)</w:t>
            </w:r>
            <w:r w:rsidRPr="00781CC5">
              <w:rPr>
                <w:rFonts w:eastAsia="標楷體" w:hint="eastAsia"/>
                <w:bCs/>
                <w:kern w:val="0"/>
                <w:lang w:val="en-GB"/>
              </w:rPr>
              <w:t>採樣同業包括：精華</w:t>
            </w:r>
            <w:r w:rsidRPr="00781CC5">
              <w:rPr>
                <w:rFonts w:eastAsia="標楷體"/>
                <w:bCs/>
                <w:kern w:val="0"/>
                <w:lang w:val="en-GB"/>
              </w:rPr>
              <w:t>(</w:t>
            </w:r>
            <w:r w:rsidRPr="00781CC5">
              <w:rPr>
                <w:rFonts w:eastAsia="標楷體" w:hint="eastAsia"/>
                <w:bCs/>
                <w:kern w:val="0"/>
                <w:lang w:val="en-GB"/>
              </w:rPr>
              <w:t>股票代號：</w:t>
            </w:r>
            <w:r w:rsidRPr="00781CC5">
              <w:rPr>
                <w:rFonts w:eastAsia="標楷體"/>
                <w:bCs/>
                <w:kern w:val="0"/>
                <w:lang w:val="en-GB"/>
              </w:rPr>
              <w:t>1</w:t>
            </w:r>
            <w:r w:rsidRPr="00781CC5">
              <w:rPr>
                <w:rFonts w:eastAsia="標楷體" w:hint="eastAsia"/>
                <w:bCs/>
                <w:kern w:val="0"/>
                <w:lang w:val="en-GB"/>
              </w:rPr>
              <w:t>565</w:t>
            </w:r>
            <w:r w:rsidRPr="00781CC5">
              <w:rPr>
                <w:rFonts w:eastAsia="標楷體"/>
                <w:bCs/>
                <w:kern w:val="0"/>
                <w:lang w:val="en-GB"/>
              </w:rPr>
              <w:t>)</w:t>
            </w:r>
            <w:r w:rsidRPr="00781CC5">
              <w:rPr>
                <w:rFonts w:eastAsia="標楷體" w:hint="eastAsia"/>
                <w:bCs/>
                <w:kern w:val="0"/>
                <w:lang w:val="en-GB"/>
              </w:rPr>
              <w:t>、</w:t>
            </w:r>
            <w:r w:rsidRPr="00781CC5">
              <w:rPr>
                <w:rFonts w:eastAsia="標楷體" w:hint="eastAsia"/>
                <w:bCs/>
                <w:kern w:val="0"/>
                <w:lang w:val="en-GB"/>
              </w:rPr>
              <w:t>F-</w:t>
            </w:r>
            <w:r w:rsidRPr="00781CC5">
              <w:rPr>
                <w:rFonts w:eastAsia="標楷體" w:hint="eastAsia"/>
                <w:bCs/>
                <w:kern w:val="0"/>
                <w:lang w:val="en-GB"/>
              </w:rPr>
              <w:t>金可</w:t>
            </w:r>
            <w:r w:rsidRPr="00781CC5">
              <w:rPr>
                <w:rFonts w:eastAsia="標楷體" w:hint="eastAsia"/>
                <w:bCs/>
                <w:kern w:val="0"/>
                <w:lang w:val="en-GB"/>
              </w:rPr>
              <w:t>(</w:t>
            </w:r>
            <w:r w:rsidRPr="00781CC5">
              <w:rPr>
                <w:rFonts w:eastAsia="標楷體" w:hint="eastAsia"/>
                <w:bCs/>
                <w:kern w:val="0"/>
                <w:lang w:val="en-GB"/>
              </w:rPr>
              <w:t>股票代號：</w:t>
            </w:r>
            <w:r w:rsidRPr="00781CC5">
              <w:rPr>
                <w:rFonts w:eastAsia="標楷體" w:hint="eastAsia"/>
                <w:bCs/>
                <w:kern w:val="0"/>
                <w:lang w:val="en-GB"/>
              </w:rPr>
              <w:t>8406</w:t>
            </w:r>
            <w:r w:rsidRPr="00781CC5">
              <w:rPr>
                <w:rFonts w:eastAsia="標楷體"/>
                <w:bCs/>
                <w:kern w:val="0"/>
                <w:lang w:val="en-GB"/>
              </w:rPr>
              <w:t>)</w:t>
            </w:r>
            <w:r w:rsidRPr="00781CC5">
              <w:rPr>
                <w:rFonts w:eastAsia="標楷體" w:hint="eastAsia"/>
                <w:bCs/>
                <w:kern w:val="0"/>
                <w:lang w:val="en-GB"/>
              </w:rPr>
              <w:t>及</w:t>
            </w:r>
            <w:r w:rsidR="004375A0" w:rsidRPr="00781CC5">
              <w:rPr>
                <w:rFonts w:eastAsia="標楷體" w:hint="eastAsia"/>
                <w:kern w:val="0"/>
              </w:rPr>
              <w:t>寶島科</w:t>
            </w:r>
            <w:r w:rsidRPr="00781CC5">
              <w:rPr>
                <w:rFonts w:eastAsia="標楷體"/>
                <w:bCs/>
                <w:kern w:val="0"/>
                <w:lang w:val="en-GB"/>
              </w:rPr>
              <w:t>(</w:t>
            </w:r>
            <w:r w:rsidRPr="00781CC5">
              <w:rPr>
                <w:rFonts w:eastAsia="標楷體" w:hint="eastAsia"/>
                <w:bCs/>
                <w:kern w:val="0"/>
                <w:lang w:val="en-GB"/>
              </w:rPr>
              <w:t>股票代號：</w:t>
            </w:r>
            <w:r w:rsidR="004375A0" w:rsidRPr="00781CC5">
              <w:rPr>
                <w:rFonts w:eastAsia="標楷體" w:hint="eastAsia"/>
                <w:bCs/>
                <w:kern w:val="0"/>
                <w:lang w:val="en-GB"/>
              </w:rPr>
              <w:t>5312</w:t>
            </w:r>
            <w:r w:rsidRPr="00781CC5">
              <w:rPr>
                <w:rFonts w:eastAsia="標楷體"/>
                <w:bCs/>
                <w:kern w:val="0"/>
                <w:lang w:val="en-GB"/>
              </w:rPr>
              <w:t>)</w:t>
            </w:r>
            <w:r w:rsidRPr="00781CC5">
              <w:rPr>
                <w:rFonts w:eastAsia="標楷體" w:hint="eastAsia"/>
                <w:bCs/>
                <w:kern w:val="0"/>
                <w:lang w:val="en-GB"/>
              </w:rPr>
              <w:t>於財團法人中華民國證券櫃檯買賣中心之本益比資訊，並採用上市</w:t>
            </w:r>
            <w:r w:rsidRPr="00781CC5">
              <w:rPr>
                <w:rFonts w:eastAsia="標楷體"/>
                <w:bCs/>
                <w:kern w:val="0"/>
                <w:lang w:val="en-GB"/>
              </w:rPr>
              <w:t>(</w:t>
            </w:r>
            <w:r w:rsidRPr="00781CC5">
              <w:rPr>
                <w:rFonts w:eastAsia="標楷體" w:hint="eastAsia"/>
                <w:bCs/>
                <w:kern w:val="0"/>
                <w:lang w:val="en-GB"/>
              </w:rPr>
              <w:t>櫃</w:t>
            </w:r>
            <w:r w:rsidRPr="00781CC5">
              <w:rPr>
                <w:rFonts w:eastAsia="標楷體"/>
                <w:bCs/>
                <w:kern w:val="0"/>
                <w:lang w:val="en-GB"/>
              </w:rPr>
              <w:t>)</w:t>
            </w:r>
            <w:r w:rsidR="00276876" w:rsidRPr="00781CC5">
              <w:rPr>
                <w:rFonts w:eastAsia="標楷體" w:hint="eastAsia"/>
                <w:bCs/>
                <w:kern w:val="0"/>
                <w:lang w:val="en-GB"/>
              </w:rPr>
              <w:t>生技醫療</w:t>
            </w:r>
            <w:r w:rsidRPr="00781CC5">
              <w:rPr>
                <w:rFonts w:eastAsia="標楷體" w:hint="eastAsia"/>
                <w:bCs/>
                <w:kern w:val="0"/>
                <w:lang w:val="en-GB"/>
              </w:rPr>
              <w:t>類股的本益比進行比較，評估說明如下：</w:t>
            </w:r>
          </w:p>
          <w:tbl>
            <w:tblPr>
              <w:tblW w:w="7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2"/>
              <w:gridCol w:w="1303"/>
              <w:gridCol w:w="1303"/>
              <w:gridCol w:w="1303"/>
              <w:gridCol w:w="1303"/>
            </w:tblGrid>
            <w:tr w:rsidR="009817CD" w:rsidRPr="00781CC5" w:rsidTr="00667E6E">
              <w:trPr>
                <w:jc w:val="center"/>
              </w:trPr>
              <w:tc>
                <w:tcPr>
                  <w:tcW w:w="1432" w:type="pct"/>
                  <w:tcBorders>
                    <w:top w:val="single" w:sz="12" w:space="0" w:color="auto"/>
                    <w:left w:val="single" w:sz="12" w:space="0" w:color="auto"/>
                    <w:bottom w:val="single" w:sz="4" w:space="0" w:color="auto"/>
                    <w:right w:val="single" w:sz="4" w:space="0" w:color="auto"/>
                    <w:tl2br w:val="single" w:sz="4" w:space="0" w:color="auto"/>
                  </w:tcBorders>
                  <w:hideMark/>
                </w:tcPr>
                <w:p w:rsidR="009817CD" w:rsidRPr="00781CC5" w:rsidRDefault="009817CD" w:rsidP="00667E6E">
                  <w:pPr>
                    <w:snapToGrid w:val="0"/>
                    <w:spacing w:line="340" w:lineRule="atLeast"/>
                    <w:jc w:val="right"/>
                    <w:rPr>
                      <w:rFonts w:eastAsia="標楷體"/>
                      <w:szCs w:val="20"/>
                    </w:rPr>
                  </w:pPr>
                  <w:r w:rsidRPr="00781CC5">
                    <w:rPr>
                      <w:rFonts w:eastAsia="標楷體" w:hint="eastAsia"/>
                      <w:szCs w:val="20"/>
                    </w:rPr>
                    <w:t>項目</w:t>
                  </w:r>
                </w:p>
                <w:p w:rsidR="009817CD" w:rsidRPr="00781CC5" w:rsidRDefault="009817CD" w:rsidP="00667E6E">
                  <w:pPr>
                    <w:snapToGrid w:val="0"/>
                    <w:spacing w:line="340" w:lineRule="atLeast"/>
                    <w:jc w:val="both"/>
                    <w:rPr>
                      <w:rFonts w:eastAsia="標楷體"/>
                      <w:szCs w:val="20"/>
                    </w:rPr>
                  </w:pPr>
                  <w:r w:rsidRPr="00781CC5">
                    <w:rPr>
                      <w:rFonts w:eastAsia="標楷體" w:hint="eastAsia"/>
                      <w:szCs w:val="20"/>
                    </w:rPr>
                    <w:t>公司</w:t>
                  </w:r>
                </w:p>
              </w:tc>
              <w:tc>
                <w:tcPr>
                  <w:tcW w:w="892" w:type="pct"/>
                  <w:tcBorders>
                    <w:top w:val="single" w:sz="12" w:space="0" w:color="auto"/>
                    <w:left w:val="single" w:sz="4" w:space="0" w:color="auto"/>
                    <w:bottom w:val="single" w:sz="4" w:space="0" w:color="auto"/>
                    <w:right w:val="single" w:sz="4" w:space="0" w:color="auto"/>
                  </w:tcBorders>
                  <w:vAlign w:val="center"/>
                  <w:hideMark/>
                </w:tcPr>
                <w:p w:rsidR="009817CD" w:rsidRPr="00781CC5" w:rsidRDefault="009817CD" w:rsidP="009817CD">
                  <w:pPr>
                    <w:snapToGrid w:val="0"/>
                    <w:spacing w:line="340" w:lineRule="atLeast"/>
                    <w:ind w:leftChars="-45" w:left="-108" w:rightChars="-45" w:right="-108"/>
                    <w:jc w:val="center"/>
                    <w:rPr>
                      <w:rFonts w:eastAsia="標楷體"/>
                      <w:szCs w:val="20"/>
                    </w:rPr>
                  </w:pPr>
                  <w:r w:rsidRPr="00781CC5">
                    <w:rPr>
                      <w:rFonts w:eastAsia="標楷體"/>
                      <w:szCs w:val="20"/>
                    </w:rPr>
                    <w:t>103</w:t>
                  </w:r>
                  <w:r w:rsidRPr="00781CC5">
                    <w:rPr>
                      <w:rFonts w:eastAsia="標楷體" w:hint="eastAsia"/>
                      <w:szCs w:val="20"/>
                    </w:rPr>
                    <w:t>年</w:t>
                  </w:r>
                  <w:r w:rsidRPr="00781CC5">
                    <w:rPr>
                      <w:rFonts w:eastAsia="標楷體" w:hint="eastAsia"/>
                      <w:szCs w:val="20"/>
                    </w:rPr>
                    <w:t>8</w:t>
                  </w:r>
                  <w:r w:rsidRPr="00781CC5">
                    <w:rPr>
                      <w:rFonts w:eastAsia="標楷體" w:hint="eastAsia"/>
                      <w:szCs w:val="20"/>
                    </w:rPr>
                    <w:t>月</w:t>
                  </w:r>
                </w:p>
              </w:tc>
              <w:tc>
                <w:tcPr>
                  <w:tcW w:w="892" w:type="pct"/>
                  <w:tcBorders>
                    <w:top w:val="single" w:sz="12" w:space="0" w:color="auto"/>
                    <w:left w:val="single" w:sz="4" w:space="0" w:color="auto"/>
                    <w:bottom w:val="single" w:sz="4" w:space="0" w:color="auto"/>
                    <w:right w:val="single" w:sz="4" w:space="0" w:color="auto"/>
                  </w:tcBorders>
                  <w:vAlign w:val="center"/>
                  <w:hideMark/>
                </w:tcPr>
                <w:p w:rsidR="009817CD" w:rsidRPr="00781CC5" w:rsidRDefault="009817CD" w:rsidP="001042AF">
                  <w:pPr>
                    <w:snapToGrid w:val="0"/>
                    <w:spacing w:line="340" w:lineRule="atLeast"/>
                    <w:ind w:leftChars="-45" w:left="-108" w:rightChars="-45" w:right="-108"/>
                    <w:jc w:val="center"/>
                    <w:rPr>
                      <w:rFonts w:eastAsia="標楷體"/>
                      <w:szCs w:val="20"/>
                    </w:rPr>
                  </w:pPr>
                  <w:r w:rsidRPr="00781CC5">
                    <w:rPr>
                      <w:rFonts w:eastAsia="標楷體"/>
                      <w:szCs w:val="20"/>
                    </w:rPr>
                    <w:t>103</w:t>
                  </w:r>
                  <w:r w:rsidRPr="00781CC5">
                    <w:rPr>
                      <w:rFonts w:eastAsia="標楷體" w:hint="eastAsia"/>
                      <w:szCs w:val="20"/>
                    </w:rPr>
                    <w:t>年</w:t>
                  </w:r>
                  <w:r w:rsidRPr="00781CC5">
                    <w:rPr>
                      <w:rFonts w:eastAsia="標楷體" w:hint="eastAsia"/>
                      <w:szCs w:val="20"/>
                    </w:rPr>
                    <w:t>9</w:t>
                  </w:r>
                  <w:r w:rsidRPr="00781CC5">
                    <w:rPr>
                      <w:rFonts w:eastAsia="標楷體" w:hint="eastAsia"/>
                      <w:szCs w:val="20"/>
                    </w:rPr>
                    <w:t>月</w:t>
                  </w:r>
                </w:p>
              </w:tc>
              <w:tc>
                <w:tcPr>
                  <w:tcW w:w="892" w:type="pct"/>
                  <w:tcBorders>
                    <w:top w:val="single" w:sz="12" w:space="0" w:color="auto"/>
                    <w:left w:val="single" w:sz="4" w:space="0" w:color="auto"/>
                    <w:bottom w:val="single" w:sz="4" w:space="0" w:color="auto"/>
                    <w:right w:val="single" w:sz="4" w:space="0" w:color="auto"/>
                  </w:tcBorders>
                  <w:vAlign w:val="center"/>
                  <w:hideMark/>
                </w:tcPr>
                <w:p w:rsidR="009817CD" w:rsidRPr="00781CC5" w:rsidRDefault="009817CD" w:rsidP="001042AF">
                  <w:pPr>
                    <w:snapToGrid w:val="0"/>
                    <w:spacing w:line="340" w:lineRule="atLeast"/>
                    <w:ind w:leftChars="-45" w:left="-108" w:rightChars="-45" w:right="-108"/>
                    <w:jc w:val="center"/>
                    <w:rPr>
                      <w:rFonts w:eastAsia="標楷體"/>
                      <w:szCs w:val="20"/>
                    </w:rPr>
                  </w:pPr>
                  <w:r w:rsidRPr="00781CC5">
                    <w:rPr>
                      <w:rFonts w:eastAsia="標楷體"/>
                      <w:szCs w:val="20"/>
                    </w:rPr>
                    <w:t>103</w:t>
                  </w:r>
                  <w:r w:rsidRPr="00781CC5">
                    <w:rPr>
                      <w:rFonts w:eastAsia="標楷體" w:hint="eastAsia"/>
                      <w:szCs w:val="20"/>
                    </w:rPr>
                    <w:t>年</w:t>
                  </w:r>
                  <w:r w:rsidRPr="00781CC5">
                    <w:rPr>
                      <w:rFonts w:eastAsia="標楷體" w:hint="eastAsia"/>
                      <w:szCs w:val="20"/>
                    </w:rPr>
                    <w:t>10</w:t>
                  </w:r>
                  <w:r w:rsidRPr="00781CC5">
                    <w:rPr>
                      <w:rFonts w:eastAsia="標楷體" w:hint="eastAsia"/>
                      <w:szCs w:val="20"/>
                    </w:rPr>
                    <w:t>月</w:t>
                  </w:r>
                </w:p>
              </w:tc>
              <w:tc>
                <w:tcPr>
                  <w:tcW w:w="892" w:type="pct"/>
                  <w:tcBorders>
                    <w:top w:val="single" w:sz="12" w:space="0" w:color="auto"/>
                    <w:left w:val="single" w:sz="4" w:space="0" w:color="auto"/>
                    <w:bottom w:val="single" w:sz="4" w:space="0" w:color="auto"/>
                    <w:right w:val="single" w:sz="12" w:space="0" w:color="auto"/>
                  </w:tcBorders>
                  <w:vAlign w:val="center"/>
                  <w:hideMark/>
                </w:tcPr>
                <w:p w:rsidR="009817CD" w:rsidRPr="00781CC5" w:rsidRDefault="009817CD" w:rsidP="00667E6E">
                  <w:pPr>
                    <w:snapToGrid w:val="0"/>
                    <w:spacing w:line="340" w:lineRule="atLeast"/>
                    <w:ind w:leftChars="-45" w:left="-108" w:rightChars="-45" w:right="-108"/>
                    <w:jc w:val="center"/>
                    <w:rPr>
                      <w:rFonts w:eastAsia="標楷體"/>
                      <w:szCs w:val="20"/>
                    </w:rPr>
                  </w:pPr>
                  <w:r w:rsidRPr="00781CC5">
                    <w:rPr>
                      <w:rFonts w:eastAsia="標楷體" w:hint="eastAsia"/>
                      <w:szCs w:val="20"/>
                    </w:rPr>
                    <w:t>平均</w:t>
                  </w:r>
                </w:p>
              </w:tc>
            </w:tr>
            <w:tr w:rsidR="009817CD" w:rsidRPr="00781CC5" w:rsidTr="00667E6E">
              <w:trPr>
                <w:jc w:val="center"/>
              </w:trPr>
              <w:tc>
                <w:tcPr>
                  <w:tcW w:w="1432" w:type="pct"/>
                  <w:tcBorders>
                    <w:top w:val="single" w:sz="4" w:space="0" w:color="auto"/>
                    <w:left w:val="single" w:sz="12" w:space="0" w:color="auto"/>
                    <w:bottom w:val="single" w:sz="4" w:space="0" w:color="auto"/>
                    <w:right w:val="single" w:sz="4" w:space="0" w:color="auto"/>
                  </w:tcBorders>
                  <w:vAlign w:val="center"/>
                  <w:hideMark/>
                </w:tcPr>
                <w:p w:rsidR="009817CD" w:rsidRPr="00781CC5" w:rsidRDefault="009817CD" w:rsidP="00667E6E">
                  <w:pPr>
                    <w:snapToGrid w:val="0"/>
                    <w:spacing w:line="340" w:lineRule="atLeast"/>
                    <w:jc w:val="center"/>
                    <w:rPr>
                      <w:rFonts w:eastAsia="標楷體"/>
                      <w:kern w:val="0"/>
                      <w:szCs w:val="20"/>
                    </w:rPr>
                  </w:pPr>
                  <w:r w:rsidRPr="00781CC5">
                    <w:rPr>
                      <w:rFonts w:eastAsia="標楷體" w:hint="eastAsia"/>
                      <w:bCs/>
                      <w:kern w:val="0"/>
                      <w:lang w:val="en-GB"/>
                    </w:rPr>
                    <w:t>精華</w:t>
                  </w:r>
                  <w:r w:rsidRPr="00781CC5">
                    <w:rPr>
                      <w:rFonts w:eastAsia="標楷體"/>
                      <w:bCs/>
                      <w:kern w:val="0"/>
                      <w:lang w:val="en-GB"/>
                    </w:rPr>
                    <w:t>(1</w:t>
                  </w:r>
                  <w:r w:rsidRPr="00781CC5">
                    <w:rPr>
                      <w:rFonts w:eastAsia="標楷體" w:hint="eastAsia"/>
                      <w:bCs/>
                      <w:kern w:val="0"/>
                      <w:lang w:val="en-GB"/>
                    </w:rPr>
                    <w:t>565</w:t>
                  </w:r>
                  <w:r w:rsidRPr="00781CC5">
                    <w:rPr>
                      <w:rFonts w:eastAsia="標楷體"/>
                      <w:bCs/>
                      <w:kern w:val="0"/>
                      <w:lang w:val="en-GB"/>
                    </w:rPr>
                    <w:t>)</w:t>
                  </w:r>
                </w:p>
              </w:tc>
              <w:tc>
                <w:tcPr>
                  <w:tcW w:w="892" w:type="pct"/>
                  <w:tcBorders>
                    <w:top w:val="single" w:sz="4" w:space="0" w:color="auto"/>
                    <w:left w:val="single" w:sz="4" w:space="0" w:color="auto"/>
                    <w:bottom w:val="single" w:sz="4" w:space="0" w:color="auto"/>
                    <w:right w:val="single" w:sz="4" w:space="0" w:color="auto"/>
                  </w:tcBorders>
                  <w:vAlign w:val="center"/>
                  <w:hideMark/>
                </w:tcPr>
                <w:p w:rsidR="009817CD" w:rsidRPr="00781CC5" w:rsidRDefault="007C06B1" w:rsidP="00667E6E">
                  <w:pPr>
                    <w:snapToGrid w:val="0"/>
                    <w:spacing w:line="340" w:lineRule="atLeast"/>
                    <w:jc w:val="center"/>
                    <w:rPr>
                      <w:rFonts w:eastAsia="標楷體"/>
                      <w:szCs w:val="20"/>
                    </w:rPr>
                  </w:pPr>
                  <w:r w:rsidRPr="00781CC5">
                    <w:rPr>
                      <w:rFonts w:eastAsia="標楷體" w:hint="eastAsia"/>
                      <w:szCs w:val="20"/>
                    </w:rPr>
                    <w:t>17.94</w:t>
                  </w:r>
                </w:p>
              </w:tc>
              <w:tc>
                <w:tcPr>
                  <w:tcW w:w="892" w:type="pct"/>
                  <w:tcBorders>
                    <w:top w:val="single" w:sz="4" w:space="0" w:color="auto"/>
                    <w:left w:val="single" w:sz="4" w:space="0" w:color="auto"/>
                    <w:bottom w:val="single" w:sz="4" w:space="0" w:color="auto"/>
                    <w:right w:val="single" w:sz="4" w:space="0" w:color="auto"/>
                  </w:tcBorders>
                  <w:vAlign w:val="center"/>
                  <w:hideMark/>
                </w:tcPr>
                <w:p w:rsidR="009817CD" w:rsidRPr="00781CC5" w:rsidRDefault="009817CD" w:rsidP="001042AF">
                  <w:pPr>
                    <w:snapToGrid w:val="0"/>
                    <w:spacing w:line="340" w:lineRule="atLeast"/>
                    <w:jc w:val="center"/>
                    <w:rPr>
                      <w:rFonts w:eastAsia="標楷體"/>
                      <w:szCs w:val="20"/>
                    </w:rPr>
                  </w:pPr>
                  <w:r w:rsidRPr="00781CC5">
                    <w:rPr>
                      <w:rFonts w:eastAsia="標楷體" w:hint="eastAsia"/>
                      <w:szCs w:val="20"/>
                    </w:rPr>
                    <w:t>19.08</w:t>
                  </w:r>
                </w:p>
              </w:tc>
              <w:tc>
                <w:tcPr>
                  <w:tcW w:w="892" w:type="pct"/>
                  <w:tcBorders>
                    <w:top w:val="single" w:sz="4" w:space="0" w:color="auto"/>
                    <w:left w:val="single" w:sz="4" w:space="0" w:color="auto"/>
                    <w:bottom w:val="single" w:sz="4" w:space="0" w:color="auto"/>
                    <w:right w:val="single" w:sz="4" w:space="0" w:color="auto"/>
                  </w:tcBorders>
                  <w:vAlign w:val="center"/>
                  <w:hideMark/>
                </w:tcPr>
                <w:p w:rsidR="009817CD" w:rsidRPr="00781CC5" w:rsidRDefault="009817CD" w:rsidP="001042AF">
                  <w:pPr>
                    <w:snapToGrid w:val="0"/>
                    <w:spacing w:line="340" w:lineRule="atLeast"/>
                    <w:jc w:val="center"/>
                    <w:rPr>
                      <w:rFonts w:eastAsia="標楷體"/>
                      <w:szCs w:val="20"/>
                    </w:rPr>
                  </w:pPr>
                  <w:r w:rsidRPr="00781CC5">
                    <w:rPr>
                      <w:rFonts w:eastAsia="標楷體" w:hint="eastAsia"/>
                      <w:szCs w:val="20"/>
                    </w:rPr>
                    <w:t>16.07</w:t>
                  </w:r>
                </w:p>
              </w:tc>
              <w:tc>
                <w:tcPr>
                  <w:tcW w:w="892" w:type="pct"/>
                  <w:tcBorders>
                    <w:top w:val="single" w:sz="4" w:space="0" w:color="auto"/>
                    <w:left w:val="single" w:sz="4" w:space="0" w:color="auto"/>
                    <w:bottom w:val="single" w:sz="4" w:space="0" w:color="auto"/>
                    <w:right w:val="single" w:sz="12" w:space="0" w:color="auto"/>
                  </w:tcBorders>
                  <w:vAlign w:val="center"/>
                  <w:hideMark/>
                </w:tcPr>
                <w:p w:rsidR="009817CD" w:rsidRPr="00781CC5" w:rsidRDefault="009817CD" w:rsidP="00667E6E">
                  <w:pPr>
                    <w:snapToGrid w:val="0"/>
                    <w:spacing w:line="340" w:lineRule="atLeast"/>
                    <w:jc w:val="center"/>
                    <w:rPr>
                      <w:rFonts w:eastAsia="標楷體"/>
                      <w:szCs w:val="20"/>
                    </w:rPr>
                  </w:pPr>
                  <w:r w:rsidRPr="00781CC5">
                    <w:rPr>
                      <w:rFonts w:eastAsia="標楷體" w:hint="eastAsia"/>
                      <w:szCs w:val="20"/>
                    </w:rPr>
                    <w:t>16.56</w:t>
                  </w:r>
                </w:p>
              </w:tc>
            </w:tr>
            <w:tr w:rsidR="009817CD" w:rsidRPr="00781CC5" w:rsidTr="00667E6E">
              <w:trPr>
                <w:jc w:val="center"/>
              </w:trPr>
              <w:tc>
                <w:tcPr>
                  <w:tcW w:w="1432" w:type="pct"/>
                  <w:tcBorders>
                    <w:top w:val="single" w:sz="4" w:space="0" w:color="auto"/>
                    <w:left w:val="single" w:sz="12" w:space="0" w:color="auto"/>
                    <w:bottom w:val="single" w:sz="4" w:space="0" w:color="auto"/>
                    <w:right w:val="single" w:sz="4" w:space="0" w:color="auto"/>
                  </w:tcBorders>
                  <w:vAlign w:val="center"/>
                  <w:hideMark/>
                </w:tcPr>
                <w:p w:rsidR="009817CD" w:rsidRPr="00781CC5" w:rsidRDefault="009817CD" w:rsidP="00667E6E">
                  <w:pPr>
                    <w:snapToGrid w:val="0"/>
                    <w:spacing w:line="340" w:lineRule="atLeast"/>
                    <w:jc w:val="center"/>
                    <w:rPr>
                      <w:rFonts w:eastAsia="標楷體"/>
                      <w:szCs w:val="20"/>
                    </w:rPr>
                  </w:pPr>
                  <w:r w:rsidRPr="00781CC5">
                    <w:rPr>
                      <w:rFonts w:eastAsia="標楷體" w:hint="eastAsia"/>
                      <w:bCs/>
                      <w:kern w:val="0"/>
                      <w:lang w:val="en-GB"/>
                    </w:rPr>
                    <w:t>F-</w:t>
                  </w:r>
                  <w:r w:rsidRPr="00781CC5">
                    <w:rPr>
                      <w:rFonts w:eastAsia="標楷體" w:hint="eastAsia"/>
                      <w:bCs/>
                      <w:kern w:val="0"/>
                      <w:lang w:val="en-GB"/>
                    </w:rPr>
                    <w:t>金可</w:t>
                  </w:r>
                  <w:r w:rsidRPr="00781CC5">
                    <w:rPr>
                      <w:rFonts w:eastAsia="標楷體"/>
                      <w:kern w:val="0"/>
                    </w:rPr>
                    <w:t>(9930)</w:t>
                  </w:r>
                </w:p>
              </w:tc>
              <w:tc>
                <w:tcPr>
                  <w:tcW w:w="892" w:type="pct"/>
                  <w:tcBorders>
                    <w:top w:val="single" w:sz="4" w:space="0" w:color="auto"/>
                    <w:left w:val="single" w:sz="4" w:space="0" w:color="auto"/>
                    <w:bottom w:val="single" w:sz="4" w:space="0" w:color="auto"/>
                    <w:right w:val="single" w:sz="4" w:space="0" w:color="auto"/>
                  </w:tcBorders>
                  <w:vAlign w:val="center"/>
                  <w:hideMark/>
                </w:tcPr>
                <w:p w:rsidR="009817CD" w:rsidRPr="00781CC5" w:rsidRDefault="007C06B1" w:rsidP="00667E6E">
                  <w:pPr>
                    <w:snapToGrid w:val="0"/>
                    <w:spacing w:line="340" w:lineRule="atLeast"/>
                    <w:jc w:val="center"/>
                    <w:rPr>
                      <w:rFonts w:eastAsia="標楷體"/>
                      <w:szCs w:val="20"/>
                    </w:rPr>
                  </w:pPr>
                  <w:r w:rsidRPr="00781CC5">
                    <w:rPr>
                      <w:rFonts w:eastAsia="標楷體" w:hint="eastAsia"/>
                      <w:szCs w:val="20"/>
                    </w:rPr>
                    <w:t>26.08</w:t>
                  </w:r>
                </w:p>
              </w:tc>
              <w:tc>
                <w:tcPr>
                  <w:tcW w:w="892" w:type="pct"/>
                  <w:tcBorders>
                    <w:top w:val="single" w:sz="4" w:space="0" w:color="auto"/>
                    <w:left w:val="single" w:sz="4" w:space="0" w:color="auto"/>
                    <w:bottom w:val="single" w:sz="4" w:space="0" w:color="auto"/>
                    <w:right w:val="single" w:sz="4" w:space="0" w:color="auto"/>
                  </w:tcBorders>
                  <w:vAlign w:val="center"/>
                  <w:hideMark/>
                </w:tcPr>
                <w:p w:rsidR="009817CD" w:rsidRPr="00781CC5" w:rsidRDefault="009817CD" w:rsidP="001042AF">
                  <w:pPr>
                    <w:snapToGrid w:val="0"/>
                    <w:spacing w:line="340" w:lineRule="atLeast"/>
                    <w:jc w:val="center"/>
                    <w:rPr>
                      <w:rFonts w:eastAsia="標楷體"/>
                      <w:szCs w:val="20"/>
                    </w:rPr>
                  </w:pPr>
                  <w:r w:rsidRPr="00781CC5">
                    <w:rPr>
                      <w:rFonts w:eastAsia="標楷體" w:hint="eastAsia"/>
                      <w:szCs w:val="20"/>
                    </w:rPr>
                    <w:t>26.09</w:t>
                  </w:r>
                </w:p>
              </w:tc>
              <w:tc>
                <w:tcPr>
                  <w:tcW w:w="892" w:type="pct"/>
                  <w:tcBorders>
                    <w:top w:val="single" w:sz="4" w:space="0" w:color="auto"/>
                    <w:left w:val="single" w:sz="4" w:space="0" w:color="auto"/>
                    <w:bottom w:val="single" w:sz="4" w:space="0" w:color="auto"/>
                    <w:right w:val="single" w:sz="4" w:space="0" w:color="auto"/>
                  </w:tcBorders>
                  <w:vAlign w:val="center"/>
                  <w:hideMark/>
                </w:tcPr>
                <w:p w:rsidR="009817CD" w:rsidRPr="00781CC5" w:rsidRDefault="009817CD" w:rsidP="001042AF">
                  <w:pPr>
                    <w:snapToGrid w:val="0"/>
                    <w:spacing w:line="340" w:lineRule="atLeast"/>
                    <w:jc w:val="center"/>
                    <w:rPr>
                      <w:rFonts w:eastAsia="標楷體"/>
                      <w:szCs w:val="20"/>
                    </w:rPr>
                  </w:pPr>
                  <w:r w:rsidRPr="00781CC5">
                    <w:rPr>
                      <w:rFonts w:eastAsia="標楷體" w:hint="eastAsia"/>
                      <w:szCs w:val="20"/>
                    </w:rPr>
                    <w:t>24.97</w:t>
                  </w:r>
                </w:p>
              </w:tc>
              <w:tc>
                <w:tcPr>
                  <w:tcW w:w="892" w:type="pct"/>
                  <w:tcBorders>
                    <w:top w:val="single" w:sz="4" w:space="0" w:color="auto"/>
                    <w:left w:val="single" w:sz="4" w:space="0" w:color="auto"/>
                    <w:bottom w:val="single" w:sz="4" w:space="0" w:color="auto"/>
                    <w:right w:val="single" w:sz="12" w:space="0" w:color="auto"/>
                  </w:tcBorders>
                  <w:hideMark/>
                </w:tcPr>
                <w:p w:rsidR="009817CD" w:rsidRPr="00781CC5" w:rsidRDefault="009817CD" w:rsidP="00667E6E">
                  <w:pPr>
                    <w:jc w:val="center"/>
                    <w:rPr>
                      <w:rFonts w:eastAsia="標楷體"/>
                    </w:rPr>
                  </w:pPr>
                  <w:r w:rsidRPr="00781CC5">
                    <w:rPr>
                      <w:rFonts w:eastAsia="標楷體" w:hint="eastAsia"/>
                    </w:rPr>
                    <w:t>24.32</w:t>
                  </w:r>
                </w:p>
              </w:tc>
            </w:tr>
            <w:tr w:rsidR="009817CD" w:rsidRPr="00781CC5" w:rsidTr="00667E6E">
              <w:trPr>
                <w:jc w:val="center"/>
              </w:trPr>
              <w:tc>
                <w:tcPr>
                  <w:tcW w:w="1432" w:type="pct"/>
                  <w:tcBorders>
                    <w:top w:val="single" w:sz="4" w:space="0" w:color="auto"/>
                    <w:left w:val="single" w:sz="12" w:space="0" w:color="auto"/>
                    <w:bottom w:val="single" w:sz="4" w:space="0" w:color="auto"/>
                    <w:right w:val="single" w:sz="4" w:space="0" w:color="auto"/>
                  </w:tcBorders>
                  <w:vAlign w:val="center"/>
                  <w:hideMark/>
                </w:tcPr>
                <w:p w:rsidR="009817CD" w:rsidRPr="00781CC5" w:rsidRDefault="009817CD" w:rsidP="004375A0">
                  <w:pPr>
                    <w:snapToGrid w:val="0"/>
                    <w:spacing w:line="340" w:lineRule="atLeast"/>
                    <w:jc w:val="center"/>
                    <w:rPr>
                      <w:rFonts w:eastAsia="標楷體"/>
                      <w:szCs w:val="20"/>
                    </w:rPr>
                  </w:pPr>
                  <w:r w:rsidRPr="00781CC5">
                    <w:rPr>
                      <w:rFonts w:eastAsia="標楷體" w:hint="eastAsia"/>
                      <w:kern w:val="0"/>
                    </w:rPr>
                    <w:t>寶島科</w:t>
                  </w:r>
                  <w:r w:rsidRPr="00781CC5">
                    <w:rPr>
                      <w:rFonts w:eastAsia="標楷體"/>
                      <w:kern w:val="0"/>
                    </w:rPr>
                    <w:t>(</w:t>
                  </w:r>
                  <w:r w:rsidRPr="00781CC5">
                    <w:rPr>
                      <w:rFonts w:eastAsia="標楷體" w:hint="eastAsia"/>
                      <w:kern w:val="0"/>
                    </w:rPr>
                    <w:t>5312</w:t>
                  </w:r>
                  <w:r w:rsidRPr="00781CC5">
                    <w:rPr>
                      <w:rFonts w:eastAsia="標楷體"/>
                      <w:kern w:val="0"/>
                    </w:rPr>
                    <w:t>)</w:t>
                  </w:r>
                </w:p>
              </w:tc>
              <w:tc>
                <w:tcPr>
                  <w:tcW w:w="892" w:type="pct"/>
                  <w:tcBorders>
                    <w:top w:val="single" w:sz="4" w:space="0" w:color="auto"/>
                    <w:left w:val="single" w:sz="4" w:space="0" w:color="auto"/>
                    <w:bottom w:val="single" w:sz="4" w:space="0" w:color="auto"/>
                    <w:right w:val="single" w:sz="4" w:space="0" w:color="auto"/>
                  </w:tcBorders>
                  <w:vAlign w:val="center"/>
                  <w:hideMark/>
                </w:tcPr>
                <w:p w:rsidR="009817CD" w:rsidRPr="00781CC5" w:rsidRDefault="007C06B1" w:rsidP="00667E6E">
                  <w:pPr>
                    <w:snapToGrid w:val="0"/>
                    <w:spacing w:line="340" w:lineRule="atLeast"/>
                    <w:jc w:val="center"/>
                    <w:rPr>
                      <w:rFonts w:eastAsia="標楷體"/>
                      <w:szCs w:val="20"/>
                    </w:rPr>
                  </w:pPr>
                  <w:r w:rsidRPr="00781CC5">
                    <w:rPr>
                      <w:rFonts w:eastAsia="標楷體" w:hint="eastAsia"/>
                      <w:szCs w:val="20"/>
                    </w:rPr>
                    <w:t>15.82</w:t>
                  </w:r>
                </w:p>
              </w:tc>
              <w:tc>
                <w:tcPr>
                  <w:tcW w:w="892" w:type="pct"/>
                  <w:tcBorders>
                    <w:top w:val="single" w:sz="4" w:space="0" w:color="auto"/>
                    <w:left w:val="single" w:sz="4" w:space="0" w:color="auto"/>
                    <w:bottom w:val="single" w:sz="4" w:space="0" w:color="auto"/>
                    <w:right w:val="single" w:sz="4" w:space="0" w:color="auto"/>
                  </w:tcBorders>
                  <w:vAlign w:val="center"/>
                  <w:hideMark/>
                </w:tcPr>
                <w:p w:rsidR="009817CD" w:rsidRPr="00781CC5" w:rsidRDefault="009817CD" w:rsidP="001042AF">
                  <w:pPr>
                    <w:snapToGrid w:val="0"/>
                    <w:spacing w:line="340" w:lineRule="atLeast"/>
                    <w:jc w:val="center"/>
                    <w:rPr>
                      <w:rFonts w:eastAsia="標楷體"/>
                      <w:szCs w:val="20"/>
                    </w:rPr>
                  </w:pPr>
                  <w:r w:rsidRPr="00781CC5">
                    <w:rPr>
                      <w:rFonts w:eastAsia="標楷體" w:hint="eastAsia"/>
                      <w:szCs w:val="20"/>
                    </w:rPr>
                    <w:t>15.30</w:t>
                  </w:r>
                </w:p>
              </w:tc>
              <w:tc>
                <w:tcPr>
                  <w:tcW w:w="892" w:type="pct"/>
                  <w:tcBorders>
                    <w:top w:val="single" w:sz="4" w:space="0" w:color="auto"/>
                    <w:left w:val="single" w:sz="4" w:space="0" w:color="auto"/>
                    <w:bottom w:val="single" w:sz="4" w:space="0" w:color="auto"/>
                    <w:right w:val="single" w:sz="4" w:space="0" w:color="auto"/>
                  </w:tcBorders>
                  <w:vAlign w:val="center"/>
                  <w:hideMark/>
                </w:tcPr>
                <w:p w:rsidR="009817CD" w:rsidRPr="00781CC5" w:rsidRDefault="009817CD" w:rsidP="001042AF">
                  <w:pPr>
                    <w:snapToGrid w:val="0"/>
                    <w:spacing w:line="340" w:lineRule="atLeast"/>
                    <w:jc w:val="center"/>
                    <w:rPr>
                      <w:rFonts w:eastAsia="標楷體"/>
                      <w:szCs w:val="20"/>
                    </w:rPr>
                  </w:pPr>
                  <w:r w:rsidRPr="00781CC5">
                    <w:rPr>
                      <w:rFonts w:eastAsia="標楷體" w:hint="eastAsia"/>
                      <w:szCs w:val="20"/>
                    </w:rPr>
                    <w:t>14.36</w:t>
                  </w:r>
                </w:p>
              </w:tc>
              <w:tc>
                <w:tcPr>
                  <w:tcW w:w="892" w:type="pct"/>
                  <w:tcBorders>
                    <w:top w:val="single" w:sz="4" w:space="0" w:color="auto"/>
                    <w:left w:val="single" w:sz="4" w:space="0" w:color="auto"/>
                    <w:bottom w:val="single" w:sz="4" w:space="0" w:color="auto"/>
                    <w:right w:val="single" w:sz="12" w:space="0" w:color="auto"/>
                  </w:tcBorders>
                  <w:hideMark/>
                </w:tcPr>
                <w:p w:rsidR="009817CD" w:rsidRPr="00781CC5" w:rsidRDefault="009817CD" w:rsidP="00667E6E">
                  <w:pPr>
                    <w:jc w:val="center"/>
                    <w:rPr>
                      <w:rFonts w:eastAsia="標楷體"/>
                    </w:rPr>
                  </w:pPr>
                  <w:r w:rsidRPr="00781CC5">
                    <w:rPr>
                      <w:rFonts w:eastAsia="標楷體" w:hint="eastAsia"/>
                    </w:rPr>
                    <w:t>14.47</w:t>
                  </w:r>
                </w:p>
              </w:tc>
            </w:tr>
            <w:tr w:rsidR="009817CD" w:rsidRPr="00781CC5" w:rsidTr="00667E6E">
              <w:trPr>
                <w:jc w:val="center"/>
              </w:trPr>
              <w:tc>
                <w:tcPr>
                  <w:tcW w:w="1432" w:type="pct"/>
                  <w:tcBorders>
                    <w:top w:val="single" w:sz="4" w:space="0" w:color="auto"/>
                    <w:left w:val="single" w:sz="12" w:space="0" w:color="auto"/>
                    <w:bottom w:val="single" w:sz="4" w:space="0" w:color="auto"/>
                    <w:right w:val="single" w:sz="4" w:space="0" w:color="auto"/>
                  </w:tcBorders>
                  <w:vAlign w:val="center"/>
                  <w:hideMark/>
                </w:tcPr>
                <w:p w:rsidR="009817CD" w:rsidRPr="00781CC5" w:rsidRDefault="005B01C9" w:rsidP="005B01C9">
                  <w:pPr>
                    <w:snapToGrid w:val="0"/>
                    <w:spacing w:line="340" w:lineRule="atLeast"/>
                    <w:jc w:val="center"/>
                    <w:rPr>
                      <w:rFonts w:eastAsia="標楷體"/>
                      <w:kern w:val="0"/>
                    </w:rPr>
                  </w:pPr>
                  <w:r w:rsidRPr="00781CC5">
                    <w:rPr>
                      <w:rFonts w:eastAsia="標楷體" w:hint="eastAsia"/>
                      <w:kern w:val="0"/>
                    </w:rPr>
                    <w:t>生技醫療</w:t>
                  </w:r>
                  <w:r w:rsidR="009817CD" w:rsidRPr="00781CC5">
                    <w:rPr>
                      <w:rFonts w:eastAsia="標楷體"/>
                      <w:kern w:val="0"/>
                    </w:rPr>
                    <w:t>-</w:t>
                  </w:r>
                  <w:r w:rsidR="009817CD" w:rsidRPr="00781CC5">
                    <w:rPr>
                      <w:rFonts w:eastAsia="標楷體" w:hint="eastAsia"/>
                      <w:kern w:val="0"/>
                    </w:rPr>
                    <w:t>上市</w:t>
                  </w:r>
                </w:p>
              </w:tc>
              <w:tc>
                <w:tcPr>
                  <w:tcW w:w="892" w:type="pct"/>
                  <w:tcBorders>
                    <w:top w:val="single" w:sz="4" w:space="0" w:color="auto"/>
                    <w:left w:val="single" w:sz="4" w:space="0" w:color="auto"/>
                    <w:bottom w:val="single" w:sz="4" w:space="0" w:color="auto"/>
                    <w:right w:val="single" w:sz="4" w:space="0" w:color="auto"/>
                  </w:tcBorders>
                  <w:vAlign w:val="center"/>
                  <w:hideMark/>
                </w:tcPr>
                <w:p w:rsidR="009817CD" w:rsidRPr="00781CC5" w:rsidRDefault="009817CD" w:rsidP="00667E6E">
                  <w:pPr>
                    <w:snapToGrid w:val="0"/>
                    <w:spacing w:line="340" w:lineRule="atLeast"/>
                    <w:jc w:val="center"/>
                    <w:rPr>
                      <w:rFonts w:eastAsia="標楷體"/>
                      <w:szCs w:val="20"/>
                    </w:rPr>
                  </w:pPr>
                  <w:r w:rsidRPr="00781CC5">
                    <w:rPr>
                      <w:rFonts w:eastAsia="標楷體" w:hint="eastAsia"/>
                      <w:szCs w:val="20"/>
                    </w:rPr>
                    <w:t>31.36</w:t>
                  </w:r>
                </w:p>
              </w:tc>
              <w:tc>
                <w:tcPr>
                  <w:tcW w:w="892" w:type="pct"/>
                  <w:tcBorders>
                    <w:top w:val="single" w:sz="4" w:space="0" w:color="auto"/>
                    <w:left w:val="single" w:sz="4" w:space="0" w:color="auto"/>
                    <w:bottom w:val="single" w:sz="4" w:space="0" w:color="auto"/>
                    <w:right w:val="single" w:sz="4" w:space="0" w:color="auto"/>
                  </w:tcBorders>
                  <w:vAlign w:val="center"/>
                  <w:hideMark/>
                </w:tcPr>
                <w:p w:rsidR="009817CD" w:rsidRPr="00781CC5" w:rsidRDefault="009817CD" w:rsidP="001042AF">
                  <w:pPr>
                    <w:snapToGrid w:val="0"/>
                    <w:spacing w:line="340" w:lineRule="atLeast"/>
                    <w:jc w:val="center"/>
                    <w:rPr>
                      <w:rFonts w:eastAsia="標楷體"/>
                      <w:szCs w:val="20"/>
                    </w:rPr>
                  </w:pPr>
                  <w:r w:rsidRPr="00781CC5">
                    <w:rPr>
                      <w:rFonts w:eastAsia="標楷體" w:hint="eastAsia"/>
                      <w:szCs w:val="20"/>
                    </w:rPr>
                    <w:t>31.91</w:t>
                  </w:r>
                </w:p>
              </w:tc>
              <w:tc>
                <w:tcPr>
                  <w:tcW w:w="892" w:type="pct"/>
                  <w:tcBorders>
                    <w:top w:val="single" w:sz="4" w:space="0" w:color="auto"/>
                    <w:left w:val="single" w:sz="4" w:space="0" w:color="auto"/>
                    <w:bottom w:val="single" w:sz="4" w:space="0" w:color="auto"/>
                    <w:right w:val="single" w:sz="4" w:space="0" w:color="auto"/>
                  </w:tcBorders>
                  <w:vAlign w:val="center"/>
                  <w:hideMark/>
                </w:tcPr>
                <w:p w:rsidR="009817CD" w:rsidRPr="00781CC5" w:rsidRDefault="009817CD" w:rsidP="001042AF">
                  <w:pPr>
                    <w:snapToGrid w:val="0"/>
                    <w:spacing w:line="340" w:lineRule="atLeast"/>
                    <w:jc w:val="center"/>
                    <w:rPr>
                      <w:rFonts w:eastAsia="標楷體"/>
                      <w:szCs w:val="20"/>
                    </w:rPr>
                  </w:pPr>
                  <w:r w:rsidRPr="00781CC5">
                    <w:rPr>
                      <w:rFonts w:eastAsia="標楷體" w:hint="eastAsia"/>
                      <w:szCs w:val="20"/>
                    </w:rPr>
                    <w:t>30.25</w:t>
                  </w:r>
                </w:p>
              </w:tc>
              <w:tc>
                <w:tcPr>
                  <w:tcW w:w="892" w:type="pct"/>
                  <w:tcBorders>
                    <w:top w:val="single" w:sz="4" w:space="0" w:color="auto"/>
                    <w:left w:val="single" w:sz="4" w:space="0" w:color="auto"/>
                    <w:bottom w:val="single" w:sz="4" w:space="0" w:color="auto"/>
                    <w:right w:val="single" w:sz="12" w:space="0" w:color="auto"/>
                  </w:tcBorders>
                  <w:hideMark/>
                </w:tcPr>
                <w:p w:rsidR="009817CD" w:rsidRPr="00781CC5" w:rsidRDefault="006B2C92" w:rsidP="00667E6E">
                  <w:pPr>
                    <w:jc w:val="center"/>
                    <w:rPr>
                      <w:rFonts w:eastAsia="標楷體"/>
                    </w:rPr>
                  </w:pPr>
                  <w:r w:rsidRPr="00781CC5">
                    <w:rPr>
                      <w:rFonts w:eastAsia="標楷體" w:hint="eastAsia"/>
                    </w:rPr>
                    <w:t>31.17</w:t>
                  </w:r>
                </w:p>
              </w:tc>
            </w:tr>
            <w:tr w:rsidR="009817CD" w:rsidRPr="00781CC5" w:rsidTr="00667E6E">
              <w:trPr>
                <w:jc w:val="center"/>
              </w:trPr>
              <w:tc>
                <w:tcPr>
                  <w:tcW w:w="1432" w:type="pct"/>
                  <w:tcBorders>
                    <w:top w:val="single" w:sz="4" w:space="0" w:color="auto"/>
                    <w:left w:val="single" w:sz="12" w:space="0" w:color="auto"/>
                    <w:bottom w:val="single" w:sz="12" w:space="0" w:color="auto"/>
                    <w:right w:val="single" w:sz="4" w:space="0" w:color="auto"/>
                  </w:tcBorders>
                  <w:vAlign w:val="center"/>
                  <w:hideMark/>
                </w:tcPr>
                <w:p w:rsidR="009817CD" w:rsidRPr="00781CC5" w:rsidRDefault="005B01C9" w:rsidP="00667E6E">
                  <w:pPr>
                    <w:snapToGrid w:val="0"/>
                    <w:spacing w:line="340" w:lineRule="atLeast"/>
                    <w:jc w:val="center"/>
                    <w:rPr>
                      <w:rFonts w:eastAsia="標楷體"/>
                      <w:kern w:val="0"/>
                    </w:rPr>
                  </w:pPr>
                  <w:r w:rsidRPr="00781CC5">
                    <w:rPr>
                      <w:rFonts w:eastAsia="標楷體" w:hint="eastAsia"/>
                      <w:kern w:val="0"/>
                    </w:rPr>
                    <w:t>生技醫療</w:t>
                  </w:r>
                  <w:r w:rsidR="009817CD" w:rsidRPr="00781CC5">
                    <w:rPr>
                      <w:rFonts w:eastAsia="標楷體"/>
                      <w:kern w:val="0"/>
                    </w:rPr>
                    <w:t>-</w:t>
                  </w:r>
                  <w:r w:rsidR="009817CD" w:rsidRPr="00781CC5">
                    <w:rPr>
                      <w:rFonts w:eastAsia="標楷體" w:hint="eastAsia"/>
                      <w:kern w:val="0"/>
                    </w:rPr>
                    <w:t>上櫃</w:t>
                  </w:r>
                </w:p>
              </w:tc>
              <w:tc>
                <w:tcPr>
                  <w:tcW w:w="892" w:type="pct"/>
                  <w:tcBorders>
                    <w:top w:val="single" w:sz="4" w:space="0" w:color="auto"/>
                    <w:left w:val="single" w:sz="4" w:space="0" w:color="auto"/>
                    <w:bottom w:val="single" w:sz="12" w:space="0" w:color="auto"/>
                    <w:right w:val="single" w:sz="4" w:space="0" w:color="auto"/>
                  </w:tcBorders>
                  <w:vAlign w:val="center"/>
                  <w:hideMark/>
                </w:tcPr>
                <w:p w:rsidR="009817CD" w:rsidRPr="00781CC5" w:rsidRDefault="007C06B1" w:rsidP="00667E6E">
                  <w:pPr>
                    <w:snapToGrid w:val="0"/>
                    <w:spacing w:line="340" w:lineRule="atLeast"/>
                    <w:jc w:val="center"/>
                    <w:rPr>
                      <w:rFonts w:eastAsia="標楷體"/>
                      <w:szCs w:val="20"/>
                    </w:rPr>
                  </w:pPr>
                  <w:r w:rsidRPr="00781CC5">
                    <w:rPr>
                      <w:rFonts w:eastAsia="標楷體" w:hint="eastAsia"/>
                      <w:szCs w:val="20"/>
                    </w:rPr>
                    <w:t>103.31</w:t>
                  </w:r>
                </w:p>
              </w:tc>
              <w:tc>
                <w:tcPr>
                  <w:tcW w:w="892" w:type="pct"/>
                  <w:tcBorders>
                    <w:top w:val="single" w:sz="4" w:space="0" w:color="auto"/>
                    <w:left w:val="single" w:sz="4" w:space="0" w:color="auto"/>
                    <w:bottom w:val="single" w:sz="12" w:space="0" w:color="auto"/>
                    <w:right w:val="single" w:sz="4" w:space="0" w:color="auto"/>
                  </w:tcBorders>
                  <w:vAlign w:val="center"/>
                  <w:hideMark/>
                </w:tcPr>
                <w:p w:rsidR="009817CD" w:rsidRPr="00781CC5" w:rsidRDefault="009817CD" w:rsidP="001042AF">
                  <w:pPr>
                    <w:snapToGrid w:val="0"/>
                    <w:spacing w:line="340" w:lineRule="atLeast"/>
                    <w:jc w:val="center"/>
                    <w:rPr>
                      <w:rFonts w:eastAsia="標楷體"/>
                      <w:szCs w:val="20"/>
                    </w:rPr>
                  </w:pPr>
                  <w:r w:rsidRPr="00781CC5">
                    <w:rPr>
                      <w:rFonts w:eastAsia="標楷體" w:hint="eastAsia"/>
                      <w:szCs w:val="20"/>
                    </w:rPr>
                    <w:t>105.29</w:t>
                  </w:r>
                </w:p>
              </w:tc>
              <w:tc>
                <w:tcPr>
                  <w:tcW w:w="892" w:type="pct"/>
                  <w:tcBorders>
                    <w:top w:val="single" w:sz="4" w:space="0" w:color="auto"/>
                    <w:left w:val="single" w:sz="4" w:space="0" w:color="auto"/>
                    <w:bottom w:val="single" w:sz="12" w:space="0" w:color="auto"/>
                    <w:right w:val="single" w:sz="4" w:space="0" w:color="auto"/>
                  </w:tcBorders>
                  <w:vAlign w:val="center"/>
                  <w:hideMark/>
                </w:tcPr>
                <w:p w:rsidR="009817CD" w:rsidRPr="00781CC5" w:rsidRDefault="009817CD" w:rsidP="001042AF">
                  <w:pPr>
                    <w:snapToGrid w:val="0"/>
                    <w:spacing w:line="340" w:lineRule="atLeast"/>
                    <w:jc w:val="center"/>
                    <w:rPr>
                      <w:rFonts w:eastAsia="標楷體"/>
                      <w:szCs w:val="20"/>
                    </w:rPr>
                  </w:pPr>
                  <w:r w:rsidRPr="00781CC5">
                    <w:rPr>
                      <w:rFonts w:eastAsia="標楷體"/>
                      <w:szCs w:val="20"/>
                    </w:rPr>
                    <w:t>97.65</w:t>
                  </w:r>
                </w:p>
              </w:tc>
              <w:tc>
                <w:tcPr>
                  <w:tcW w:w="892" w:type="pct"/>
                  <w:tcBorders>
                    <w:top w:val="single" w:sz="4" w:space="0" w:color="auto"/>
                    <w:left w:val="single" w:sz="4" w:space="0" w:color="auto"/>
                    <w:bottom w:val="single" w:sz="12" w:space="0" w:color="auto"/>
                    <w:right w:val="single" w:sz="12" w:space="0" w:color="auto"/>
                  </w:tcBorders>
                  <w:hideMark/>
                </w:tcPr>
                <w:p w:rsidR="009817CD" w:rsidRPr="00781CC5" w:rsidRDefault="006B2C92" w:rsidP="00667E6E">
                  <w:pPr>
                    <w:jc w:val="center"/>
                    <w:rPr>
                      <w:rFonts w:eastAsia="標楷體"/>
                    </w:rPr>
                  </w:pPr>
                  <w:r w:rsidRPr="00781CC5">
                    <w:rPr>
                      <w:rFonts w:eastAsia="標楷體" w:hint="eastAsia"/>
                    </w:rPr>
                    <w:t>102.08</w:t>
                  </w:r>
                </w:p>
              </w:tc>
            </w:tr>
          </w:tbl>
          <w:p w:rsidR="00AD4F0A" w:rsidRPr="00781CC5" w:rsidRDefault="00AD4F0A" w:rsidP="00667E6E">
            <w:pPr>
              <w:pStyle w:val="10"/>
              <w:spacing w:beforeLines="0" w:afterLines="0" w:line="0" w:lineRule="atLeast"/>
              <w:ind w:leftChars="47" w:left="939" w:rightChars="275" w:right="660" w:hangingChars="430" w:hanging="826"/>
              <w:rPr>
                <w:spacing w:val="-4"/>
                <w:sz w:val="20"/>
              </w:rPr>
            </w:pPr>
            <w:r w:rsidRPr="00781CC5">
              <w:rPr>
                <w:rFonts w:hint="eastAsia"/>
                <w:spacing w:val="-4"/>
                <w:sz w:val="20"/>
              </w:rPr>
              <w:t>資料來源：臺灣證券交易所網站及財團法人中華民國證券櫃檯買賣中心網站</w:t>
            </w:r>
          </w:p>
          <w:p w:rsidR="00AD4F0A" w:rsidRPr="00781CC5" w:rsidRDefault="005B01C9" w:rsidP="00CD58FF">
            <w:pPr>
              <w:ind w:firstLineChars="200" w:firstLine="480"/>
              <w:jc w:val="both"/>
              <w:rPr>
                <w:rFonts w:eastAsia="標楷體"/>
                <w:color w:val="FF0000"/>
                <w:u w:val="single"/>
                <w:shd w:val="pct15" w:color="auto" w:fill="FFFFFF"/>
              </w:rPr>
            </w:pPr>
            <w:r w:rsidRPr="00781CC5">
              <w:rPr>
                <w:rFonts w:eastAsia="標楷體"/>
                <w:bCs/>
                <w:kern w:val="0"/>
                <w:lang w:val="en-GB"/>
              </w:rPr>
              <w:t>由上表可知，該公司採樣同業及上市櫃</w:t>
            </w:r>
            <w:r w:rsidR="00455265" w:rsidRPr="00781CC5">
              <w:rPr>
                <w:rFonts w:eastAsia="標楷體" w:hint="eastAsia"/>
                <w:bCs/>
                <w:kern w:val="0"/>
                <w:lang w:val="en-GB"/>
              </w:rPr>
              <w:t>生技醫療</w:t>
            </w:r>
            <w:r w:rsidRPr="00781CC5">
              <w:rPr>
                <w:rFonts w:eastAsia="標楷體"/>
                <w:bCs/>
                <w:kern w:val="0"/>
                <w:lang w:val="en-GB"/>
              </w:rPr>
              <w:t>類股最近三個月之平均本益比約介於</w:t>
            </w:r>
            <w:r w:rsidRPr="00781CC5">
              <w:rPr>
                <w:rFonts w:eastAsia="標楷體"/>
                <w:bCs/>
                <w:kern w:val="0"/>
                <w:lang w:val="en-GB"/>
              </w:rPr>
              <w:t>1</w:t>
            </w:r>
            <w:r w:rsidR="00455265" w:rsidRPr="00781CC5">
              <w:rPr>
                <w:rFonts w:eastAsia="標楷體" w:hint="eastAsia"/>
                <w:bCs/>
                <w:kern w:val="0"/>
                <w:lang w:val="en-GB"/>
              </w:rPr>
              <w:t>4</w:t>
            </w:r>
            <w:r w:rsidRPr="00781CC5">
              <w:rPr>
                <w:rFonts w:eastAsia="標楷體"/>
                <w:bCs/>
                <w:kern w:val="0"/>
                <w:lang w:val="en-GB"/>
              </w:rPr>
              <w:t>~</w:t>
            </w:r>
            <w:r w:rsidR="00455265" w:rsidRPr="00781CC5">
              <w:rPr>
                <w:rFonts w:eastAsia="標楷體" w:hint="eastAsia"/>
                <w:bCs/>
                <w:kern w:val="0"/>
                <w:lang w:val="en-GB"/>
              </w:rPr>
              <w:t>10</w:t>
            </w:r>
            <w:r w:rsidR="00BA03CC" w:rsidRPr="00781CC5">
              <w:rPr>
                <w:rFonts w:eastAsia="標楷體" w:hint="eastAsia"/>
                <w:bCs/>
                <w:kern w:val="0"/>
                <w:lang w:val="en-GB"/>
              </w:rPr>
              <w:t>2</w:t>
            </w:r>
            <w:r w:rsidRPr="00781CC5">
              <w:rPr>
                <w:rFonts w:eastAsia="標楷體"/>
                <w:bCs/>
                <w:kern w:val="0"/>
                <w:lang w:val="en-GB"/>
              </w:rPr>
              <w:t>倍之間</w:t>
            </w:r>
            <w:r w:rsidR="00AD4F0A" w:rsidRPr="00781CC5">
              <w:rPr>
                <w:rFonts w:eastAsia="標楷體" w:hint="eastAsia"/>
                <w:bCs/>
                <w:kern w:val="0"/>
                <w:lang w:val="en-GB"/>
              </w:rPr>
              <w:t>，參酌該公司</w:t>
            </w:r>
            <w:r w:rsidR="001042AF" w:rsidRPr="00995E95">
              <w:rPr>
                <w:rFonts w:eastAsia="標楷體" w:hint="eastAsia"/>
                <w:bCs/>
                <w:kern w:val="0"/>
                <w:lang w:val="en-GB"/>
              </w:rPr>
              <w:t>係</w:t>
            </w:r>
            <w:r w:rsidR="001042AF" w:rsidRPr="00995E95">
              <w:rPr>
                <w:rFonts w:eastAsia="標楷體"/>
                <w:bCs/>
                <w:kern w:val="0"/>
                <w:lang w:val="en-GB"/>
              </w:rPr>
              <w:t>全國唯一直營門市經營的隱形眼鏡品牌</w:t>
            </w:r>
            <w:r w:rsidR="001042AF" w:rsidRPr="00995E95">
              <w:rPr>
                <w:rFonts w:eastAsia="標楷體" w:hint="eastAsia"/>
                <w:bCs/>
                <w:kern w:val="0"/>
                <w:lang w:val="en-GB"/>
              </w:rPr>
              <w:t>、</w:t>
            </w:r>
            <w:r w:rsidR="00275EEF" w:rsidRPr="00995E95">
              <w:rPr>
                <w:rFonts w:eastAsia="標楷體" w:hint="eastAsia"/>
                <w:bCs/>
                <w:kern w:val="0"/>
                <w:lang w:val="en-GB"/>
              </w:rPr>
              <w:t>所取得之專利</w:t>
            </w:r>
            <w:r w:rsidR="00CD58FF" w:rsidRPr="00995E95">
              <w:rPr>
                <w:rFonts w:eastAsia="標楷體" w:hint="eastAsia"/>
                <w:bCs/>
                <w:kern w:val="0"/>
                <w:lang w:val="en-GB"/>
              </w:rPr>
              <w:t>、</w:t>
            </w:r>
            <w:r w:rsidR="00AE47F4" w:rsidRPr="00995E95">
              <w:rPr>
                <w:rFonts w:eastAsia="標楷體" w:hint="eastAsia"/>
                <w:bCs/>
                <w:kern w:val="0"/>
                <w:lang w:val="en-GB"/>
              </w:rPr>
              <w:t>具備之產品及技術研發</w:t>
            </w:r>
            <w:r w:rsidR="001042AF" w:rsidRPr="00995E95">
              <w:rPr>
                <w:rFonts w:eastAsia="標楷體" w:hint="eastAsia"/>
                <w:bCs/>
                <w:kern w:val="0"/>
              </w:rPr>
              <w:t>能力、高度自動化生產及檢驗技術</w:t>
            </w:r>
            <w:r w:rsidR="001042AF">
              <w:rPr>
                <w:rFonts w:eastAsia="標楷體" w:hint="eastAsia"/>
                <w:bCs/>
                <w:kern w:val="0"/>
              </w:rPr>
              <w:t>、</w:t>
            </w:r>
            <w:r w:rsidR="00AD4F0A" w:rsidRPr="00781CC5">
              <w:rPr>
                <w:rFonts w:eastAsia="標楷體" w:hint="eastAsia"/>
                <w:bCs/>
                <w:kern w:val="0"/>
                <w:lang w:val="en-GB"/>
              </w:rPr>
              <w:t>經營績效、獲利情況、所處市場環境、產業未來成長性及同業之市場狀況，並考量興櫃巿場流動性不足之風險後，本公司與</w:t>
            </w:r>
            <w:r w:rsidR="00781CC5" w:rsidRPr="00781CC5">
              <w:rPr>
                <w:rFonts w:eastAsia="標楷體" w:hint="eastAsia"/>
                <w:bCs/>
                <w:kern w:val="0"/>
                <w:lang w:val="en-GB"/>
              </w:rPr>
              <w:t>晶碩光學</w:t>
            </w:r>
            <w:r w:rsidR="00AD4F0A" w:rsidRPr="00781CC5">
              <w:rPr>
                <w:rFonts w:eastAsia="標楷體" w:hint="eastAsia"/>
                <w:bCs/>
                <w:kern w:val="0"/>
                <w:lang w:val="en-GB"/>
              </w:rPr>
              <w:t>共同議定之每股認購價格為</w:t>
            </w:r>
            <w:r w:rsidR="00455265" w:rsidRPr="00781CC5">
              <w:rPr>
                <w:rFonts w:eastAsia="標楷體" w:hint="eastAsia"/>
                <w:bCs/>
                <w:kern w:val="0"/>
                <w:lang w:val="en-GB"/>
              </w:rPr>
              <w:t>66</w:t>
            </w:r>
            <w:r w:rsidR="00AD4F0A" w:rsidRPr="00781CC5">
              <w:rPr>
                <w:rFonts w:eastAsia="標楷體" w:hint="eastAsia"/>
                <w:bCs/>
                <w:kern w:val="0"/>
                <w:lang w:val="en-GB"/>
              </w:rPr>
              <w:t>元應屬合理。</w:t>
            </w:r>
          </w:p>
        </w:tc>
      </w:tr>
    </w:tbl>
    <w:p w:rsidR="00BF2B97" w:rsidRPr="00781CC5" w:rsidRDefault="00BF2B97">
      <w:pPr>
        <w:jc w:val="both"/>
        <w:rPr>
          <w:rFonts w:eastAsia="標楷體"/>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694"/>
      </w:tblGrid>
      <w:tr w:rsidR="00161123" w:rsidRPr="00781CC5">
        <w:trPr>
          <w:trHeight w:val="768"/>
        </w:trPr>
        <w:tc>
          <w:tcPr>
            <w:tcW w:w="9568" w:type="dxa"/>
          </w:tcPr>
          <w:p w:rsidR="00161123" w:rsidRPr="00781CC5" w:rsidRDefault="00134383">
            <w:pPr>
              <w:spacing w:line="480" w:lineRule="auto"/>
              <w:jc w:val="center"/>
              <w:rPr>
                <w:rFonts w:eastAsia="標楷體"/>
                <w:b/>
                <w:bCs/>
              </w:rPr>
            </w:pPr>
            <w:bookmarkStart w:id="2" w:name="公司簡介"/>
            <w:bookmarkEnd w:id="2"/>
            <w:r w:rsidRPr="00134383">
              <w:rPr>
                <w:rFonts w:eastAsia="標楷體"/>
                <w:noProof/>
                <w:sz w:val="20"/>
              </w:rPr>
              <w:pict>
                <v:shape id="Text Box 53" o:spid="_x0000_s1028" type="#_x0000_t202" style="position:absolute;left:0;text-align:left;margin-left:-1.1pt;margin-top:-.5pt;width:477pt;height:39.5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KARzwIAANUFAAAOAAAAZHJzL2Uyb0RvYy54bWysVMlu2zAQvRfoPxC8O1oi2ZYQOUjiuCiQ&#10;LkBS9ExTlESUIlWStpwU/fcOKdlRmxyKojJAc5kZznvzOBeXh1agPdOGK1ng6CzEiEmqSi7rAn95&#10;2MyWGBlLZEmEkqzAj8zgy9XbNxd9l7NYNUqUTCMIIk3edwVurO3yIDC0YS0xZ6pjEg4rpVtiYanr&#10;oNSkh+itCOIwnAe90mWnFWXGwO56OMQrH7+qGLWfqsowi0SBITfrR+3HrRuD1QXJa026htMxDfIP&#10;WbSES7j0FGpNLEE7zV+EajnVyqjKnlHVBqqqOGUeA6CJwj/Q3DekYx4LkGO6E03m/4WlH/efNeIl&#10;1O4cI0laqNEDO1h0rQ4oPXf89J3Jwey+A0N7gH2w9VhNd6foN4OkummIrNmV1qpvGCkhv8h5BhPX&#10;IY5xQbb9B1XCPWRnlQ90qHTryAM6EESHOj2eauNyobA5D9NFFsIRhbM0jONl6q8g+dG708a+Y6pF&#10;blJgDbX30cn+zliXDcmPJmOlyg0XAmllv3LbeLKP0GoDPt7KoE4BnnBArOvtjdBoT0BOt2v3G5Oo&#10;zdQ6DeF76bHx36sekfN4xeXFJYDilJzgEgHxwEcyuCNDiWCumMdLNPEgXXJCulEqB3qgY9gBhkew&#10;jmsv2h9ZFCfhdZzNNvPlYpZsknSWLcLlLIyy62weJlmy3vx0AKMkb3hZMnnHJTs+oCj5O4GOT3mQ&#10;vn9CqC9wlsbpwJ0S/JS9mVLv0frHC3SYqVnLLfQTwdsCLwdOACrJnSpvZennlnAxzIPf0/cSAQ6O&#10;/54Vr2En20HA9rA9+OcSO4advreqfARRg4q8cqEXwqRR+gmjHvpKgc33HdEMI/FegpCyKElcI/KL&#10;JF3EsNDTk+30hEgKoQpsMRTaTW/s0Lx2neZ1AzcNT1GqK3hMFfc6f85qfILQOzymsc+55jRde6vn&#10;brz6BQAA//8DAFBLAwQUAAYACAAAACEAPvhbQN8AAAAIAQAADwAAAGRycy9kb3ducmV2LnhtbEyP&#10;QUvDQBCF74L/YRnBW7tJQBtjNqVUqmiLYFvwus2OSWh2Nma3afz3jqd6Gh7v8eZ9+Xy0rRiw940j&#10;BfE0AoFUOtNQpWC/W01SED5oMrp1hAp+0MO8uL7KdWbcmT5w2IZKcAn5TCuoQ+gyKX1Zo9V+6jok&#10;9r5cb3Vg2VfS9PrM5baVSRTdS6sb4g+17nBZY3ncnqyC4fXlfb16Q1w80edmt7fl7Ps5Ver2Zlw8&#10;ggg4hksY/ubzdCh408GdyHjRKpgkCSf5xozE/sNdzCgHBbM0Blnk8j9A8QsAAP//AwBQSwECLQAU&#10;AAYACAAAACEAtoM4kv4AAADhAQAAEwAAAAAAAAAAAAAAAAAAAAAAW0NvbnRlbnRfVHlwZXNdLnht&#10;bFBLAQItABQABgAIAAAAIQA4/SH/1gAAAJQBAAALAAAAAAAAAAAAAAAAAC8BAABfcmVscy8ucmVs&#10;c1BLAQItABQABgAIAAAAIQAX2KARzwIAANUFAAAOAAAAAAAAAAAAAAAAAC4CAABkcnMvZTJvRG9j&#10;LnhtbFBLAQItABQABgAIAAAAIQA++FtA3wAAAAgBAAAPAAAAAAAAAAAAAAAAACkFAABkcnMvZG93&#10;bnJldi54bWxQSwUGAAAAAAQABADzAAAANQYAAAAA&#10;" fillcolor="#ededed" stroked="f">
                  <v:fill rotate="t" focus="50%" type="gradient"/>
                  <v:textbox>
                    <w:txbxContent>
                      <w:p w:rsidR="001042AF" w:rsidRDefault="001042AF"/>
                    </w:txbxContent>
                  </v:textbox>
                </v:shape>
              </w:pict>
            </w:r>
            <w:r w:rsidR="00161123" w:rsidRPr="00781CC5">
              <w:rPr>
                <w:rFonts w:eastAsia="標楷體"/>
                <w:b/>
                <w:bCs/>
              </w:rPr>
              <w:t>公司簡介</w:t>
            </w:r>
            <w:r w:rsidR="00161123" w:rsidRPr="00781CC5">
              <w:rPr>
                <w:rFonts w:eastAsia="標楷體"/>
                <w:b/>
                <w:bCs/>
              </w:rPr>
              <w:t>(</w:t>
            </w:r>
            <w:r w:rsidR="00161123" w:rsidRPr="00781CC5">
              <w:rPr>
                <w:rFonts w:eastAsia="標楷體"/>
                <w:b/>
                <w:bCs/>
              </w:rPr>
              <w:t>公司介紹、歷史沿革、經營理念、未來展望等</w:t>
            </w:r>
            <w:r w:rsidR="00161123" w:rsidRPr="00781CC5">
              <w:rPr>
                <w:rFonts w:eastAsia="標楷體"/>
                <w:b/>
                <w:bCs/>
              </w:rPr>
              <w:t>)</w:t>
            </w:r>
          </w:p>
        </w:tc>
      </w:tr>
      <w:tr w:rsidR="00161123" w:rsidRPr="00781CC5">
        <w:tc>
          <w:tcPr>
            <w:tcW w:w="9568" w:type="dxa"/>
          </w:tcPr>
          <w:p w:rsidR="00B26385" w:rsidRPr="00781CC5" w:rsidRDefault="00B26385" w:rsidP="00AE47F4">
            <w:pPr>
              <w:pStyle w:val="HTML"/>
              <w:spacing w:beforeLines="50" w:line="240" w:lineRule="exact"/>
              <w:rPr>
                <w:rStyle w:val="HTML1"/>
                <w:rFonts w:ascii="Times New Roman" w:eastAsia="標楷體" w:hAnsi="Times New Roman" w:cs="Times New Roman"/>
                <w:b/>
                <w:sz w:val="24"/>
                <w:szCs w:val="12"/>
              </w:rPr>
            </w:pPr>
            <w:r w:rsidRPr="00781CC5">
              <w:rPr>
                <w:rStyle w:val="HTML1"/>
                <w:rFonts w:ascii="Times New Roman" w:eastAsia="標楷體" w:hAnsi="Times New Roman" w:cs="Times New Roman"/>
                <w:b/>
                <w:sz w:val="24"/>
                <w:szCs w:val="12"/>
              </w:rPr>
              <w:t>一、公司介紹：</w:t>
            </w:r>
          </w:p>
          <w:p w:rsidR="00EF06B2" w:rsidRPr="00781CC5" w:rsidRDefault="00170E3B" w:rsidP="00271F8D">
            <w:pPr>
              <w:autoSpaceDE w:val="0"/>
              <w:autoSpaceDN w:val="0"/>
              <w:adjustRightInd w:val="0"/>
              <w:ind w:firstLineChars="204" w:firstLine="490"/>
              <w:jc w:val="both"/>
              <w:rPr>
                <w:rStyle w:val="HTML1"/>
                <w:rFonts w:ascii="Times New Roman" w:eastAsia="標楷體" w:hAnsi="Times New Roman" w:cs="Times New Roman"/>
                <w:sz w:val="24"/>
                <w:szCs w:val="24"/>
              </w:rPr>
            </w:pPr>
            <w:r w:rsidRPr="00781CC5">
              <w:rPr>
                <w:rStyle w:val="HTML1"/>
                <w:rFonts w:ascii="Times New Roman" w:eastAsia="標楷體" w:hAnsi="標楷體" w:cs="Times New Roman" w:hint="eastAsia"/>
                <w:sz w:val="24"/>
                <w:szCs w:val="24"/>
              </w:rPr>
              <w:t>晶碩</w:t>
            </w:r>
            <w:r w:rsidR="00B8228B" w:rsidRPr="00781CC5">
              <w:rPr>
                <w:rStyle w:val="HTML1"/>
                <w:rFonts w:ascii="Times New Roman" w:eastAsia="標楷體" w:hAnsi="標楷體" w:cs="Times New Roman" w:hint="eastAsia"/>
                <w:sz w:val="24"/>
                <w:szCs w:val="24"/>
              </w:rPr>
              <w:t>光學股份有限公司創立於民國九十八年八月二十六日，為和碩聯合科技</w:t>
            </w:r>
            <w:r w:rsidR="00B8228B" w:rsidRPr="00781CC5">
              <w:rPr>
                <w:rStyle w:val="HTML1"/>
                <w:rFonts w:ascii="Times New Roman" w:eastAsia="標楷體" w:hAnsi="Times New Roman" w:cs="Times New Roman" w:hint="eastAsia"/>
                <w:sz w:val="24"/>
                <w:szCs w:val="24"/>
              </w:rPr>
              <w:t>(</w:t>
            </w:r>
            <w:r w:rsidR="00B8228B" w:rsidRPr="00781CC5">
              <w:rPr>
                <w:rStyle w:val="HTML1"/>
                <w:rFonts w:ascii="Times New Roman" w:eastAsia="標楷體" w:hAnsi="標楷體" w:cs="Times New Roman" w:hint="eastAsia"/>
                <w:sz w:val="24"/>
                <w:szCs w:val="24"/>
              </w:rPr>
              <w:t>股</w:t>
            </w:r>
            <w:r w:rsidR="00B8228B" w:rsidRPr="00781CC5">
              <w:rPr>
                <w:rStyle w:val="HTML1"/>
                <w:rFonts w:ascii="Times New Roman" w:eastAsia="標楷體" w:hAnsi="Times New Roman" w:cs="Times New Roman" w:hint="eastAsia"/>
                <w:sz w:val="24"/>
                <w:szCs w:val="24"/>
              </w:rPr>
              <w:t>)</w:t>
            </w:r>
            <w:r w:rsidR="00B8228B" w:rsidRPr="00781CC5">
              <w:rPr>
                <w:rStyle w:val="HTML1"/>
                <w:rFonts w:ascii="Times New Roman" w:eastAsia="標楷體" w:hAnsi="標楷體" w:cs="Times New Roman" w:hint="eastAsia"/>
                <w:sz w:val="24"/>
                <w:szCs w:val="24"/>
              </w:rPr>
              <w:t>公司及景碩科技</w:t>
            </w:r>
            <w:r w:rsidR="00B8228B" w:rsidRPr="00781CC5">
              <w:rPr>
                <w:rStyle w:val="HTML1"/>
                <w:rFonts w:ascii="Times New Roman" w:eastAsia="標楷體" w:hAnsi="Times New Roman" w:cs="Times New Roman" w:hint="eastAsia"/>
                <w:sz w:val="24"/>
                <w:szCs w:val="24"/>
              </w:rPr>
              <w:t>(</w:t>
            </w:r>
            <w:r w:rsidR="00B8228B" w:rsidRPr="00781CC5">
              <w:rPr>
                <w:rStyle w:val="HTML1"/>
                <w:rFonts w:ascii="Times New Roman" w:eastAsia="標楷體" w:hAnsi="標楷體" w:cs="Times New Roman" w:hint="eastAsia"/>
                <w:sz w:val="24"/>
                <w:szCs w:val="24"/>
              </w:rPr>
              <w:t>股</w:t>
            </w:r>
            <w:r w:rsidR="00B8228B" w:rsidRPr="00781CC5">
              <w:rPr>
                <w:rStyle w:val="HTML1"/>
                <w:rFonts w:ascii="Times New Roman" w:eastAsia="標楷體" w:hAnsi="Times New Roman" w:cs="Times New Roman" w:hint="eastAsia"/>
                <w:sz w:val="24"/>
                <w:szCs w:val="24"/>
              </w:rPr>
              <w:t>)</w:t>
            </w:r>
            <w:r w:rsidR="00B8228B" w:rsidRPr="00781CC5">
              <w:rPr>
                <w:rStyle w:val="HTML1"/>
                <w:rFonts w:ascii="Times New Roman" w:eastAsia="標楷體" w:hAnsi="標楷體" w:cs="Times New Roman" w:hint="eastAsia"/>
                <w:sz w:val="24"/>
                <w:szCs w:val="24"/>
              </w:rPr>
              <w:t>公司共同轉投資之子公司，主要從事軟式隱形眼鏡以及醫療用光學產品研發製造與銷售。截至民國</w:t>
            </w:r>
            <w:r w:rsidRPr="00781CC5">
              <w:rPr>
                <w:rStyle w:val="HTML1"/>
                <w:rFonts w:ascii="Times New Roman" w:eastAsia="標楷體" w:hAnsi="Times New Roman" w:cs="Times New Roman" w:hint="eastAsia"/>
                <w:sz w:val="24"/>
                <w:szCs w:val="24"/>
              </w:rPr>
              <w:t>103</w:t>
            </w:r>
            <w:r w:rsidRPr="00781CC5">
              <w:rPr>
                <w:rStyle w:val="HTML1"/>
                <w:rFonts w:ascii="Times New Roman" w:eastAsia="標楷體" w:hAnsi="標楷體" w:cs="Times New Roman" w:hint="eastAsia"/>
                <w:sz w:val="24"/>
                <w:szCs w:val="24"/>
              </w:rPr>
              <w:t>年</w:t>
            </w:r>
            <w:r w:rsidRPr="00781CC5">
              <w:rPr>
                <w:rStyle w:val="HTML1"/>
                <w:rFonts w:ascii="Times New Roman" w:eastAsia="標楷體" w:hAnsi="Times New Roman" w:cs="Times New Roman" w:hint="eastAsia"/>
                <w:sz w:val="24"/>
                <w:szCs w:val="24"/>
              </w:rPr>
              <w:t>1</w:t>
            </w:r>
            <w:r w:rsidR="00286540">
              <w:rPr>
                <w:rStyle w:val="HTML1"/>
                <w:rFonts w:ascii="Times New Roman" w:eastAsia="標楷體" w:hAnsi="Times New Roman" w:cs="Times New Roman" w:hint="eastAsia"/>
                <w:sz w:val="24"/>
                <w:szCs w:val="24"/>
              </w:rPr>
              <w:t>1</w:t>
            </w:r>
            <w:r w:rsidR="00B8228B" w:rsidRPr="00781CC5">
              <w:rPr>
                <w:rStyle w:val="HTML1"/>
                <w:rFonts w:ascii="Times New Roman" w:eastAsia="標楷體" w:hAnsi="標楷體" w:cs="Times New Roman" w:hint="eastAsia"/>
                <w:sz w:val="24"/>
                <w:szCs w:val="24"/>
              </w:rPr>
              <w:t>月底止，實收資本額為新台幣六億元。</w:t>
            </w:r>
          </w:p>
          <w:p w:rsidR="00E413F3" w:rsidRPr="00286540" w:rsidRDefault="00E413F3" w:rsidP="00271F8D">
            <w:pPr>
              <w:autoSpaceDE w:val="0"/>
              <w:autoSpaceDN w:val="0"/>
              <w:adjustRightInd w:val="0"/>
              <w:ind w:firstLineChars="204" w:firstLine="490"/>
              <w:jc w:val="both"/>
              <w:rPr>
                <w:rStyle w:val="HTML1"/>
                <w:rFonts w:ascii="Times New Roman" w:eastAsia="標楷體" w:hAnsi="Times New Roman" w:cs="Times New Roman"/>
                <w:sz w:val="24"/>
                <w:szCs w:val="24"/>
              </w:rPr>
            </w:pPr>
          </w:p>
          <w:p w:rsidR="00334533" w:rsidRPr="00781CC5" w:rsidRDefault="00334533" w:rsidP="00334533">
            <w:pPr>
              <w:pStyle w:val="HTML"/>
              <w:spacing w:line="240" w:lineRule="exact"/>
              <w:ind w:rightChars="63" w:right="151"/>
              <w:jc w:val="both"/>
              <w:rPr>
                <w:rStyle w:val="HTML1"/>
                <w:rFonts w:ascii="Times New Roman" w:eastAsia="標楷體" w:hAnsi="Times New Roman" w:cs="Times New Roman"/>
                <w:b/>
                <w:sz w:val="24"/>
                <w:szCs w:val="12"/>
              </w:rPr>
            </w:pPr>
            <w:r w:rsidRPr="00781CC5">
              <w:rPr>
                <w:rStyle w:val="HTML1"/>
                <w:rFonts w:ascii="Times New Roman" w:eastAsia="標楷體" w:hAnsi="Times New Roman" w:cs="Times New Roman" w:hint="eastAsia"/>
                <w:b/>
                <w:sz w:val="24"/>
                <w:szCs w:val="24"/>
              </w:rPr>
              <w:t>二、</w:t>
            </w:r>
            <w:r w:rsidR="002A51CE" w:rsidRPr="00781CC5">
              <w:rPr>
                <w:rStyle w:val="HTML1"/>
                <w:rFonts w:ascii="Times New Roman" w:eastAsia="標楷體" w:hAnsi="Times New Roman" w:cs="Times New Roman" w:hint="eastAsia"/>
                <w:b/>
                <w:sz w:val="24"/>
                <w:szCs w:val="24"/>
              </w:rPr>
              <w:t>重大</w:t>
            </w:r>
            <w:r w:rsidRPr="00781CC5">
              <w:rPr>
                <w:rStyle w:val="HTML1"/>
                <w:rFonts w:ascii="Times New Roman" w:eastAsia="標楷體" w:hAnsi="Times New Roman" w:cs="Times New Roman" w:hint="eastAsia"/>
                <w:b/>
                <w:sz w:val="24"/>
                <w:szCs w:val="24"/>
              </w:rPr>
              <w:t>歷史</w:t>
            </w:r>
            <w:r w:rsidRPr="00781CC5">
              <w:rPr>
                <w:rStyle w:val="HTML1"/>
                <w:rFonts w:ascii="Times New Roman" w:eastAsia="標楷體" w:hAnsi="Times New Roman" w:cs="Times New Roman"/>
                <w:b/>
                <w:sz w:val="24"/>
                <w:szCs w:val="24"/>
              </w:rPr>
              <w:t>沿</w:t>
            </w:r>
            <w:r w:rsidRPr="00781CC5">
              <w:rPr>
                <w:rStyle w:val="HTML1"/>
                <w:rFonts w:ascii="Times New Roman" w:eastAsia="標楷體" w:hAnsi="標楷體" w:cs="Times New Roman"/>
                <w:b/>
                <w:sz w:val="24"/>
                <w:szCs w:val="24"/>
              </w:rPr>
              <w:t>革</w:t>
            </w:r>
            <w:r w:rsidRPr="00781CC5">
              <w:rPr>
                <w:rStyle w:val="HTML1"/>
                <w:rFonts w:ascii="Times New Roman" w:eastAsia="標楷體" w:hAnsi="標楷體" w:cs="Times New Roman" w:hint="eastAsia"/>
                <w:b/>
                <w:sz w:val="24"/>
                <w:szCs w:val="12"/>
              </w:rPr>
              <w:t>：</w:t>
            </w:r>
          </w:p>
          <w:p w:rsidR="004B089B" w:rsidRPr="00781CC5" w:rsidRDefault="004B089B" w:rsidP="00334533">
            <w:pPr>
              <w:pStyle w:val="HTML"/>
              <w:spacing w:line="240" w:lineRule="exact"/>
              <w:ind w:rightChars="63" w:right="151"/>
              <w:jc w:val="both"/>
              <w:rPr>
                <w:rStyle w:val="HTML1"/>
                <w:rFonts w:ascii="Times New Roman" w:eastAsia="標楷體" w:hAnsi="Times New Roman" w:cs="Times New Roman"/>
                <w:sz w:val="24"/>
                <w:szCs w:val="12"/>
              </w:rPr>
            </w:pPr>
          </w:p>
          <w:tbl>
            <w:tblPr>
              <w:tblW w:w="9590" w:type="dxa"/>
              <w:tblInd w:w="18" w:type="dxa"/>
              <w:tblCellMar>
                <w:left w:w="28" w:type="dxa"/>
                <w:right w:w="28" w:type="dxa"/>
              </w:tblCellMar>
              <w:tblLook w:val="04A0"/>
            </w:tblPr>
            <w:tblGrid>
              <w:gridCol w:w="1816"/>
              <w:gridCol w:w="7774"/>
            </w:tblGrid>
            <w:tr w:rsidR="00036F81" w:rsidRPr="00781CC5" w:rsidTr="002A51CE">
              <w:trPr>
                <w:trHeight w:val="330"/>
                <w:tblHeader/>
              </w:trPr>
              <w:tc>
                <w:tcPr>
                  <w:tcW w:w="181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036F81" w:rsidRPr="00781CC5" w:rsidRDefault="00036F81" w:rsidP="004678EF">
                  <w:pPr>
                    <w:widowControl/>
                    <w:rPr>
                      <w:rFonts w:eastAsia="標楷體" w:cs="新細明體"/>
                      <w:color w:val="000000"/>
                      <w:kern w:val="0"/>
                    </w:rPr>
                  </w:pPr>
                  <w:r w:rsidRPr="00781CC5">
                    <w:rPr>
                      <w:rFonts w:eastAsia="標楷體" w:hAnsi="標楷體" w:cs="新細明體" w:hint="eastAsia"/>
                      <w:color w:val="000000"/>
                      <w:kern w:val="0"/>
                    </w:rPr>
                    <w:t>時間</w:t>
                  </w:r>
                </w:p>
              </w:tc>
              <w:tc>
                <w:tcPr>
                  <w:tcW w:w="7774" w:type="dxa"/>
                  <w:tcBorders>
                    <w:top w:val="single" w:sz="12" w:space="0" w:color="auto"/>
                    <w:left w:val="nil"/>
                    <w:bottom w:val="single" w:sz="4" w:space="0" w:color="auto"/>
                    <w:right w:val="single" w:sz="12" w:space="0" w:color="auto"/>
                  </w:tcBorders>
                  <w:shd w:val="clear" w:color="auto" w:fill="auto"/>
                  <w:noWrap/>
                  <w:vAlign w:val="center"/>
                  <w:hideMark/>
                </w:tcPr>
                <w:p w:rsidR="00036F81" w:rsidRPr="00781CC5" w:rsidRDefault="00036F81" w:rsidP="004678EF">
                  <w:pPr>
                    <w:widowControl/>
                    <w:rPr>
                      <w:rFonts w:eastAsia="標楷體" w:cs="新細明體"/>
                      <w:color w:val="000000"/>
                      <w:kern w:val="0"/>
                    </w:rPr>
                  </w:pPr>
                  <w:r w:rsidRPr="00781CC5">
                    <w:rPr>
                      <w:rFonts w:eastAsia="標楷體" w:hAnsi="標楷體" w:cs="新細明體" w:hint="eastAsia"/>
                      <w:color w:val="000000"/>
                      <w:kern w:val="0"/>
                    </w:rPr>
                    <w:t>沿革</w:t>
                  </w:r>
                </w:p>
              </w:tc>
            </w:tr>
            <w:tr w:rsidR="00036F81" w:rsidRPr="00781CC5" w:rsidTr="002A51CE">
              <w:trPr>
                <w:trHeight w:val="330"/>
              </w:trPr>
              <w:tc>
                <w:tcPr>
                  <w:tcW w:w="1816" w:type="dxa"/>
                  <w:tcBorders>
                    <w:top w:val="nil"/>
                    <w:left w:val="single" w:sz="12" w:space="0" w:color="auto"/>
                    <w:bottom w:val="single" w:sz="4" w:space="0" w:color="auto"/>
                    <w:right w:val="single" w:sz="4" w:space="0" w:color="auto"/>
                  </w:tcBorders>
                  <w:shd w:val="clear" w:color="auto" w:fill="auto"/>
                  <w:vAlign w:val="center"/>
                  <w:hideMark/>
                </w:tcPr>
                <w:p w:rsidR="00036F81" w:rsidRPr="00781CC5" w:rsidRDefault="00036F81" w:rsidP="004678EF">
                  <w:pPr>
                    <w:widowControl/>
                    <w:jc w:val="both"/>
                    <w:rPr>
                      <w:rFonts w:eastAsia="標楷體" w:cs="新細明體"/>
                      <w:color w:val="000000"/>
                      <w:kern w:val="0"/>
                    </w:rPr>
                  </w:pPr>
                  <w:r w:rsidRPr="00781CC5">
                    <w:rPr>
                      <w:rFonts w:eastAsia="標楷體" w:hAnsi="標楷體" w:cs="新細明體" w:hint="eastAsia"/>
                      <w:color w:val="000000"/>
                      <w:kern w:val="0"/>
                    </w:rPr>
                    <w:t>民國</w:t>
                  </w:r>
                  <w:r w:rsidRPr="00781CC5">
                    <w:rPr>
                      <w:rFonts w:eastAsia="標楷體" w:cs="新細明體" w:hint="eastAsia"/>
                      <w:color w:val="000000"/>
                      <w:kern w:val="0"/>
                    </w:rPr>
                    <w:t>98</w:t>
                  </w:r>
                  <w:r w:rsidRPr="00781CC5">
                    <w:rPr>
                      <w:rFonts w:eastAsia="標楷體" w:hAnsi="標楷體" w:cs="新細明體" w:hint="eastAsia"/>
                      <w:color w:val="000000"/>
                      <w:kern w:val="0"/>
                    </w:rPr>
                    <w:t>年</w:t>
                  </w:r>
                  <w:r w:rsidRPr="00781CC5">
                    <w:rPr>
                      <w:rFonts w:eastAsia="標楷體" w:cs="新細明體" w:hint="eastAsia"/>
                      <w:color w:val="000000"/>
                      <w:kern w:val="0"/>
                    </w:rPr>
                    <w:t>8</w:t>
                  </w:r>
                  <w:r w:rsidRPr="00781CC5">
                    <w:rPr>
                      <w:rFonts w:eastAsia="標楷體" w:hAnsi="標楷體" w:cs="新細明體" w:hint="eastAsia"/>
                      <w:color w:val="000000"/>
                      <w:kern w:val="0"/>
                    </w:rPr>
                    <w:t>月</w:t>
                  </w:r>
                </w:p>
              </w:tc>
              <w:tc>
                <w:tcPr>
                  <w:tcW w:w="7774" w:type="dxa"/>
                  <w:tcBorders>
                    <w:top w:val="nil"/>
                    <w:left w:val="nil"/>
                    <w:bottom w:val="single" w:sz="4" w:space="0" w:color="auto"/>
                    <w:right w:val="single" w:sz="12" w:space="0" w:color="auto"/>
                  </w:tcBorders>
                  <w:shd w:val="clear" w:color="auto" w:fill="auto"/>
                  <w:hideMark/>
                </w:tcPr>
                <w:p w:rsidR="00036F81" w:rsidRPr="00781CC5" w:rsidRDefault="00036F81" w:rsidP="004678EF">
                  <w:pPr>
                    <w:widowControl/>
                    <w:jc w:val="both"/>
                    <w:rPr>
                      <w:rFonts w:eastAsia="標楷體" w:cs="新細明體"/>
                      <w:color w:val="000000"/>
                      <w:kern w:val="0"/>
                    </w:rPr>
                  </w:pPr>
                  <w:r w:rsidRPr="00781CC5">
                    <w:rPr>
                      <w:rFonts w:eastAsia="標楷體" w:hAnsi="標楷體" w:cs="新細明體" w:hint="eastAsia"/>
                      <w:color w:val="000000"/>
                      <w:kern w:val="0"/>
                    </w:rPr>
                    <w:t>由和碩聯合科技股份有限公司與景碩科技股份有限公司投資成立，資本額為新台幣參億陸仟萬元。</w:t>
                  </w:r>
                </w:p>
              </w:tc>
            </w:tr>
            <w:tr w:rsidR="00036F81" w:rsidRPr="00781CC5" w:rsidTr="002A51CE">
              <w:trPr>
                <w:trHeight w:val="330"/>
              </w:trPr>
              <w:tc>
                <w:tcPr>
                  <w:tcW w:w="1816" w:type="dxa"/>
                  <w:tcBorders>
                    <w:top w:val="nil"/>
                    <w:left w:val="single" w:sz="12" w:space="0" w:color="auto"/>
                    <w:bottom w:val="single" w:sz="4" w:space="0" w:color="auto"/>
                    <w:right w:val="single" w:sz="4" w:space="0" w:color="auto"/>
                  </w:tcBorders>
                  <w:shd w:val="clear" w:color="auto" w:fill="auto"/>
                  <w:vAlign w:val="center"/>
                  <w:hideMark/>
                </w:tcPr>
                <w:p w:rsidR="00036F81" w:rsidRPr="00781CC5" w:rsidRDefault="00036F81" w:rsidP="004678EF">
                  <w:pPr>
                    <w:widowControl/>
                    <w:jc w:val="both"/>
                    <w:rPr>
                      <w:rFonts w:eastAsia="標楷體" w:cs="新細明體"/>
                      <w:color w:val="000000"/>
                      <w:kern w:val="0"/>
                    </w:rPr>
                  </w:pPr>
                  <w:r w:rsidRPr="00781CC5">
                    <w:rPr>
                      <w:rFonts w:eastAsia="標楷體" w:hAnsi="標楷體" w:cs="新細明體" w:hint="eastAsia"/>
                      <w:color w:val="000000"/>
                      <w:kern w:val="0"/>
                    </w:rPr>
                    <w:t>民國</w:t>
                  </w:r>
                  <w:r w:rsidRPr="00781CC5">
                    <w:rPr>
                      <w:rFonts w:eastAsia="標楷體" w:cs="新細明體" w:hint="eastAsia"/>
                      <w:color w:val="000000"/>
                      <w:kern w:val="0"/>
                    </w:rPr>
                    <w:t>99</w:t>
                  </w:r>
                  <w:r w:rsidRPr="00781CC5">
                    <w:rPr>
                      <w:rFonts w:eastAsia="標楷體" w:hAnsi="標楷體" w:cs="新細明體" w:hint="eastAsia"/>
                      <w:color w:val="000000"/>
                      <w:kern w:val="0"/>
                    </w:rPr>
                    <w:t>年</w:t>
                  </w:r>
                  <w:r w:rsidRPr="00781CC5">
                    <w:rPr>
                      <w:rFonts w:eastAsia="標楷體" w:cs="新細明體" w:hint="eastAsia"/>
                      <w:color w:val="000000"/>
                      <w:kern w:val="0"/>
                    </w:rPr>
                    <w:t>8</w:t>
                  </w:r>
                  <w:r w:rsidRPr="00781CC5">
                    <w:rPr>
                      <w:rFonts w:eastAsia="標楷體" w:hAnsi="標楷體" w:cs="新細明體" w:hint="eastAsia"/>
                      <w:color w:val="000000"/>
                      <w:kern w:val="0"/>
                    </w:rPr>
                    <w:t>月</w:t>
                  </w:r>
                </w:p>
              </w:tc>
              <w:tc>
                <w:tcPr>
                  <w:tcW w:w="7774" w:type="dxa"/>
                  <w:tcBorders>
                    <w:top w:val="nil"/>
                    <w:left w:val="nil"/>
                    <w:bottom w:val="single" w:sz="4" w:space="0" w:color="auto"/>
                    <w:right w:val="single" w:sz="12" w:space="0" w:color="auto"/>
                  </w:tcBorders>
                  <w:shd w:val="clear" w:color="auto" w:fill="auto"/>
                  <w:vAlign w:val="center"/>
                  <w:hideMark/>
                </w:tcPr>
                <w:p w:rsidR="00036F81" w:rsidRPr="00781CC5" w:rsidRDefault="00036F81" w:rsidP="004678EF">
                  <w:pPr>
                    <w:widowControl/>
                    <w:jc w:val="both"/>
                    <w:rPr>
                      <w:rFonts w:eastAsia="標楷體" w:cs="新細明體"/>
                      <w:color w:val="000000"/>
                      <w:kern w:val="0"/>
                    </w:rPr>
                  </w:pPr>
                  <w:r w:rsidRPr="00781CC5">
                    <w:rPr>
                      <w:rFonts w:eastAsia="標楷體" w:hAnsi="標楷體" w:cs="新細明體" w:hint="eastAsia"/>
                      <w:color w:val="000000"/>
                      <w:kern w:val="0"/>
                    </w:rPr>
                    <w:t>取得國內製造廠醫療器材製造規範認可。</w:t>
                  </w:r>
                </w:p>
              </w:tc>
            </w:tr>
            <w:tr w:rsidR="002A51CE" w:rsidRPr="00781CC5" w:rsidTr="002A51CE">
              <w:trPr>
                <w:trHeight w:val="330"/>
              </w:trPr>
              <w:tc>
                <w:tcPr>
                  <w:tcW w:w="1816" w:type="dxa"/>
                  <w:tcBorders>
                    <w:top w:val="nil"/>
                    <w:left w:val="single" w:sz="12" w:space="0" w:color="auto"/>
                    <w:bottom w:val="single" w:sz="4" w:space="0" w:color="auto"/>
                    <w:right w:val="single" w:sz="4" w:space="0" w:color="auto"/>
                  </w:tcBorders>
                  <w:shd w:val="clear" w:color="auto" w:fill="auto"/>
                  <w:vAlign w:val="center"/>
                  <w:hideMark/>
                </w:tcPr>
                <w:p w:rsidR="002A51CE" w:rsidRPr="00781CC5" w:rsidRDefault="002A51CE" w:rsidP="004678EF">
                  <w:pPr>
                    <w:widowControl/>
                    <w:jc w:val="both"/>
                    <w:rPr>
                      <w:rFonts w:eastAsia="標楷體" w:cs="新細明體"/>
                      <w:color w:val="000000"/>
                      <w:kern w:val="0"/>
                    </w:rPr>
                  </w:pPr>
                  <w:r w:rsidRPr="00781CC5">
                    <w:rPr>
                      <w:rFonts w:eastAsia="標楷體" w:hAnsi="標楷體" w:cs="新細明體" w:hint="eastAsia"/>
                      <w:color w:val="000000"/>
                      <w:kern w:val="0"/>
                    </w:rPr>
                    <w:t>民國</w:t>
                  </w:r>
                  <w:r w:rsidRPr="00781CC5">
                    <w:rPr>
                      <w:rFonts w:eastAsia="標楷體" w:cs="新細明體" w:hint="eastAsia"/>
                      <w:color w:val="000000"/>
                      <w:kern w:val="0"/>
                    </w:rPr>
                    <w:t>100</w:t>
                  </w:r>
                  <w:r w:rsidRPr="00781CC5">
                    <w:rPr>
                      <w:rFonts w:eastAsia="標楷體" w:hAnsi="標楷體" w:cs="新細明體" w:hint="eastAsia"/>
                      <w:color w:val="000000"/>
                      <w:kern w:val="0"/>
                    </w:rPr>
                    <w:t>年</w:t>
                  </w:r>
                  <w:r w:rsidRPr="00781CC5">
                    <w:rPr>
                      <w:rFonts w:eastAsia="標楷體" w:cs="新細明體" w:hint="eastAsia"/>
                      <w:color w:val="000000"/>
                      <w:kern w:val="0"/>
                    </w:rPr>
                    <w:t>1</w:t>
                  </w:r>
                  <w:r w:rsidRPr="00781CC5">
                    <w:rPr>
                      <w:rFonts w:eastAsia="標楷體" w:hAnsi="標楷體" w:cs="新細明體" w:hint="eastAsia"/>
                      <w:color w:val="000000"/>
                      <w:kern w:val="0"/>
                    </w:rPr>
                    <w:t>月</w:t>
                  </w:r>
                </w:p>
              </w:tc>
              <w:tc>
                <w:tcPr>
                  <w:tcW w:w="7774" w:type="dxa"/>
                  <w:tcBorders>
                    <w:top w:val="nil"/>
                    <w:left w:val="nil"/>
                    <w:bottom w:val="single" w:sz="4" w:space="0" w:color="auto"/>
                    <w:right w:val="single" w:sz="12" w:space="0" w:color="auto"/>
                  </w:tcBorders>
                  <w:shd w:val="clear" w:color="auto" w:fill="auto"/>
                  <w:vAlign w:val="center"/>
                  <w:hideMark/>
                </w:tcPr>
                <w:p w:rsidR="002A51CE" w:rsidRPr="00781CC5" w:rsidRDefault="002A51CE" w:rsidP="004678EF">
                  <w:pPr>
                    <w:widowControl/>
                    <w:jc w:val="both"/>
                    <w:rPr>
                      <w:rFonts w:eastAsia="標楷體" w:cs="新細明體"/>
                      <w:color w:val="000000"/>
                      <w:kern w:val="0"/>
                    </w:rPr>
                  </w:pPr>
                  <w:r w:rsidRPr="00781CC5">
                    <w:rPr>
                      <w:rFonts w:eastAsia="標楷體" w:hAnsi="標楷體" w:cs="新細明體" w:hint="eastAsia"/>
                      <w:color w:val="000000"/>
                      <w:kern w:val="0"/>
                    </w:rPr>
                    <w:t>第一筆隱形眼鏡海外訂單出貨。</w:t>
                  </w:r>
                </w:p>
              </w:tc>
            </w:tr>
            <w:tr w:rsidR="002A51CE" w:rsidRPr="00781CC5" w:rsidTr="002A51CE">
              <w:trPr>
                <w:trHeight w:val="330"/>
              </w:trPr>
              <w:tc>
                <w:tcPr>
                  <w:tcW w:w="1816" w:type="dxa"/>
                  <w:tcBorders>
                    <w:top w:val="nil"/>
                    <w:left w:val="single" w:sz="12" w:space="0" w:color="auto"/>
                    <w:bottom w:val="single" w:sz="4" w:space="0" w:color="auto"/>
                    <w:right w:val="single" w:sz="4" w:space="0" w:color="auto"/>
                  </w:tcBorders>
                  <w:shd w:val="clear" w:color="auto" w:fill="auto"/>
                  <w:vAlign w:val="center"/>
                  <w:hideMark/>
                </w:tcPr>
                <w:p w:rsidR="002A51CE" w:rsidRPr="00781CC5" w:rsidRDefault="002A51CE" w:rsidP="004678EF">
                  <w:pPr>
                    <w:widowControl/>
                    <w:jc w:val="both"/>
                    <w:rPr>
                      <w:rFonts w:eastAsia="標楷體" w:cs="新細明體"/>
                      <w:color w:val="000000"/>
                      <w:kern w:val="0"/>
                    </w:rPr>
                  </w:pPr>
                  <w:r w:rsidRPr="00781CC5">
                    <w:rPr>
                      <w:rFonts w:eastAsia="標楷體" w:hAnsi="標楷體" w:cs="新細明體" w:hint="eastAsia"/>
                      <w:color w:val="000000"/>
                      <w:kern w:val="0"/>
                    </w:rPr>
                    <w:t>民國</w:t>
                  </w:r>
                  <w:r w:rsidRPr="00781CC5">
                    <w:rPr>
                      <w:rFonts w:eastAsia="標楷體" w:cs="新細明體" w:hint="eastAsia"/>
                      <w:color w:val="000000"/>
                      <w:kern w:val="0"/>
                    </w:rPr>
                    <w:t>100</w:t>
                  </w:r>
                  <w:r w:rsidRPr="00781CC5">
                    <w:rPr>
                      <w:rFonts w:eastAsia="標楷體" w:hAnsi="標楷體" w:cs="新細明體" w:hint="eastAsia"/>
                      <w:color w:val="000000"/>
                      <w:kern w:val="0"/>
                    </w:rPr>
                    <w:t>年</w:t>
                  </w:r>
                  <w:r w:rsidRPr="00781CC5">
                    <w:rPr>
                      <w:rFonts w:eastAsia="標楷體" w:cs="新細明體" w:hint="eastAsia"/>
                      <w:color w:val="000000"/>
                      <w:kern w:val="0"/>
                    </w:rPr>
                    <w:t>4</w:t>
                  </w:r>
                  <w:r w:rsidRPr="00781CC5">
                    <w:rPr>
                      <w:rFonts w:eastAsia="標楷體" w:hAnsi="標楷體" w:cs="新細明體" w:hint="eastAsia"/>
                      <w:color w:val="000000"/>
                      <w:kern w:val="0"/>
                    </w:rPr>
                    <w:t>月</w:t>
                  </w:r>
                </w:p>
              </w:tc>
              <w:tc>
                <w:tcPr>
                  <w:tcW w:w="7774" w:type="dxa"/>
                  <w:tcBorders>
                    <w:top w:val="nil"/>
                    <w:left w:val="nil"/>
                    <w:bottom w:val="single" w:sz="4" w:space="0" w:color="auto"/>
                    <w:right w:val="single" w:sz="12" w:space="0" w:color="auto"/>
                  </w:tcBorders>
                  <w:shd w:val="clear" w:color="auto" w:fill="auto"/>
                  <w:vAlign w:val="center"/>
                  <w:hideMark/>
                </w:tcPr>
                <w:p w:rsidR="002A51CE" w:rsidRPr="00781CC5" w:rsidRDefault="002A51CE" w:rsidP="004678EF">
                  <w:pPr>
                    <w:widowControl/>
                    <w:jc w:val="both"/>
                    <w:rPr>
                      <w:rFonts w:eastAsia="標楷體" w:cs="新細明體"/>
                      <w:color w:val="000000"/>
                      <w:kern w:val="0"/>
                    </w:rPr>
                  </w:pPr>
                  <w:r w:rsidRPr="00781CC5">
                    <w:rPr>
                      <w:rFonts w:eastAsia="標楷體" w:hAnsi="標楷體" w:cs="新細明體" w:hint="eastAsia"/>
                      <w:color w:val="000000"/>
                      <w:kern w:val="0"/>
                    </w:rPr>
                    <w:t>水滋氧品牌日拋隱形眼鏡上市，第一家直營門市開幕，進駐台北車站誠品地下街商場。</w:t>
                  </w:r>
                </w:p>
              </w:tc>
            </w:tr>
            <w:tr w:rsidR="002A51CE" w:rsidRPr="00781CC5" w:rsidTr="002A51CE">
              <w:trPr>
                <w:trHeight w:val="330"/>
              </w:trPr>
              <w:tc>
                <w:tcPr>
                  <w:tcW w:w="1816" w:type="dxa"/>
                  <w:tcBorders>
                    <w:top w:val="nil"/>
                    <w:left w:val="single" w:sz="12" w:space="0" w:color="auto"/>
                    <w:bottom w:val="single" w:sz="4" w:space="0" w:color="auto"/>
                    <w:right w:val="single" w:sz="4" w:space="0" w:color="auto"/>
                  </w:tcBorders>
                  <w:shd w:val="clear" w:color="auto" w:fill="auto"/>
                  <w:vAlign w:val="center"/>
                  <w:hideMark/>
                </w:tcPr>
                <w:p w:rsidR="002A51CE" w:rsidRPr="00781CC5" w:rsidRDefault="002A51CE" w:rsidP="004678EF">
                  <w:pPr>
                    <w:widowControl/>
                    <w:jc w:val="both"/>
                    <w:rPr>
                      <w:rFonts w:eastAsia="標楷體" w:cs="新細明體"/>
                      <w:color w:val="000000"/>
                      <w:kern w:val="0"/>
                    </w:rPr>
                  </w:pPr>
                  <w:r w:rsidRPr="00781CC5">
                    <w:rPr>
                      <w:rFonts w:eastAsia="標楷體" w:hAnsi="標楷體" w:cs="新細明體" w:hint="eastAsia"/>
                      <w:color w:val="000000"/>
                      <w:kern w:val="0"/>
                    </w:rPr>
                    <w:t>民國</w:t>
                  </w:r>
                  <w:r w:rsidRPr="00781CC5">
                    <w:rPr>
                      <w:rFonts w:eastAsia="標楷體" w:cs="新細明體" w:hint="eastAsia"/>
                      <w:color w:val="000000"/>
                      <w:kern w:val="0"/>
                    </w:rPr>
                    <w:t>100</w:t>
                  </w:r>
                  <w:r w:rsidRPr="00781CC5">
                    <w:rPr>
                      <w:rFonts w:eastAsia="標楷體" w:hAnsi="標楷體" w:cs="新細明體" w:hint="eastAsia"/>
                      <w:color w:val="000000"/>
                      <w:kern w:val="0"/>
                    </w:rPr>
                    <w:t>年</w:t>
                  </w:r>
                  <w:r w:rsidRPr="00781CC5">
                    <w:rPr>
                      <w:rFonts w:eastAsia="標楷體" w:cs="新細明體" w:hint="eastAsia"/>
                      <w:color w:val="000000"/>
                      <w:kern w:val="0"/>
                    </w:rPr>
                    <w:t>9</w:t>
                  </w:r>
                  <w:r w:rsidRPr="00781CC5">
                    <w:rPr>
                      <w:rFonts w:eastAsia="標楷體" w:hAnsi="標楷體" w:cs="新細明體" w:hint="eastAsia"/>
                      <w:color w:val="000000"/>
                      <w:kern w:val="0"/>
                    </w:rPr>
                    <w:t>月</w:t>
                  </w:r>
                </w:p>
              </w:tc>
              <w:tc>
                <w:tcPr>
                  <w:tcW w:w="7774" w:type="dxa"/>
                  <w:tcBorders>
                    <w:top w:val="nil"/>
                    <w:left w:val="nil"/>
                    <w:bottom w:val="single" w:sz="4" w:space="0" w:color="auto"/>
                    <w:right w:val="single" w:sz="12" w:space="0" w:color="auto"/>
                  </w:tcBorders>
                  <w:shd w:val="clear" w:color="auto" w:fill="auto"/>
                  <w:vAlign w:val="center"/>
                  <w:hideMark/>
                </w:tcPr>
                <w:p w:rsidR="002A51CE" w:rsidRPr="00781CC5" w:rsidRDefault="002A51CE" w:rsidP="004678EF">
                  <w:pPr>
                    <w:widowControl/>
                    <w:jc w:val="both"/>
                    <w:rPr>
                      <w:rFonts w:eastAsia="標楷體" w:cs="新細明體"/>
                      <w:color w:val="000000"/>
                      <w:kern w:val="0"/>
                    </w:rPr>
                  </w:pPr>
                  <w:r w:rsidRPr="00781CC5">
                    <w:rPr>
                      <w:rFonts w:eastAsia="標楷體" w:hAnsi="標楷體" w:cs="新細明體" w:hint="eastAsia"/>
                      <w:color w:val="000000"/>
                      <w:kern w:val="0"/>
                    </w:rPr>
                    <w:t>成品自動化光學檢測系統開發完成。</w:t>
                  </w:r>
                </w:p>
                <w:p w:rsidR="002A51CE" w:rsidRPr="00781CC5" w:rsidRDefault="002A51CE" w:rsidP="004678EF">
                  <w:pPr>
                    <w:widowControl/>
                    <w:jc w:val="both"/>
                    <w:rPr>
                      <w:rFonts w:eastAsia="標楷體" w:cs="新細明體"/>
                      <w:color w:val="000000"/>
                      <w:kern w:val="0"/>
                    </w:rPr>
                  </w:pPr>
                  <w:r w:rsidRPr="00781CC5">
                    <w:rPr>
                      <w:rFonts w:eastAsia="標楷體" w:hAnsi="標楷體" w:cs="新細明體" w:hint="eastAsia"/>
                      <w:color w:val="000000"/>
                      <w:kern w:val="0"/>
                    </w:rPr>
                    <w:t>第一台彩妝片生產設備量產及第一台彩妝片自動化光學檢測系統開發完成。</w:t>
                  </w:r>
                </w:p>
              </w:tc>
            </w:tr>
            <w:tr w:rsidR="002A51CE" w:rsidRPr="00781CC5" w:rsidTr="002A51CE">
              <w:trPr>
                <w:trHeight w:val="312"/>
              </w:trPr>
              <w:tc>
                <w:tcPr>
                  <w:tcW w:w="1816" w:type="dxa"/>
                  <w:tcBorders>
                    <w:top w:val="nil"/>
                    <w:left w:val="single" w:sz="12" w:space="0" w:color="auto"/>
                    <w:bottom w:val="single" w:sz="4" w:space="0" w:color="auto"/>
                    <w:right w:val="single" w:sz="4" w:space="0" w:color="auto"/>
                  </w:tcBorders>
                  <w:shd w:val="clear" w:color="auto" w:fill="auto"/>
                  <w:vAlign w:val="center"/>
                  <w:hideMark/>
                </w:tcPr>
                <w:p w:rsidR="002A51CE" w:rsidRPr="00781CC5" w:rsidRDefault="002A51CE" w:rsidP="004678EF">
                  <w:pPr>
                    <w:widowControl/>
                    <w:jc w:val="both"/>
                    <w:rPr>
                      <w:rFonts w:eastAsia="標楷體" w:cs="新細明體"/>
                      <w:color w:val="000000"/>
                      <w:kern w:val="0"/>
                    </w:rPr>
                  </w:pPr>
                  <w:r w:rsidRPr="00781CC5">
                    <w:rPr>
                      <w:rFonts w:eastAsia="標楷體" w:hAnsi="標楷體" w:cs="新細明體" w:hint="eastAsia"/>
                      <w:color w:val="000000"/>
                      <w:kern w:val="0"/>
                    </w:rPr>
                    <w:t>民國</w:t>
                  </w:r>
                  <w:r w:rsidRPr="00781CC5">
                    <w:rPr>
                      <w:rFonts w:eastAsia="標楷體" w:cs="新細明體" w:hint="eastAsia"/>
                      <w:color w:val="000000"/>
                      <w:kern w:val="0"/>
                    </w:rPr>
                    <w:t>101</w:t>
                  </w:r>
                  <w:r w:rsidRPr="00781CC5">
                    <w:rPr>
                      <w:rFonts w:eastAsia="標楷體" w:hAnsi="標楷體" w:cs="新細明體" w:hint="eastAsia"/>
                      <w:color w:val="000000"/>
                      <w:kern w:val="0"/>
                    </w:rPr>
                    <w:t>年</w:t>
                  </w:r>
                  <w:r w:rsidRPr="00781CC5">
                    <w:rPr>
                      <w:rFonts w:eastAsia="標楷體" w:cs="新細明體" w:hint="eastAsia"/>
                      <w:color w:val="000000"/>
                      <w:kern w:val="0"/>
                    </w:rPr>
                    <w:t>9</w:t>
                  </w:r>
                  <w:r w:rsidRPr="00781CC5">
                    <w:rPr>
                      <w:rFonts w:eastAsia="標楷體" w:hAnsi="標楷體" w:cs="新細明體" w:hint="eastAsia"/>
                      <w:color w:val="000000"/>
                      <w:kern w:val="0"/>
                    </w:rPr>
                    <w:t>月</w:t>
                  </w:r>
                </w:p>
              </w:tc>
              <w:tc>
                <w:tcPr>
                  <w:tcW w:w="7774" w:type="dxa"/>
                  <w:tcBorders>
                    <w:top w:val="nil"/>
                    <w:left w:val="nil"/>
                    <w:bottom w:val="single" w:sz="4" w:space="0" w:color="auto"/>
                    <w:right w:val="single" w:sz="12" w:space="0" w:color="auto"/>
                  </w:tcBorders>
                  <w:shd w:val="clear" w:color="auto" w:fill="auto"/>
                  <w:vAlign w:val="center"/>
                  <w:hideMark/>
                </w:tcPr>
                <w:p w:rsidR="002A51CE" w:rsidRPr="00781CC5" w:rsidRDefault="002A51CE" w:rsidP="002A51CE">
                  <w:pPr>
                    <w:widowControl/>
                    <w:jc w:val="both"/>
                    <w:rPr>
                      <w:rFonts w:eastAsia="標楷體" w:cs="新細明體"/>
                      <w:color w:val="000000"/>
                      <w:kern w:val="0"/>
                    </w:rPr>
                  </w:pPr>
                  <w:r w:rsidRPr="00781CC5">
                    <w:rPr>
                      <w:rFonts w:eastAsia="標楷體" w:hAnsi="標楷體" w:cs="新細明體" w:hint="eastAsia"/>
                      <w:color w:val="000000"/>
                      <w:kern w:val="0"/>
                    </w:rPr>
                    <w:t>成立上海子公司</w:t>
                  </w:r>
                  <w:r w:rsidRPr="00781CC5">
                    <w:rPr>
                      <w:rFonts w:eastAsia="標楷體" w:cs="新細明體" w:hint="eastAsia"/>
                      <w:color w:val="000000"/>
                      <w:kern w:val="0"/>
                    </w:rPr>
                    <w:t>-</w:t>
                  </w:r>
                  <w:r w:rsidRPr="00781CC5">
                    <w:rPr>
                      <w:rFonts w:eastAsia="標楷體" w:hAnsi="標楷體" w:cs="新細明體" w:hint="eastAsia"/>
                      <w:color w:val="000000"/>
                      <w:kern w:val="0"/>
                    </w:rPr>
                    <w:t>晶碩隱形眼鏡</w:t>
                  </w:r>
                  <w:r w:rsidRPr="00781CC5">
                    <w:rPr>
                      <w:rFonts w:eastAsia="標楷體" w:cs="新細明體" w:hint="eastAsia"/>
                      <w:color w:val="000000"/>
                      <w:kern w:val="0"/>
                    </w:rPr>
                    <w:t>(</w:t>
                  </w:r>
                  <w:r w:rsidRPr="00781CC5">
                    <w:rPr>
                      <w:rFonts w:eastAsia="標楷體" w:hAnsi="標楷體" w:cs="新細明體" w:hint="eastAsia"/>
                      <w:color w:val="000000"/>
                      <w:kern w:val="0"/>
                    </w:rPr>
                    <w:t>上海</w:t>
                  </w:r>
                  <w:r w:rsidRPr="00781CC5">
                    <w:rPr>
                      <w:rFonts w:eastAsia="標楷體" w:cs="新細明體" w:hint="eastAsia"/>
                      <w:color w:val="000000"/>
                      <w:kern w:val="0"/>
                    </w:rPr>
                    <w:t>)</w:t>
                  </w:r>
                  <w:r w:rsidRPr="00781CC5">
                    <w:rPr>
                      <w:rFonts w:eastAsia="標楷體" w:hAnsi="標楷體" w:cs="新細明體" w:hint="eastAsia"/>
                      <w:color w:val="000000"/>
                      <w:kern w:val="0"/>
                    </w:rPr>
                    <w:t>有限公司。</w:t>
                  </w:r>
                </w:p>
              </w:tc>
            </w:tr>
            <w:tr w:rsidR="002A51CE" w:rsidRPr="00781CC5" w:rsidTr="002A51CE">
              <w:trPr>
                <w:trHeight w:val="330"/>
              </w:trPr>
              <w:tc>
                <w:tcPr>
                  <w:tcW w:w="1816" w:type="dxa"/>
                  <w:tcBorders>
                    <w:top w:val="nil"/>
                    <w:left w:val="single" w:sz="12" w:space="0" w:color="auto"/>
                    <w:bottom w:val="single" w:sz="4" w:space="0" w:color="auto"/>
                    <w:right w:val="single" w:sz="4" w:space="0" w:color="auto"/>
                  </w:tcBorders>
                  <w:shd w:val="clear" w:color="auto" w:fill="auto"/>
                  <w:vAlign w:val="center"/>
                  <w:hideMark/>
                </w:tcPr>
                <w:p w:rsidR="002A51CE" w:rsidRPr="00781CC5" w:rsidRDefault="002A51CE" w:rsidP="004678EF">
                  <w:pPr>
                    <w:widowControl/>
                    <w:jc w:val="both"/>
                    <w:rPr>
                      <w:rFonts w:eastAsia="標楷體" w:cs="新細明體"/>
                      <w:color w:val="000000"/>
                      <w:kern w:val="0"/>
                    </w:rPr>
                  </w:pPr>
                  <w:r w:rsidRPr="00781CC5">
                    <w:rPr>
                      <w:rFonts w:eastAsia="標楷體" w:hAnsi="標楷體" w:cs="新細明體" w:hint="eastAsia"/>
                      <w:color w:val="000000"/>
                      <w:kern w:val="0"/>
                    </w:rPr>
                    <w:t>民國</w:t>
                  </w:r>
                  <w:r w:rsidRPr="00781CC5">
                    <w:rPr>
                      <w:rFonts w:eastAsia="標楷體" w:cs="新細明體" w:hint="eastAsia"/>
                      <w:color w:val="000000"/>
                      <w:kern w:val="0"/>
                    </w:rPr>
                    <w:t>102</w:t>
                  </w:r>
                  <w:r w:rsidRPr="00781CC5">
                    <w:rPr>
                      <w:rFonts w:eastAsia="標楷體" w:hAnsi="標楷體" w:cs="新細明體" w:hint="eastAsia"/>
                      <w:color w:val="000000"/>
                      <w:kern w:val="0"/>
                    </w:rPr>
                    <w:t>年</w:t>
                  </w:r>
                  <w:r w:rsidRPr="00781CC5">
                    <w:rPr>
                      <w:rFonts w:eastAsia="標楷體" w:cs="新細明體" w:hint="eastAsia"/>
                      <w:color w:val="000000"/>
                      <w:kern w:val="0"/>
                    </w:rPr>
                    <w:t>1</w:t>
                  </w:r>
                  <w:r w:rsidRPr="00781CC5">
                    <w:rPr>
                      <w:rFonts w:eastAsia="標楷體" w:hAnsi="標楷體" w:cs="新細明體" w:hint="eastAsia"/>
                      <w:color w:val="000000"/>
                      <w:kern w:val="0"/>
                    </w:rPr>
                    <w:t>月</w:t>
                  </w:r>
                </w:p>
              </w:tc>
              <w:tc>
                <w:tcPr>
                  <w:tcW w:w="7774" w:type="dxa"/>
                  <w:tcBorders>
                    <w:top w:val="nil"/>
                    <w:left w:val="nil"/>
                    <w:bottom w:val="single" w:sz="4" w:space="0" w:color="auto"/>
                    <w:right w:val="single" w:sz="12" w:space="0" w:color="auto"/>
                  </w:tcBorders>
                  <w:shd w:val="clear" w:color="auto" w:fill="auto"/>
                  <w:vAlign w:val="center"/>
                  <w:hideMark/>
                </w:tcPr>
                <w:p w:rsidR="002A51CE" w:rsidRPr="00781CC5" w:rsidRDefault="002A51CE" w:rsidP="004678EF">
                  <w:pPr>
                    <w:widowControl/>
                    <w:jc w:val="both"/>
                    <w:rPr>
                      <w:rFonts w:eastAsia="標楷體" w:cs="新細明體"/>
                      <w:color w:val="000000"/>
                      <w:kern w:val="0"/>
                    </w:rPr>
                  </w:pPr>
                  <w:r w:rsidRPr="00781CC5">
                    <w:rPr>
                      <w:rFonts w:eastAsia="標楷體" w:hAnsi="標楷體" w:cs="新細明體" w:hint="eastAsia"/>
                      <w:color w:val="000000"/>
                      <w:kern w:val="0"/>
                    </w:rPr>
                    <w:t>全國唯一採用由</w:t>
                  </w:r>
                  <w:r w:rsidRPr="00781CC5">
                    <w:rPr>
                      <w:rFonts w:eastAsia="標楷體" w:cs="新細明體" w:hint="eastAsia"/>
                      <w:color w:val="000000"/>
                      <w:kern w:val="0"/>
                    </w:rPr>
                    <w:t>7-11</w:t>
                  </w:r>
                  <w:r w:rsidRPr="00781CC5">
                    <w:rPr>
                      <w:rFonts w:eastAsia="標楷體" w:hAnsi="標楷體" w:cs="新細明體" w:hint="eastAsia"/>
                      <w:color w:val="000000"/>
                      <w:kern w:val="0"/>
                    </w:rPr>
                    <w:t>配送隱形眼鏡的公司。</w:t>
                  </w:r>
                </w:p>
                <w:p w:rsidR="002A51CE" w:rsidRPr="00781CC5" w:rsidRDefault="002A51CE" w:rsidP="004678EF">
                  <w:pPr>
                    <w:widowControl/>
                    <w:jc w:val="both"/>
                    <w:rPr>
                      <w:rFonts w:eastAsia="標楷體" w:cs="新細明體"/>
                      <w:color w:val="000000"/>
                      <w:kern w:val="0"/>
                    </w:rPr>
                  </w:pPr>
                  <w:r w:rsidRPr="00781CC5">
                    <w:rPr>
                      <w:rFonts w:eastAsia="標楷體" w:hAnsi="標楷體" w:cs="新細明體" w:hint="eastAsia"/>
                      <w:color w:val="000000"/>
                      <w:kern w:val="0"/>
                    </w:rPr>
                    <w:t>推出全球首創保存液內含維他命</w:t>
                  </w:r>
                  <w:r w:rsidRPr="00781CC5">
                    <w:rPr>
                      <w:rFonts w:eastAsia="標楷體" w:cs="新細明體" w:hint="eastAsia"/>
                      <w:color w:val="000000"/>
                      <w:kern w:val="0"/>
                    </w:rPr>
                    <w:t>B6</w:t>
                  </w:r>
                  <w:r w:rsidRPr="00781CC5">
                    <w:rPr>
                      <w:rFonts w:eastAsia="標楷體" w:hAnsi="標楷體" w:cs="新細明體" w:hint="eastAsia"/>
                      <w:color w:val="000000"/>
                      <w:kern w:val="0"/>
                    </w:rPr>
                    <w:t>、</w:t>
                  </w:r>
                  <w:r w:rsidRPr="00781CC5">
                    <w:rPr>
                      <w:rFonts w:eastAsia="標楷體" w:cs="新細明體" w:hint="eastAsia"/>
                      <w:color w:val="000000"/>
                      <w:kern w:val="0"/>
                    </w:rPr>
                    <w:t>B12</w:t>
                  </w:r>
                  <w:r w:rsidRPr="00781CC5">
                    <w:rPr>
                      <w:rFonts w:eastAsia="標楷體" w:hAnsi="標楷體" w:cs="新細明體" w:hint="eastAsia"/>
                      <w:color w:val="000000"/>
                      <w:kern w:val="0"/>
                    </w:rPr>
                    <w:t>、</w:t>
                  </w:r>
                  <w:r w:rsidRPr="00781CC5">
                    <w:rPr>
                      <w:rFonts w:eastAsia="標楷體" w:cs="新細明體" w:hint="eastAsia"/>
                      <w:color w:val="000000"/>
                      <w:kern w:val="0"/>
                    </w:rPr>
                    <w:t>E</w:t>
                  </w:r>
                  <w:r w:rsidRPr="00781CC5">
                    <w:rPr>
                      <w:rFonts w:eastAsia="標楷體" w:hAnsi="標楷體" w:cs="新細明體" w:hint="eastAsia"/>
                      <w:color w:val="000000"/>
                      <w:kern w:val="0"/>
                    </w:rPr>
                    <w:t>及玻尿酸的隱形眼鏡。</w:t>
                  </w:r>
                </w:p>
              </w:tc>
            </w:tr>
            <w:tr w:rsidR="002A51CE" w:rsidRPr="00781CC5" w:rsidTr="002A51CE">
              <w:trPr>
                <w:trHeight w:val="435"/>
              </w:trPr>
              <w:tc>
                <w:tcPr>
                  <w:tcW w:w="1816" w:type="dxa"/>
                  <w:tcBorders>
                    <w:top w:val="nil"/>
                    <w:left w:val="single" w:sz="12" w:space="0" w:color="auto"/>
                    <w:bottom w:val="single" w:sz="4" w:space="0" w:color="auto"/>
                    <w:right w:val="single" w:sz="4" w:space="0" w:color="auto"/>
                  </w:tcBorders>
                  <w:shd w:val="clear" w:color="auto" w:fill="auto"/>
                  <w:vAlign w:val="center"/>
                  <w:hideMark/>
                </w:tcPr>
                <w:p w:rsidR="002A51CE" w:rsidRPr="00781CC5" w:rsidRDefault="002A51CE" w:rsidP="004678EF">
                  <w:pPr>
                    <w:widowControl/>
                    <w:jc w:val="both"/>
                    <w:rPr>
                      <w:rFonts w:eastAsia="標楷體" w:cs="新細明體"/>
                      <w:color w:val="000000"/>
                      <w:kern w:val="0"/>
                    </w:rPr>
                  </w:pPr>
                  <w:r w:rsidRPr="00781CC5">
                    <w:rPr>
                      <w:rFonts w:eastAsia="標楷體" w:hAnsi="標楷體" w:cs="新細明體" w:hint="eastAsia"/>
                      <w:color w:val="000000"/>
                      <w:kern w:val="0"/>
                    </w:rPr>
                    <w:t>民國</w:t>
                  </w:r>
                  <w:r w:rsidRPr="00781CC5">
                    <w:rPr>
                      <w:rFonts w:eastAsia="標楷體" w:cs="新細明體" w:hint="eastAsia"/>
                      <w:color w:val="000000"/>
                      <w:kern w:val="0"/>
                    </w:rPr>
                    <w:t>102</w:t>
                  </w:r>
                  <w:r w:rsidRPr="00781CC5">
                    <w:rPr>
                      <w:rFonts w:eastAsia="標楷體" w:hAnsi="標楷體" w:cs="新細明體" w:hint="eastAsia"/>
                      <w:color w:val="000000"/>
                      <w:kern w:val="0"/>
                    </w:rPr>
                    <w:t>年</w:t>
                  </w:r>
                  <w:r w:rsidRPr="00781CC5">
                    <w:rPr>
                      <w:rFonts w:eastAsia="標楷體" w:cs="新細明體" w:hint="eastAsia"/>
                      <w:color w:val="000000"/>
                      <w:kern w:val="0"/>
                    </w:rPr>
                    <w:t>3</w:t>
                  </w:r>
                  <w:r w:rsidRPr="00781CC5">
                    <w:rPr>
                      <w:rFonts w:eastAsia="標楷體" w:hAnsi="標楷體" w:cs="新細明體" w:hint="eastAsia"/>
                      <w:color w:val="000000"/>
                      <w:kern w:val="0"/>
                    </w:rPr>
                    <w:t>月</w:t>
                  </w:r>
                </w:p>
              </w:tc>
              <w:tc>
                <w:tcPr>
                  <w:tcW w:w="7774" w:type="dxa"/>
                  <w:tcBorders>
                    <w:top w:val="nil"/>
                    <w:left w:val="nil"/>
                    <w:bottom w:val="single" w:sz="4" w:space="0" w:color="auto"/>
                    <w:right w:val="single" w:sz="12" w:space="0" w:color="auto"/>
                  </w:tcBorders>
                  <w:shd w:val="clear" w:color="auto" w:fill="auto"/>
                  <w:vAlign w:val="center"/>
                  <w:hideMark/>
                </w:tcPr>
                <w:p w:rsidR="002A51CE" w:rsidRPr="00781CC5" w:rsidRDefault="002A51CE" w:rsidP="004678EF">
                  <w:pPr>
                    <w:widowControl/>
                    <w:jc w:val="both"/>
                    <w:rPr>
                      <w:rFonts w:eastAsia="標楷體" w:cs="新細明體"/>
                      <w:color w:val="000000"/>
                      <w:kern w:val="0"/>
                    </w:rPr>
                  </w:pPr>
                  <w:r w:rsidRPr="00781CC5">
                    <w:rPr>
                      <w:rFonts w:eastAsia="標楷體" w:hAnsi="標楷體" w:cs="新細明體" w:hint="eastAsia"/>
                      <w:color w:val="000000"/>
                      <w:kern w:val="0"/>
                    </w:rPr>
                    <w:t>成立台中第一間門市服務中區客戶。</w:t>
                  </w:r>
                </w:p>
                <w:p w:rsidR="002A51CE" w:rsidRPr="00781CC5" w:rsidRDefault="002A51CE" w:rsidP="004678EF">
                  <w:pPr>
                    <w:widowControl/>
                    <w:jc w:val="both"/>
                    <w:rPr>
                      <w:rFonts w:eastAsia="標楷體" w:cs="新細明體"/>
                      <w:color w:val="000000"/>
                      <w:kern w:val="0"/>
                    </w:rPr>
                  </w:pPr>
                  <w:r w:rsidRPr="00781CC5">
                    <w:rPr>
                      <w:rFonts w:eastAsia="標楷體" w:hAnsi="標楷體" w:cs="新細明體" w:hint="eastAsia"/>
                      <w:color w:val="000000"/>
                      <w:kern w:val="0"/>
                    </w:rPr>
                    <w:t>成功進入日本彩色隱形眼鏡代工市場。</w:t>
                  </w:r>
                </w:p>
              </w:tc>
            </w:tr>
            <w:tr w:rsidR="002A51CE" w:rsidRPr="00781CC5" w:rsidTr="002A51CE">
              <w:trPr>
                <w:trHeight w:val="330"/>
              </w:trPr>
              <w:tc>
                <w:tcPr>
                  <w:tcW w:w="1816" w:type="dxa"/>
                  <w:tcBorders>
                    <w:top w:val="nil"/>
                    <w:left w:val="single" w:sz="12" w:space="0" w:color="auto"/>
                    <w:bottom w:val="single" w:sz="4" w:space="0" w:color="auto"/>
                    <w:right w:val="single" w:sz="4" w:space="0" w:color="auto"/>
                  </w:tcBorders>
                  <w:shd w:val="clear" w:color="auto" w:fill="auto"/>
                  <w:vAlign w:val="center"/>
                  <w:hideMark/>
                </w:tcPr>
                <w:p w:rsidR="002A51CE" w:rsidRPr="00781CC5" w:rsidRDefault="002A51CE" w:rsidP="004678EF">
                  <w:pPr>
                    <w:widowControl/>
                    <w:jc w:val="both"/>
                    <w:rPr>
                      <w:rFonts w:eastAsia="標楷體" w:cs="新細明體"/>
                      <w:color w:val="000000"/>
                      <w:kern w:val="0"/>
                    </w:rPr>
                  </w:pPr>
                  <w:r w:rsidRPr="00781CC5">
                    <w:rPr>
                      <w:rFonts w:eastAsia="標楷體" w:hAnsi="標楷體" w:cs="新細明體" w:hint="eastAsia"/>
                      <w:color w:val="000000"/>
                      <w:kern w:val="0"/>
                    </w:rPr>
                    <w:t>民國</w:t>
                  </w:r>
                  <w:r w:rsidRPr="00781CC5">
                    <w:rPr>
                      <w:rFonts w:eastAsia="標楷體" w:cs="新細明體" w:hint="eastAsia"/>
                      <w:color w:val="000000"/>
                      <w:kern w:val="0"/>
                    </w:rPr>
                    <w:t>102</w:t>
                  </w:r>
                  <w:r w:rsidRPr="00781CC5">
                    <w:rPr>
                      <w:rFonts w:eastAsia="標楷體" w:hAnsi="標楷體" w:cs="新細明體" w:hint="eastAsia"/>
                      <w:color w:val="000000"/>
                      <w:kern w:val="0"/>
                    </w:rPr>
                    <w:t>年</w:t>
                  </w:r>
                  <w:r w:rsidRPr="00781CC5">
                    <w:rPr>
                      <w:rFonts w:eastAsia="標楷體" w:cs="新細明體" w:hint="eastAsia"/>
                      <w:color w:val="000000"/>
                      <w:kern w:val="0"/>
                    </w:rPr>
                    <w:t>4</w:t>
                  </w:r>
                  <w:r w:rsidRPr="00781CC5">
                    <w:rPr>
                      <w:rFonts w:eastAsia="標楷體" w:hAnsi="標楷體" w:cs="新細明體" w:hint="eastAsia"/>
                      <w:color w:val="000000"/>
                      <w:kern w:val="0"/>
                    </w:rPr>
                    <w:t>月</w:t>
                  </w:r>
                </w:p>
              </w:tc>
              <w:tc>
                <w:tcPr>
                  <w:tcW w:w="7774" w:type="dxa"/>
                  <w:tcBorders>
                    <w:top w:val="nil"/>
                    <w:left w:val="nil"/>
                    <w:bottom w:val="single" w:sz="4" w:space="0" w:color="auto"/>
                    <w:right w:val="single" w:sz="12" w:space="0" w:color="auto"/>
                  </w:tcBorders>
                  <w:shd w:val="clear" w:color="auto" w:fill="auto"/>
                  <w:vAlign w:val="center"/>
                  <w:hideMark/>
                </w:tcPr>
                <w:p w:rsidR="002A51CE" w:rsidRPr="00781CC5" w:rsidRDefault="002A51CE" w:rsidP="002A51CE">
                  <w:pPr>
                    <w:widowControl/>
                    <w:jc w:val="both"/>
                    <w:rPr>
                      <w:rFonts w:eastAsia="標楷體" w:cs="新細明體"/>
                      <w:color w:val="000000"/>
                      <w:kern w:val="0"/>
                    </w:rPr>
                  </w:pPr>
                  <w:r w:rsidRPr="00781CC5">
                    <w:rPr>
                      <w:rFonts w:eastAsia="標楷體" w:hAnsi="標楷體" w:cs="新細明體" w:hint="eastAsia"/>
                      <w:color w:val="000000"/>
                      <w:kern w:val="0"/>
                    </w:rPr>
                    <w:t>全國首創</w:t>
                  </w:r>
                  <w:r w:rsidRPr="00781CC5">
                    <w:rPr>
                      <w:rFonts w:eastAsia="標楷體" w:cs="新細明體" w:hint="eastAsia"/>
                      <w:color w:val="000000"/>
                      <w:kern w:val="0"/>
                    </w:rPr>
                    <w:t>-</w:t>
                  </w:r>
                  <w:r w:rsidRPr="00781CC5">
                    <w:rPr>
                      <w:rFonts w:eastAsia="標楷體" w:hAnsi="標楷體" w:cs="新細明體" w:hint="eastAsia"/>
                      <w:color w:val="000000"/>
                      <w:kern w:val="0"/>
                    </w:rPr>
                    <w:t>在屈臣氏連鎖藥妝店內設立直營隱形眼鏡門市。</w:t>
                  </w:r>
                </w:p>
              </w:tc>
            </w:tr>
            <w:tr w:rsidR="002A51CE" w:rsidRPr="00781CC5" w:rsidTr="002A51CE">
              <w:trPr>
                <w:trHeight w:val="330"/>
              </w:trPr>
              <w:tc>
                <w:tcPr>
                  <w:tcW w:w="1816" w:type="dxa"/>
                  <w:tcBorders>
                    <w:top w:val="nil"/>
                    <w:left w:val="single" w:sz="12" w:space="0" w:color="auto"/>
                    <w:bottom w:val="single" w:sz="4" w:space="0" w:color="auto"/>
                    <w:right w:val="single" w:sz="4" w:space="0" w:color="auto"/>
                  </w:tcBorders>
                  <w:shd w:val="clear" w:color="auto" w:fill="auto"/>
                  <w:vAlign w:val="center"/>
                  <w:hideMark/>
                </w:tcPr>
                <w:p w:rsidR="002A51CE" w:rsidRPr="00781CC5" w:rsidRDefault="002A51CE" w:rsidP="004678EF">
                  <w:pPr>
                    <w:widowControl/>
                    <w:jc w:val="both"/>
                    <w:rPr>
                      <w:rFonts w:eastAsia="標楷體" w:cs="新細明體"/>
                      <w:color w:val="000000"/>
                      <w:kern w:val="0"/>
                    </w:rPr>
                  </w:pPr>
                  <w:r w:rsidRPr="00781CC5">
                    <w:rPr>
                      <w:rFonts w:eastAsia="標楷體" w:hAnsi="標楷體" w:cs="新細明體" w:hint="eastAsia"/>
                      <w:color w:val="000000"/>
                      <w:kern w:val="0"/>
                    </w:rPr>
                    <w:t>民國</w:t>
                  </w:r>
                  <w:r w:rsidRPr="00781CC5">
                    <w:rPr>
                      <w:rFonts w:eastAsia="標楷體" w:cs="新細明體" w:hint="eastAsia"/>
                      <w:color w:val="000000"/>
                      <w:kern w:val="0"/>
                    </w:rPr>
                    <w:t>102</w:t>
                  </w:r>
                  <w:r w:rsidRPr="00781CC5">
                    <w:rPr>
                      <w:rFonts w:eastAsia="標楷體" w:hAnsi="標楷體" w:cs="新細明體" w:hint="eastAsia"/>
                      <w:color w:val="000000"/>
                      <w:kern w:val="0"/>
                    </w:rPr>
                    <w:t>年</w:t>
                  </w:r>
                  <w:r w:rsidRPr="00781CC5">
                    <w:rPr>
                      <w:rFonts w:eastAsia="標楷體" w:cs="新細明體" w:hint="eastAsia"/>
                      <w:color w:val="000000"/>
                      <w:kern w:val="0"/>
                    </w:rPr>
                    <w:t>6</w:t>
                  </w:r>
                  <w:r w:rsidRPr="00781CC5">
                    <w:rPr>
                      <w:rFonts w:eastAsia="標楷體" w:hAnsi="標楷體" w:cs="新細明體" w:hint="eastAsia"/>
                      <w:color w:val="000000"/>
                      <w:kern w:val="0"/>
                    </w:rPr>
                    <w:t>月</w:t>
                  </w:r>
                </w:p>
              </w:tc>
              <w:tc>
                <w:tcPr>
                  <w:tcW w:w="7774" w:type="dxa"/>
                  <w:tcBorders>
                    <w:top w:val="nil"/>
                    <w:left w:val="nil"/>
                    <w:bottom w:val="single" w:sz="4" w:space="0" w:color="auto"/>
                    <w:right w:val="single" w:sz="12" w:space="0" w:color="auto"/>
                  </w:tcBorders>
                  <w:shd w:val="clear" w:color="auto" w:fill="auto"/>
                  <w:vAlign w:val="center"/>
                  <w:hideMark/>
                </w:tcPr>
                <w:p w:rsidR="002A51CE" w:rsidRPr="00781CC5" w:rsidRDefault="002A51CE" w:rsidP="004678EF">
                  <w:pPr>
                    <w:widowControl/>
                    <w:jc w:val="both"/>
                    <w:rPr>
                      <w:rFonts w:eastAsia="標楷體" w:cs="新細明體"/>
                      <w:color w:val="000000"/>
                      <w:kern w:val="0"/>
                    </w:rPr>
                  </w:pPr>
                  <w:r w:rsidRPr="00781CC5">
                    <w:rPr>
                      <w:rFonts w:eastAsia="標楷體" w:hAnsi="標楷體" w:cs="新細明體" w:hint="eastAsia"/>
                      <w:color w:val="000000"/>
                      <w:kern w:val="0"/>
                    </w:rPr>
                    <w:t>全國首創</w:t>
                  </w:r>
                  <w:r w:rsidRPr="00781CC5">
                    <w:rPr>
                      <w:rFonts w:eastAsia="標楷體" w:cs="新細明體" w:hint="eastAsia"/>
                      <w:color w:val="000000"/>
                      <w:kern w:val="0"/>
                    </w:rPr>
                    <w:t>-</w:t>
                  </w:r>
                  <w:r w:rsidRPr="00781CC5">
                    <w:rPr>
                      <w:rFonts w:eastAsia="標楷體" w:hAnsi="標楷體" w:cs="新細明體" w:hint="eastAsia"/>
                      <w:color w:val="000000"/>
                      <w:kern w:val="0"/>
                    </w:rPr>
                    <w:t>推出限量版的彩色日拋隱形眼鏡。</w:t>
                  </w:r>
                </w:p>
                <w:p w:rsidR="002A51CE" w:rsidRPr="00781CC5" w:rsidRDefault="002A51CE" w:rsidP="004678EF">
                  <w:pPr>
                    <w:widowControl/>
                    <w:jc w:val="both"/>
                    <w:rPr>
                      <w:rFonts w:eastAsia="標楷體" w:cs="新細明體"/>
                      <w:color w:val="000000"/>
                      <w:kern w:val="0"/>
                    </w:rPr>
                  </w:pPr>
                  <w:r w:rsidRPr="00781CC5">
                    <w:rPr>
                      <w:rFonts w:eastAsia="標楷體" w:hAnsi="標楷體" w:cs="新細明體" w:hint="eastAsia"/>
                      <w:color w:val="000000"/>
                      <w:kern w:val="0"/>
                    </w:rPr>
                    <w:t>成立新竹第一間門市服務當地客戶。</w:t>
                  </w:r>
                </w:p>
              </w:tc>
            </w:tr>
            <w:tr w:rsidR="002A51CE" w:rsidRPr="00781CC5" w:rsidTr="002A51CE">
              <w:trPr>
                <w:trHeight w:val="315"/>
              </w:trPr>
              <w:tc>
                <w:tcPr>
                  <w:tcW w:w="1816" w:type="dxa"/>
                  <w:tcBorders>
                    <w:top w:val="nil"/>
                    <w:left w:val="single" w:sz="12" w:space="0" w:color="auto"/>
                    <w:bottom w:val="single" w:sz="4" w:space="0" w:color="auto"/>
                    <w:right w:val="single" w:sz="4" w:space="0" w:color="auto"/>
                  </w:tcBorders>
                  <w:shd w:val="clear" w:color="auto" w:fill="auto"/>
                  <w:vAlign w:val="center"/>
                  <w:hideMark/>
                </w:tcPr>
                <w:p w:rsidR="002A51CE" w:rsidRPr="00781CC5" w:rsidRDefault="002A51CE" w:rsidP="004678EF">
                  <w:pPr>
                    <w:widowControl/>
                    <w:jc w:val="both"/>
                    <w:rPr>
                      <w:rFonts w:eastAsia="標楷體" w:cs="新細明體"/>
                      <w:color w:val="000000"/>
                      <w:kern w:val="0"/>
                    </w:rPr>
                  </w:pPr>
                  <w:r w:rsidRPr="00781CC5">
                    <w:rPr>
                      <w:rFonts w:eastAsia="標楷體" w:hAnsi="標楷體" w:cs="新細明體" w:hint="eastAsia"/>
                      <w:color w:val="000000"/>
                      <w:kern w:val="0"/>
                    </w:rPr>
                    <w:t>民國</w:t>
                  </w:r>
                  <w:r w:rsidRPr="00781CC5">
                    <w:rPr>
                      <w:rFonts w:eastAsia="標楷體" w:cs="新細明體" w:hint="eastAsia"/>
                      <w:color w:val="000000"/>
                      <w:kern w:val="0"/>
                    </w:rPr>
                    <w:t>102</w:t>
                  </w:r>
                  <w:r w:rsidRPr="00781CC5">
                    <w:rPr>
                      <w:rFonts w:eastAsia="標楷體" w:hAnsi="標楷體" w:cs="新細明體" w:hint="eastAsia"/>
                      <w:color w:val="000000"/>
                      <w:kern w:val="0"/>
                    </w:rPr>
                    <w:t>年</w:t>
                  </w:r>
                  <w:r w:rsidRPr="00781CC5">
                    <w:rPr>
                      <w:rFonts w:eastAsia="標楷體" w:cs="新細明體" w:hint="eastAsia"/>
                      <w:color w:val="000000"/>
                      <w:kern w:val="0"/>
                    </w:rPr>
                    <w:t>7</w:t>
                  </w:r>
                  <w:r w:rsidRPr="00781CC5">
                    <w:rPr>
                      <w:rFonts w:eastAsia="標楷體" w:hAnsi="標楷體" w:cs="新細明體" w:hint="eastAsia"/>
                      <w:color w:val="000000"/>
                      <w:kern w:val="0"/>
                    </w:rPr>
                    <w:t>月</w:t>
                  </w:r>
                </w:p>
              </w:tc>
              <w:tc>
                <w:tcPr>
                  <w:tcW w:w="7774" w:type="dxa"/>
                  <w:tcBorders>
                    <w:top w:val="nil"/>
                    <w:left w:val="nil"/>
                    <w:bottom w:val="single" w:sz="4" w:space="0" w:color="auto"/>
                    <w:right w:val="single" w:sz="12" w:space="0" w:color="auto"/>
                  </w:tcBorders>
                  <w:shd w:val="clear" w:color="auto" w:fill="auto"/>
                  <w:vAlign w:val="center"/>
                  <w:hideMark/>
                </w:tcPr>
                <w:p w:rsidR="002A51CE" w:rsidRPr="00781CC5" w:rsidRDefault="002A51CE" w:rsidP="002A51CE">
                  <w:pPr>
                    <w:widowControl/>
                    <w:jc w:val="both"/>
                    <w:rPr>
                      <w:rFonts w:eastAsia="標楷體" w:cs="新細明體"/>
                      <w:color w:val="000000"/>
                      <w:kern w:val="0"/>
                    </w:rPr>
                  </w:pPr>
                  <w:r w:rsidRPr="00781CC5">
                    <w:rPr>
                      <w:rFonts w:eastAsia="標楷體" w:hAnsi="標楷體" w:cs="新細明體" w:hint="eastAsia"/>
                      <w:color w:val="000000"/>
                      <w:kern w:val="0"/>
                    </w:rPr>
                    <w:t>矽水膠生產設備裝機量產完成。</w:t>
                  </w:r>
                </w:p>
              </w:tc>
            </w:tr>
            <w:tr w:rsidR="002A51CE" w:rsidRPr="00781CC5" w:rsidTr="002A51CE">
              <w:trPr>
                <w:trHeight w:val="330"/>
              </w:trPr>
              <w:tc>
                <w:tcPr>
                  <w:tcW w:w="1816" w:type="dxa"/>
                  <w:tcBorders>
                    <w:top w:val="nil"/>
                    <w:left w:val="single" w:sz="12" w:space="0" w:color="auto"/>
                    <w:bottom w:val="single" w:sz="4" w:space="0" w:color="auto"/>
                    <w:right w:val="single" w:sz="4" w:space="0" w:color="auto"/>
                  </w:tcBorders>
                  <w:shd w:val="clear" w:color="auto" w:fill="auto"/>
                  <w:vAlign w:val="center"/>
                  <w:hideMark/>
                </w:tcPr>
                <w:p w:rsidR="002A51CE" w:rsidRPr="00781CC5" w:rsidRDefault="002A51CE" w:rsidP="004678EF">
                  <w:pPr>
                    <w:widowControl/>
                    <w:jc w:val="both"/>
                    <w:rPr>
                      <w:rFonts w:eastAsia="標楷體" w:cs="新細明體"/>
                      <w:color w:val="000000"/>
                      <w:kern w:val="0"/>
                    </w:rPr>
                  </w:pPr>
                  <w:r w:rsidRPr="00781CC5">
                    <w:rPr>
                      <w:rFonts w:eastAsia="標楷體" w:hAnsi="標楷體" w:cs="新細明體" w:hint="eastAsia"/>
                      <w:color w:val="000000"/>
                      <w:kern w:val="0"/>
                    </w:rPr>
                    <w:t>民國</w:t>
                  </w:r>
                  <w:r w:rsidRPr="00781CC5">
                    <w:rPr>
                      <w:rFonts w:eastAsia="標楷體" w:cs="新細明體" w:hint="eastAsia"/>
                      <w:color w:val="000000"/>
                      <w:kern w:val="0"/>
                    </w:rPr>
                    <w:t>102</w:t>
                  </w:r>
                  <w:r w:rsidRPr="00781CC5">
                    <w:rPr>
                      <w:rFonts w:eastAsia="標楷體" w:hAnsi="標楷體" w:cs="新細明體" w:hint="eastAsia"/>
                      <w:color w:val="000000"/>
                      <w:kern w:val="0"/>
                    </w:rPr>
                    <w:t>年</w:t>
                  </w:r>
                  <w:r w:rsidRPr="00781CC5">
                    <w:rPr>
                      <w:rFonts w:eastAsia="標楷體" w:cs="新細明體" w:hint="eastAsia"/>
                      <w:color w:val="000000"/>
                      <w:kern w:val="0"/>
                    </w:rPr>
                    <w:t>12</w:t>
                  </w:r>
                  <w:r w:rsidRPr="00781CC5">
                    <w:rPr>
                      <w:rFonts w:eastAsia="標楷體" w:hAnsi="標楷體" w:cs="新細明體" w:hint="eastAsia"/>
                      <w:color w:val="000000"/>
                      <w:kern w:val="0"/>
                    </w:rPr>
                    <w:t>月</w:t>
                  </w:r>
                </w:p>
              </w:tc>
              <w:tc>
                <w:tcPr>
                  <w:tcW w:w="7774" w:type="dxa"/>
                  <w:tcBorders>
                    <w:top w:val="nil"/>
                    <w:left w:val="nil"/>
                    <w:bottom w:val="single" w:sz="4" w:space="0" w:color="auto"/>
                    <w:right w:val="single" w:sz="12" w:space="0" w:color="auto"/>
                  </w:tcBorders>
                  <w:shd w:val="clear" w:color="auto" w:fill="auto"/>
                  <w:vAlign w:val="center"/>
                  <w:hideMark/>
                </w:tcPr>
                <w:p w:rsidR="002A51CE" w:rsidRPr="00781CC5" w:rsidRDefault="002A51CE" w:rsidP="004678EF">
                  <w:pPr>
                    <w:widowControl/>
                    <w:jc w:val="both"/>
                    <w:rPr>
                      <w:rFonts w:eastAsia="標楷體" w:cs="新細明體"/>
                      <w:color w:val="000000"/>
                      <w:kern w:val="0"/>
                    </w:rPr>
                  </w:pPr>
                  <w:r w:rsidRPr="00781CC5">
                    <w:rPr>
                      <w:rFonts w:eastAsia="標楷體" w:hAnsi="標楷體" w:cs="新細明體" w:hint="eastAsia"/>
                      <w:color w:val="000000"/>
                      <w:kern w:val="0"/>
                    </w:rPr>
                    <w:t>發展晶碩雲端資料系統，進行電腦化生產管理，機台資料</w:t>
                  </w:r>
                  <w:r w:rsidRPr="00781CC5">
                    <w:rPr>
                      <w:rFonts w:eastAsia="標楷體" w:cs="新細明體" w:hint="eastAsia"/>
                      <w:color w:val="000000"/>
                      <w:kern w:val="0"/>
                    </w:rPr>
                    <w:t>(AOI/PLC)</w:t>
                  </w:r>
                  <w:r w:rsidRPr="00781CC5">
                    <w:rPr>
                      <w:rFonts w:eastAsia="標楷體" w:hAnsi="標楷體" w:cs="新細明體" w:hint="eastAsia"/>
                      <w:color w:val="000000"/>
                      <w:kern w:val="0"/>
                    </w:rPr>
                    <w:t>上傳雲端系統，供製程分析及改善。</w:t>
                  </w:r>
                </w:p>
                <w:p w:rsidR="002A51CE" w:rsidRPr="00781CC5" w:rsidRDefault="002A51CE" w:rsidP="004678EF">
                  <w:pPr>
                    <w:widowControl/>
                    <w:rPr>
                      <w:rFonts w:eastAsia="標楷體" w:cs="新細明體"/>
                      <w:color w:val="000000"/>
                      <w:kern w:val="0"/>
                    </w:rPr>
                  </w:pPr>
                  <w:r w:rsidRPr="00781CC5">
                    <w:rPr>
                      <w:rFonts w:eastAsia="標楷體" w:hAnsi="標楷體" w:cs="新細明體" w:hint="eastAsia"/>
                      <w:color w:val="000000"/>
                      <w:kern w:val="0"/>
                    </w:rPr>
                    <w:t>為充實營運資金，辦理現金增資，資本額擴展為新台幣伍億元整。</w:t>
                  </w:r>
                </w:p>
                <w:p w:rsidR="002A51CE" w:rsidRPr="00781CC5" w:rsidRDefault="002A51CE" w:rsidP="002A51CE">
                  <w:pPr>
                    <w:widowControl/>
                    <w:rPr>
                      <w:rFonts w:eastAsia="標楷體" w:cs="新細明體"/>
                      <w:color w:val="000000"/>
                      <w:kern w:val="0"/>
                    </w:rPr>
                  </w:pPr>
                  <w:r w:rsidRPr="00781CC5">
                    <w:rPr>
                      <w:rFonts w:eastAsia="標楷體" w:hAnsi="標楷體" w:cs="新細明體" w:hint="eastAsia"/>
                      <w:color w:val="000000"/>
                      <w:kern w:val="0"/>
                    </w:rPr>
                    <w:t>全台灣達</w:t>
                  </w:r>
                  <w:r w:rsidRPr="00781CC5">
                    <w:rPr>
                      <w:rFonts w:eastAsia="標楷體" w:cs="新細明體" w:hint="eastAsia"/>
                      <w:color w:val="000000"/>
                      <w:kern w:val="0"/>
                    </w:rPr>
                    <w:t>40</w:t>
                  </w:r>
                  <w:r w:rsidRPr="00781CC5">
                    <w:rPr>
                      <w:rFonts w:eastAsia="標楷體" w:hAnsi="標楷體" w:cs="新細明體" w:hint="eastAsia"/>
                      <w:color w:val="000000"/>
                      <w:kern w:val="0"/>
                    </w:rPr>
                    <w:t>間門市，會員</w:t>
                  </w:r>
                  <w:r w:rsidRPr="00781CC5">
                    <w:rPr>
                      <w:rFonts w:eastAsia="標楷體" w:cs="新細明體" w:hint="eastAsia"/>
                      <w:color w:val="000000"/>
                      <w:kern w:val="0"/>
                    </w:rPr>
                    <w:t>(</w:t>
                  </w:r>
                  <w:r w:rsidRPr="00781CC5">
                    <w:rPr>
                      <w:rFonts w:eastAsia="標楷體" w:hAnsi="標楷體" w:cs="新細明體" w:hint="eastAsia"/>
                      <w:color w:val="000000"/>
                      <w:kern w:val="0"/>
                    </w:rPr>
                    <w:t>晶碩之友</w:t>
                  </w:r>
                  <w:r w:rsidRPr="00781CC5">
                    <w:rPr>
                      <w:rFonts w:eastAsia="標楷體" w:cs="新細明體" w:hint="eastAsia"/>
                      <w:color w:val="000000"/>
                      <w:kern w:val="0"/>
                    </w:rPr>
                    <w:t>)</w:t>
                  </w:r>
                  <w:r w:rsidRPr="00781CC5">
                    <w:rPr>
                      <w:rFonts w:eastAsia="標楷體" w:hAnsi="標楷體" w:cs="新細明體" w:hint="eastAsia"/>
                      <w:color w:val="000000"/>
                      <w:kern w:val="0"/>
                    </w:rPr>
                    <w:t>突破</w:t>
                  </w:r>
                  <w:r w:rsidRPr="00781CC5">
                    <w:rPr>
                      <w:rFonts w:eastAsia="標楷體" w:cs="新細明體" w:hint="eastAsia"/>
                      <w:color w:val="000000"/>
                      <w:kern w:val="0"/>
                    </w:rPr>
                    <w:t>10</w:t>
                  </w:r>
                  <w:r w:rsidRPr="00781CC5">
                    <w:rPr>
                      <w:rFonts w:eastAsia="標楷體" w:hAnsi="標楷體" w:cs="新細明體" w:hint="eastAsia"/>
                      <w:color w:val="000000"/>
                      <w:kern w:val="0"/>
                    </w:rPr>
                    <w:t>萬人，月銷量超過</w:t>
                  </w:r>
                  <w:r w:rsidRPr="00781CC5">
                    <w:rPr>
                      <w:rFonts w:eastAsia="標楷體" w:cs="新細明體" w:hint="eastAsia"/>
                      <w:color w:val="000000"/>
                      <w:kern w:val="0"/>
                    </w:rPr>
                    <w:t>300</w:t>
                  </w:r>
                  <w:r w:rsidRPr="00781CC5">
                    <w:rPr>
                      <w:rFonts w:eastAsia="標楷體" w:hAnsi="標楷體" w:cs="新細明體" w:hint="eastAsia"/>
                      <w:color w:val="000000"/>
                      <w:kern w:val="0"/>
                    </w:rPr>
                    <w:t>萬片。</w:t>
                  </w:r>
                </w:p>
              </w:tc>
            </w:tr>
            <w:tr w:rsidR="002A51CE" w:rsidRPr="00781CC5" w:rsidTr="002A51CE">
              <w:trPr>
                <w:trHeight w:val="330"/>
              </w:trPr>
              <w:tc>
                <w:tcPr>
                  <w:tcW w:w="1816" w:type="dxa"/>
                  <w:tcBorders>
                    <w:top w:val="nil"/>
                    <w:left w:val="single" w:sz="12" w:space="0" w:color="auto"/>
                    <w:bottom w:val="single" w:sz="4" w:space="0" w:color="auto"/>
                    <w:right w:val="single" w:sz="4" w:space="0" w:color="auto"/>
                  </w:tcBorders>
                  <w:shd w:val="clear" w:color="auto" w:fill="auto"/>
                  <w:vAlign w:val="center"/>
                  <w:hideMark/>
                </w:tcPr>
                <w:p w:rsidR="002A51CE" w:rsidRPr="00781CC5" w:rsidRDefault="002A51CE" w:rsidP="004678EF">
                  <w:pPr>
                    <w:widowControl/>
                    <w:jc w:val="both"/>
                    <w:rPr>
                      <w:rFonts w:eastAsia="標楷體" w:cs="新細明體"/>
                      <w:color w:val="000000"/>
                      <w:kern w:val="0"/>
                    </w:rPr>
                  </w:pPr>
                  <w:r w:rsidRPr="00781CC5">
                    <w:rPr>
                      <w:rFonts w:eastAsia="標楷體" w:hAnsi="標楷體" w:cs="新細明體" w:hint="eastAsia"/>
                      <w:color w:val="000000"/>
                      <w:kern w:val="0"/>
                    </w:rPr>
                    <w:t>民國</w:t>
                  </w:r>
                  <w:r w:rsidRPr="00781CC5">
                    <w:rPr>
                      <w:rFonts w:eastAsia="標楷體" w:cs="新細明體" w:hint="eastAsia"/>
                      <w:color w:val="000000"/>
                      <w:kern w:val="0"/>
                    </w:rPr>
                    <w:t>103</w:t>
                  </w:r>
                  <w:r w:rsidRPr="00781CC5">
                    <w:rPr>
                      <w:rFonts w:eastAsia="標楷體" w:hAnsi="標楷體" w:cs="新細明體" w:hint="eastAsia"/>
                      <w:color w:val="000000"/>
                      <w:kern w:val="0"/>
                    </w:rPr>
                    <w:t>年</w:t>
                  </w:r>
                  <w:r w:rsidRPr="00781CC5">
                    <w:rPr>
                      <w:rFonts w:eastAsia="標楷體" w:cs="新細明體" w:hint="eastAsia"/>
                      <w:color w:val="000000"/>
                      <w:kern w:val="0"/>
                    </w:rPr>
                    <w:t>3</w:t>
                  </w:r>
                  <w:r w:rsidRPr="00781CC5">
                    <w:rPr>
                      <w:rFonts w:eastAsia="標楷體" w:hAnsi="標楷體" w:cs="新細明體" w:hint="eastAsia"/>
                      <w:color w:val="000000"/>
                      <w:kern w:val="0"/>
                    </w:rPr>
                    <w:t>月</w:t>
                  </w:r>
                </w:p>
              </w:tc>
              <w:tc>
                <w:tcPr>
                  <w:tcW w:w="7774" w:type="dxa"/>
                  <w:tcBorders>
                    <w:top w:val="nil"/>
                    <w:left w:val="nil"/>
                    <w:bottom w:val="single" w:sz="4" w:space="0" w:color="auto"/>
                    <w:right w:val="single" w:sz="12" w:space="0" w:color="auto"/>
                  </w:tcBorders>
                  <w:shd w:val="clear" w:color="auto" w:fill="auto"/>
                  <w:vAlign w:val="center"/>
                  <w:hideMark/>
                </w:tcPr>
                <w:p w:rsidR="002A51CE" w:rsidRPr="00781CC5" w:rsidRDefault="002A51CE" w:rsidP="004678EF">
                  <w:pPr>
                    <w:widowControl/>
                    <w:jc w:val="both"/>
                    <w:rPr>
                      <w:rFonts w:eastAsia="標楷體" w:cs="新細明體"/>
                      <w:color w:val="000000"/>
                      <w:kern w:val="0"/>
                    </w:rPr>
                  </w:pPr>
                  <w:r w:rsidRPr="00781CC5">
                    <w:rPr>
                      <w:rFonts w:eastAsia="標楷體" w:hAnsi="標楷體" w:cs="新細明體" w:hint="eastAsia"/>
                      <w:color w:val="000000"/>
                      <w:kern w:val="0"/>
                    </w:rPr>
                    <w:t>全國首創</w:t>
                  </w:r>
                  <w:r w:rsidRPr="00781CC5">
                    <w:rPr>
                      <w:rFonts w:eastAsia="標楷體" w:cs="新細明體" w:hint="eastAsia"/>
                      <w:color w:val="000000"/>
                      <w:kern w:val="0"/>
                    </w:rPr>
                    <w:t>APP</w:t>
                  </w:r>
                  <w:r w:rsidRPr="00781CC5">
                    <w:rPr>
                      <w:rFonts w:eastAsia="標楷體" w:hAnsi="標楷體" w:cs="新細明體" w:hint="eastAsia"/>
                      <w:color w:val="000000"/>
                      <w:kern w:val="0"/>
                    </w:rPr>
                    <w:t>配送服務。</w:t>
                  </w:r>
                </w:p>
              </w:tc>
            </w:tr>
            <w:tr w:rsidR="002A51CE" w:rsidRPr="00781CC5" w:rsidTr="002A51CE">
              <w:trPr>
                <w:trHeight w:val="330"/>
              </w:trPr>
              <w:tc>
                <w:tcPr>
                  <w:tcW w:w="1816" w:type="dxa"/>
                  <w:tcBorders>
                    <w:top w:val="nil"/>
                    <w:left w:val="single" w:sz="12" w:space="0" w:color="auto"/>
                    <w:bottom w:val="single" w:sz="4" w:space="0" w:color="auto"/>
                    <w:right w:val="single" w:sz="4" w:space="0" w:color="auto"/>
                  </w:tcBorders>
                  <w:shd w:val="clear" w:color="auto" w:fill="auto"/>
                  <w:vAlign w:val="center"/>
                  <w:hideMark/>
                </w:tcPr>
                <w:p w:rsidR="002A51CE" w:rsidRPr="00781CC5" w:rsidRDefault="002A51CE" w:rsidP="004678EF">
                  <w:pPr>
                    <w:widowControl/>
                    <w:jc w:val="both"/>
                    <w:rPr>
                      <w:rFonts w:eastAsia="標楷體" w:cs="新細明體"/>
                      <w:color w:val="000000"/>
                      <w:kern w:val="0"/>
                    </w:rPr>
                  </w:pPr>
                  <w:r w:rsidRPr="00781CC5">
                    <w:rPr>
                      <w:rFonts w:eastAsia="標楷體" w:hAnsi="標楷體" w:cs="新細明體" w:hint="eastAsia"/>
                      <w:color w:val="000000"/>
                      <w:kern w:val="0"/>
                    </w:rPr>
                    <w:t>民國</w:t>
                  </w:r>
                  <w:r w:rsidRPr="00781CC5">
                    <w:rPr>
                      <w:rFonts w:eastAsia="標楷體" w:cs="新細明體" w:hint="eastAsia"/>
                      <w:color w:val="000000"/>
                      <w:kern w:val="0"/>
                    </w:rPr>
                    <w:t>103</w:t>
                  </w:r>
                  <w:r w:rsidRPr="00781CC5">
                    <w:rPr>
                      <w:rFonts w:eastAsia="標楷體" w:hAnsi="標楷體" w:cs="新細明體" w:hint="eastAsia"/>
                      <w:color w:val="000000"/>
                      <w:kern w:val="0"/>
                    </w:rPr>
                    <w:t>年</w:t>
                  </w:r>
                  <w:r w:rsidRPr="00781CC5">
                    <w:rPr>
                      <w:rFonts w:eastAsia="標楷體" w:cs="新細明體" w:hint="eastAsia"/>
                      <w:color w:val="000000"/>
                      <w:kern w:val="0"/>
                    </w:rPr>
                    <w:t>4</w:t>
                  </w:r>
                  <w:r w:rsidRPr="00781CC5">
                    <w:rPr>
                      <w:rFonts w:eastAsia="標楷體" w:hAnsi="標楷體" w:cs="新細明體" w:hint="eastAsia"/>
                      <w:color w:val="000000"/>
                      <w:kern w:val="0"/>
                    </w:rPr>
                    <w:t>月</w:t>
                  </w:r>
                </w:p>
              </w:tc>
              <w:tc>
                <w:tcPr>
                  <w:tcW w:w="7774" w:type="dxa"/>
                  <w:tcBorders>
                    <w:top w:val="nil"/>
                    <w:left w:val="nil"/>
                    <w:bottom w:val="single" w:sz="4" w:space="0" w:color="auto"/>
                    <w:right w:val="single" w:sz="12" w:space="0" w:color="auto"/>
                  </w:tcBorders>
                  <w:shd w:val="clear" w:color="auto" w:fill="auto"/>
                  <w:vAlign w:val="center"/>
                  <w:hideMark/>
                </w:tcPr>
                <w:p w:rsidR="002A51CE" w:rsidRPr="00781CC5" w:rsidRDefault="002A51CE" w:rsidP="002A51CE">
                  <w:pPr>
                    <w:widowControl/>
                    <w:rPr>
                      <w:rFonts w:eastAsia="標楷體" w:cs="新細明體"/>
                      <w:color w:val="000000"/>
                      <w:kern w:val="0"/>
                    </w:rPr>
                  </w:pPr>
                  <w:r w:rsidRPr="00781CC5">
                    <w:rPr>
                      <w:rFonts w:eastAsia="標楷體" w:hAnsi="標楷體" w:cs="新細明體" w:hint="eastAsia"/>
                      <w:color w:val="000000"/>
                      <w:kern w:val="0"/>
                    </w:rPr>
                    <w:t>多軸度散光鏡片導入量產。</w:t>
                  </w:r>
                </w:p>
              </w:tc>
            </w:tr>
            <w:tr w:rsidR="002A51CE" w:rsidRPr="00781CC5" w:rsidTr="002A51CE">
              <w:trPr>
                <w:trHeight w:val="330"/>
              </w:trPr>
              <w:tc>
                <w:tcPr>
                  <w:tcW w:w="1816" w:type="dxa"/>
                  <w:tcBorders>
                    <w:top w:val="nil"/>
                    <w:left w:val="single" w:sz="12" w:space="0" w:color="auto"/>
                    <w:bottom w:val="single" w:sz="4" w:space="0" w:color="auto"/>
                    <w:right w:val="single" w:sz="4" w:space="0" w:color="auto"/>
                  </w:tcBorders>
                  <w:shd w:val="clear" w:color="auto" w:fill="auto"/>
                  <w:vAlign w:val="center"/>
                  <w:hideMark/>
                </w:tcPr>
                <w:p w:rsidR="002A51CE" w:rsidRPr="00781CC5" w:rsidRDefault="002A51CE" w:rsidP="004678EF">
                  <w:pPr>
                    <w:widowControl/>
                    <w:jc w:val="both"/>
                    <w:rPr>
                      <w:rFonts w:eastAsia="標楷體" w:cs="新細明體"/>
                      <w:color w:val="000000"/>
                      <w:kern w:val="0"/>
                    </w:rPr>
                  </w:pPr>
                  <w:r w:rsidRPr="00781CC5">
                    <w:rPr>
                      <w:rFonts w:eastAsia="標楷體" w:hAnsi="標楷體" w:cs="新細明體" w:hint="eastAsia"/>
                      <w:color w:val="000000"/>
                      <w:kern w:val="0"/>
                    </w:rPr>
                    <w:t>民國</w:t>
                  </w:r>
                  <w:r w:rsidRPr="00781CC5">
                    <w:rPr>
                      <w:rFonts w:eastAsia="標楷體" w:cs="新細明體" w:hint="eastAsia"/>
                      <w:color w:val="000000"/>
                      <w:kern w:val="0"/>
                    </w:rPr>
                    <w:t>103</w:t>
                  </w:r>
                  <w:r w:rsidRPr="00781CC5">
                    <w:rPr>
                      <w:rFonts w:eastAsia="標楷體" w:hAnsi="標楷體" w:cs="新細明體" w:hint="eastAsia"/>
                      <w:color w:val="000000"/>
                      <w:kern w:val="0"/>
                    </w:rPr>
                    <w:t>年</w:t>
                  </w:r>
                  <w:r w:rsidRPr="00781CC5">
                    <w:rPr>
                      <w:rFonts w:eastAsia="標楷體" w:cs="新細明體" w:hint="eastAsia"/>
                      <w:color w:val="000000"/>
                      <w:kern w:val="0"/>
                    </w:rPr>
                    <w:t>6</w:t>
                  </w:r>
                  <w:r w:rsidRPr="00781CC5">
                    <w:rPr>
                      <w:rFonts w:eastAsia="標楷體" w:hAnsi="標楷體" w:cs="新細明體" w:hint="eastAsia"/>
                      <w:color w:val="000000"/>
                      <w:kern w:val="0"/>
                    </w:rPr>
                    <w:t>月</w:t>
                  </w:r>
                </w:p>
              </w:tc>
              <w:tc>
                <w:tcPr>
                  <w:tcW w:w="7774" w:type="dxa"/>
                  <w:tcBorders>
                    <w:top w:val="nil"/>
                    <w:left w:val="nil"/>
                    <w:bottom w:val="single" w:sz="4" w:space="0" w:color="auto"/>
                    <w:right w:val="single" w:sz="12" w:space="0" w:color="auto"/>
                  </w:tcBorders>
                  <w:shd w:val="clear" w:color="auto" w:fill="auto"/>
                  <w:vAlign w:val="center"/>
                  <w:hideMark/>
                </w:tcPr>
                <w:p w:rsidR="002A51CE" w:rsidRPr="00781CC5" w:rsidRDefault="002A51CE" w:rsidP="004678EF">
                  <w:pPr>
                    <w:widowControl/>
                    <w:jc w:val="both"/>
                    <w:rPr>
                      <w:rFonts w:eastAsia="標楷體" w:cs="新細明體"/>
                      <w:color w:val="000000"/>
                      <w:kern w:val="0"/>
                    </w:rPr>
                  </w:pPr>
                  <w:r w:rsidRPr="00781CC5">
                    <w:rPr>
                      <w:rFonts w:eastAsia="標楷體" w:hAnsi="標楷體" w:cs="新細明體" w:hint="eastAsia"/>
                      <w:color w:val="000000"/>
                      <w:kern w:val="0"/>
                    </w:rPr>
                    <w:t>唯一台灣隱形眼鏡公司參展著名之英國專業隱型眼鏡展覽</w:t>
                  </w:r>
                  <w:r w:rsidRPr="00781CC5">
                    <w:rPr>
                      <w:rFonts w:eastAsia="標楷體" w:cs="新細明體" w:hint="eastAsia"/>
                      <w:color w:val="000000"/>
                      <w:kern w:val="0"/>
                    </w:rPr>
                    <w:t>(British Contact Lens Association Exhibition)</w:t>
                  </w:r>
                  <w:r w:rsidRPr="00781CC5">
                    <w:rPr>
                      <w:rFonts w:eastAsia="標楷體" w:hAnsi="標楷體" w:cs="新細明體" w:hint="eastAsia"/>
                      <w:color w:val="000000"/>
                      <w:kern w:val="0"/>
                    </w:rPr>
                    <w:t>。</w:t>
                  </w:r>
                </w:p>
                <w:p w:rsidR="002A51CE" w:rsidRPr="00781CC5" w:rsidRDefault="002A51CE" w:rsidP="002A51CE">
                  <w:pPr>
                    <w:widowControl/>
                    <w:jc w:val="both"/>
                    <w:rPr>
                      <w:rFonts w:eastAsia="標楷體" w:cs="新細明體"/>
                      <w:color w:val="000000"/>
                      <w:kern w:val="0"/>
                    </w:rPr>
                  </w:pPr>
                  <w:r w:rsidRPr="00781CC5">
                    <w:rPr>
                      <w:rFonts w:eastAsia="標楷體" w:hAnsi="標楷體" w:cs="新細明體" w:hint="eastAsia"/>
                      <w:color w:val="000000"/>
                      <w:kern w:val="0"/>
                    </w:rPr>
                    <w:t>全國首創，推出六色合一的彩色日拋隱形眼鏡。</w:t>
                  </w:r>
                </w:p>
              </w:tc>
            </w:tr>
            <w:tr w:rsidR="002A51CE" w:rsidRPr="00781CC5" w:rsidTr="002A51CE">
              <w:trPr>
                <w:trHeight w:val="330"/>
              </w:trPr>
              <w:tc>
                <w:tcPr>
                  <w:tcW w:w="1816" w:type="dxa"/>
                  <w:tcBorders>
                    <w:top w:val="nil"/>
                    <w:left w:val="single" w:sz="12" w:space="0" w:color="auto"/>
                    <w:bottom w:val="single" w:sz="4" w:space="0" w:color="auto"/>
                    <w:right w:val="single" w:sz="4" w:space="0" w:color="auto"/>
                  </w:tcBorders>
                  <w:shd w:val="clear" w:color="auto" w:fill="auto"/>
                  <w:vAlign w:val="center"/>
                  <w:hideMark/>
                </w:tcPr>
                <w:p w:rsidR="002A51CE" w:rsidRPr="00781CC5" w:rsidRDefault="002A51CE" w:rsidP="004678EF">
                  <w:pPr>
                    <w:widowControl/>
                    <w:jc w:val="both"/>
                    <w:rPr>
                      <w:rFonts w:eastAsia="標楷體" w:cs="新細明體"/>
                      <w:color w:val="000000"/>
                      <w:kern w:val="0"/>
                    </w:rPr>
                  </w:pPr>
                  <w:r w:rsidRPr="00781CC5">
                    <w:rPr>
                      <w:rFonts w:eastAsia="標楷體" w:hAnsi="標楷體" w:cs="新細明體" w:hint="eastAsia"/>
                      <w:color w:val="000000"/>
                      <w:kern w:val="0"/>
                    </w:rPr>
                    <w:t>民國</w:t>
                  </w:r>
                  <w:r w:rsidRPr="00781CC5">
                    <w:rPr>
                      <w:rFonts w:eastAsia="標楷體" w:cs="新細明體" w:hint="eastAsia"/>
                      <w:color w:val="000000"/>
                      <w:kern w:val="0"/>
                    </w:rPr>
                    <w:t>103</w:t>
                  </w:r>
                  <w:r w:rsidRPr="00781CC5">
                    <w:rPr>
                      <w:rFonts w:eastAsia="標楷體" w:hAnsi="標楷體" w:cs="新細明體" w:hint="eastAsia"/>
                      <w:color w:val="000000"/>
                      <w:kern w:val="0"/>
                    </w:rPr>
                    <w:t>年</w:t>
                  </w:r>
                  <w:r w:rsidRPr="00781CC5">
                    <w:rPr>
                      <w:rFonts w:eastAsia="標楷體" w:cs="新細明體" w:hint="eastAsia"/>
                      <w:color w:val="000000"/>
                      <w:kern w:val="0"/>
                    </w:rPr>
                    <w:t>7</w:t>
                  </w:r>
                  <w:r w:rsidRPr="00781CC5">
                    <w:rPr>
                      <w:rFonts w:eastAsia="標楷體" w:hAnsi="標楷體" w:cs="新細明體" w:hint="eastAsia"/>
                      <w:color w:val="000000"/>
                      <w:kern w:val="0"/>
                    </w:rPr>
                    <w:t>月</w:t>
                  </w:r>
                </w:p>
              </w:tc>
              <w:tc>
                <w:tcPr>
                  <w:tcW w:w="7774" w:type="dxa"/>
                  <w:tcBorders>
                    <w:top w:val="nil"/>
                    <w:left w:val="nil"/>
                    <w:bottom w:val="single" w:sz="4" w:space="0" w:color="auto"/>
                    <w:right w:val="single" w:sz="12" w:space="0" w:color="auto"/>
                  </w:tcBorders>
                  <w:shd w:val="clear" w:color="auto" w:fill="auto"/>
                  <w:noWrap/>
                  <w:vAlign w:val="center"/>
                  <w:hideMark/>
                </w:tcPr>
                <w:p w:rsidR="002A51CE" w:rsidRPr="00781CC5" w:rsidRDefault="002A51CE" w:rsidP="004678EF">
                  <w:pPr>
                    <w:widowControl/>
                    <w:rPr>
                      <w:rFonts w:eastAsia="標楷體" w:cs="新細明體"/>
                      <w:color w:val="000000"/>
                      <w:kern w:val="0"/>
                    </w:rPr>
                  </w:pPr>
                  <w:r w:rsidRPr="00781CC5">
                    <w:rPr>
                      <w:rFonts w:eastAsia="標楷體" w:hAnsi="標楷體" w:cs="新細明體" w:hint="eastAsia"/>
                      <w:color w:val="000000"/>
                      <w:kern w:val="0"/>
                    </w:rPr>
                    <w:t>自主研發成功之專利高透氧矽水膠材質成功導入歐洲市場。</w:t>
                  </w:r>
                </w:p>
              </w:tc>
            </w:tr>
            <w:tr w:rsidR="00117C01" w:rsidRPr="00781CC5" w:rsidTr="002A51CE">
              <w:trPr>
                <w:trHeight w:val="330"/>
              </w:trPr>
              <w:tc>
                <w:tcPr>
                  <w:tcW w:w="1816" w:type="dxa"/>
                  <w:tcBorders>
                    <w:top w:val="nil"/>
                    <w:left w:val="single" w:sz="12" w:space="0" w:color="auto"/>
                    <w:bottom w:val="single" w:sz="4" w:space="0" w:color="auto"/>
                    <w:right w:val="single" w:sz="4" w:space="0" w:color="auto"/>
                  </w:tcBorders>
                  <w:shd w:val="clear" w:color="auto" w:fill="auto"/>
                  <w:vAlign w:val="center"/>
                  <w:hideMark/>
                </w:tcPr>
                <w:p w:rsidR="00117C01" w:rsidRPr="00781CC5" w:rsidRDefault="00117C01" w:rsidP="004678EF">
                  <w:pPr>
                    <w:widowControl/>
                    <w:jc w:val="both"/>
                    <w:rPr>
                      <w:rFonts w:eastAsia="標楷體" w:hAnsi="標楷體" w:cs="新細明體"/>
                      <w:color w:val="000000"/>
                      <w:kern w:val="0"/>
                    </w:rPr>
                  </w:pPr>
                  <w:r w:rsidRPr="00781CC5">
                    <w:rPr>
                      <w:rFonts w:eastAsia="標楷體" w:hAnsi="標楷體" w:cs="新細明體" w:hint="eastAsia"/>
                      <w:color w:val="000000"/>
                      <w:kern w:val="0"/>
                    </w:rPr>
                    <w:t>民國</w:t>
                  </w:r>
                  <w:r w:rsidRPr="00781CC5">
                    <w:rPr>
                      <w:rFonts w:eastAsia="標楷體" w:cs="新細明體" w:hint="eastAsia"/>
                      <w:color w:val="000000"/>
                      <w:kern w:val="0"/>
                    </w:rPr>
                    <w:t>103</w:t>
                  </w:r>
                  <w:r w:rsidRPr="00781CC5">
                    <w:rPr>
                      <w:rFonts w:eastAsia="標楷體" w:hAnsi="標楷體" w:cs="新細明體" w:hint="eastAsia"/>
                      <w:color w:val="000000"/>
                      <w:kern w:val="0"/>
                    </w:rPr>
                    <w:t>年</w:t>
                  </w:r>
                  <w:r w:rsidRPr="00781CC5">
                    <w:rPr>
                      <w:rFonts w:eastAsia="標楷體" w:cs="新細明體" w:hint="eastAsia"/>
                      <w:color w:val="000000"/>
                      <w:kern w:val="0"/>
                    </w:rPr>
                    <w:t>8</w:t>
                  </w:r>
                  <w:r w:rsidRPr="00781CC5">
                    <w:rPr>
                      <w:rFonts w:eastAsia="標楷體" w:hAnsi="標楷體" w:cs="新細明體" w:hint="eastAsia"/>
                      <w:color w:val="000000"/>
                      <w:kern w:val="0"/>
                    </w:rPr>
                    <w:t>月</w:t>
                  </w:r>
                </w:p>
              </w:tc>
              <w:tc>
                <w:tcPr>
                  <w:tcW w:w="7774" w:type="dxa"/>
                  <w:tcBorders>
                    <w:top w:val="nil"/>
                    <w:left w:val="nil"/>
                    <w:bottom w:val="single" w:sz="4" w:space="0" w:color="auto"/>
                    <w:right w:val="single" w:sz="12" w:space="0" w:color="auto"/>
                  </w:tcBorders>
                  <w:shd w:val="clear" w:color="auto" w:fill="auto"/>
                  <w:noWrap/>
                  <w:vAlign w:val="center"/>
                  <w:hideMark/>
                </w:tcPr>
                <w:p w:rsidR="00117C01" w:rsidRPr="00781CC5" w:rsidRDefault="00117C01" w:rsidP="004678EF">
                  <w:pPr>
                    <w:widowControl/>
                    <w:rPr>
                      <w:rFonts w:eastAsia="標楷體" w:hAnsi="標楷體" w:cs="新細明體"/>
                      <w:color w:val="000000"/>
                      <w:kern w:val="0"/>
                    </w:rPr>
                  </w:pPr>
                  <w:r w:rsidRPr="00781CC5">
                    <w:rPr>
                      <w:rFonts w:eastAsia="標楷體" w:hAnsi="標楷體" w:cs="新細明體" w:hint="eastAsia"/>
                      <w:color w:val="000000"/>
                      <w:kern w:val="0"/>
                    </w:rPr>
                    <w:t>為充實營運資金，辦理現金增資，資本額擴展為新台幣陸億元整。</w:t>
                  </w:r>
                </w:p>
              </w:tc>
            </w:tr>
            <w:tr w:rsidR="002A51CE" w:rsidRPr="00781CC5" w:rsidTr="002A51CE">
              <w:trPr>
                <w:trHeight w:val="330"/>
              </w:trPr>
              <w:tc>
                <w:tcPr>
                  <w:tcW w:w="1816" w:type="dxa"/>
                  <w:tcBorders>
                    <w:top w:val="nil"/>
                    <w:left w:val="single" w:sz="12" w:space="0" w:color="auto"/>
                    <w:bottom w:val="single" w:sz="12" w:space="0" w:color="auto"/>
                    <w:right w:val="single" w:sz="4" w:space="0" w:color="auto"/>
                  </w:tcBorders>
                  <w:shd w:val="clear" w:color="auto" w:fill="auto"/>
                  <w:vAlign w:val="center"/>
                  <w:hideMark/>
                </w:tcPr>
                <w:p w:rsidR="002A51CE" w:rsidRPr="00781CC5" w:rsidRDefault="002A51CE" w:rsidP="00117C01">
                  <w:pPr>
                    <w:widowControl/>
                    <w:jc w:val="both"/>
                    <w:rPr>
                      <w:rFonts w:eastAsia="標楷體" w:cs="新細明體"/>
                      <w:color w:val="000000"/>
                      <w:kern w:val="0"/>
                    </w:rPr>
                  </w:pPr>
                  <w:r w:rsidRPr="00781CC5">
                    <w:rPr>
                      <w:rFonts w:eastAsia="標楷體" w:hAnsi="標楷體" w:cs="新細明體" w:hint="eastAsia"/>
                      <w:color w:val="000000"/>
                      <w:kern w:val="0"/>
                    </w:rPr>
                    <w:lastRenderedPageBreak/>
                    <w:t>民國</w:t>
                  </w:r>
                  <w:r w:rsidRPr="00781CC5">
                    <w:rPr>
                      <w:rFonts w:eastAsia="標楷體" w:cs="新細明體" w:hint="eastAsia"/>
                      <w:color w:val="000000"/>
                      <w:kern w:val="0"/>
                    </w:rPr>
                    <w:t>103</w:t>
                  </w:r>
                  <w:r w:rsidRPr="00781CC5">
                    <w:rPr>
                      <w:rFonts w:eastAsia="標楷體" w:hAnsi="標楷體" w:cs="新細明體" w:hint="eastAsia"/>
                      <w:color w:val="000000"/>
                      <w:kern w:val="0"/>
                    </w:rPr>
                    <w:t>年</w:t>
                  </w:r>
                  <w:r w:rsidR="00117C01">
                    <w:rPr>
                      <w:rFonts w:eastAsia="標楷體" w:cs="新細明體" w:hint="eastAsia"/>
                      <w:color w:val="000000"/>
                      <w:kern w:val="0"/>
                    </w:rPr>
                    <w:t>10</w:t>
                  </w:r>
                  <w:r w:rsidRPr="00781CC5">
                    <w:rPr>
                      <w:rFonts w:eastAsia="標楷體" w:hAnsi="標楷體" w:cs="新細明體" w:hint="eastAsia"/>
                      <w:color w:val="000000"/>
                      <w:kern w:val="0"/>
                    </w:rPr>
                    <w:t>月</w:t>
                  </w:r>
                </w:p>
              </w:tc>
              <w:tc>
                <w:tcPr>
                  <w:tcW w:w="7774" w:type="dxa"/>
                  <w:tcBorders>
                    <w:top w:val="nil"/>
                    <w:left w:val="nil"/>
                    <w:bottom w:val="single" w:sz="12" w:space="0" w:color="auto"/>
                    <w:right w:val="single" w:sz="12" w:space="0" w:color="auto"/>
                  </w:tcBorders>
                  <w:shd w:val="clear" w:color="auto" w:fill="auto"/>
                  <w:vAlign w:val="center"/>
                  <w:hideMark/>
                </w:tcPr>
                <w:p w:rsidR="002A51CE" w:rsidRPr="00781CC5" w:rsidRDefault="00117C01" w:rsidP="004678EF">
                  <w:pPr>
                    <w:widowControl/>
                    <w:rPr>
                      <w:rFonts w:eastAsia="標楷體" w:cs="新細明體"/>
                      <w:color w:val="000000"/>
                      <w:kern w:val="0"/>
                    </w:rPr>
                  </w:pPr>
                  <w:r>
                    <w:rPr>
                      <w:rFonts w:eastAsia="標楷體" w:cs="新細明體" w:hint="eastAsia"/>
                      <w:color w:val="000000"/>
                      <w:kern w:val="0"/>
                    </w:rPr>
                    <w:t>股票通過公開發行申請</w:t>
                  </w:r>
                </w:p>
              </w:tc>
            </w:tr>
          </w:tbl>
          <w:p w:rsidR="006F7D2B" w:rsidRPr="00781CC5" w:rsidRDefault="00334533" w:rsidP="00AE47F4">
            <w:pPr>
              <w:pStyle w:val="HTML"/>
              <w:spacing w:beforeLines="50" w:afterLines="50"/>
              <w:ind w:rightChars="63" w:right="151"/>
              <w:jc w:val="both"/>
              <w:rPr>
                <w:rStyle w:val="HTML1"/>
                <w:rFonts w:ascii="Times New Roman" w:eastAsia="標楷體" w:hAnsi="Times New Roman" w:cs="Times New Roman"/>
                <w:b/>
                <w:sz w:val="24"/>
                <w:szCs w:val="24"/>
              </w:rPr>
            </w:pPr>
            <w:r w:rsidRPr="00781CC5">
              <w:rPr>
                <w:rStyle w:val="HTML1"/>
                <w:rFonts w:ascii="Times New Roman" w:eastAsia="標楷體" w:hAnsi="Times New Roman" w:cs="Times New Roman" w:hint="eastAsia"/>
                <w:b/>
                <w:sz w:val="24"/>
                <w:szCs w:val="24"/>
              </w:rPr>
              <w:t>三、</w:t>
            </w:r>
            <w:r w:rsidRPr="00781CC5">
              <w:rPr>
                <w:rStyle w:val="HTML1"/>
                <w:rFonts w:ascii="Times New Roman" w:eastAsia="標楷體" w:hAnsi="Times New Roman" w:cs="Times New Roman"/>
                <w:b/>
                <w:sz w:val="24"/>
                <w:szCs w:val="24"/>
              </w:rPr>
              <w:t>經營理</w:t>
            </w:r>
            <w:r w:rsidRPr="00781CC5">
              <w:rPr>
                <w:rStyle w:val="HTML1"/>
                <w:rFonts w:ascii="Times New Roman" w:eastAsia="標楷體" w:hAnsi="標楷體" w:cs="Times New Roman"/>
                <w:b/>
                <w:sz w:val="24"/>
                <w:szCs w:val="24"/>
              </w:rPr>
              <w:t>念</w:t>
            </w:r>
            <w:r w:rsidRPr="00781CC5">
              <w:rPr>
                <w:rStyle w:val="HTML1"/>
                <w:rFonts w:ascii="Times New Roman" w:eastAsia="標楷體" w:hAnsi="標楷體" w:cs="Times New Roman" w:hint="eastAsia"/>
                <w:b/>
                <w:sz w:val="24"/>
                <w:szCs w:val="24"/>
              </w:rPr>
              <w:t>：</w:t>
            </w:r>
            <w:r w:rsidR="008E31DA" w:rsidRPr="00781CC5">
              <w:rPr>
                <w:rStyle w:val="HTML1"/>
                <w:rFonts w:ascii="Times New Roman" w:eastAsia="標楷體" w:hAnsi="Times New Roman" w:cs="Times New Roman" w:hint="eastAsia"/>
                <w:b/>
                <w:sz w:val="24"/>
                <w:szCs w:val="24"/>
              </w:rPr>
              <w:t xml:space="preserve">   </w:t>
            </w:r>
          </w:p>
          <w:p w:rsidR="00B1332B" w:rsidRPr="00781CC5" w:rsidRDefault="00B8228B" w:rsidP="00AE47F4">
            <w:pPr>
              <w:spacing w:beforeLines="50" w:afterLines="50"/>
              <w:ind w:rightChars="63" w:right="151" w:firstLineChars="177" w:firstLine="425"/>
              <w:jc w:val="both"/>
              <w:rPr>
                <w:rStyle w:val="HTML1"/>
                <w:rFonts w:ascii="Times New Roman" w:eastAsia="標楷體" w:hAnsi="Times New Roman" w:cs="Times New Roman"/>
                <w:sz w:val="24"/>
                <w:szCs w:val="24"/>
              </w:rPr>
            </w:pPr>
            <w:r w:rsidRPr="00781CC5">
              <w:rPr>
                <w:rStyle w:val="HTML1"/>
                <w:rFonts w:ascii="Times New Roman" w:eastAsia="標楷體" w:hAnsi="標楷體" w:cs="Times New Roman" w:hint="eastAsia"/>
                <w:sz w:val="24"/>
                <w:szCs w:val="24"/>
              </w:rPr>
              <w:t>本公司擁有優秀的技術及經營團隊，秉持著『為消費者開創更廣闊之視野』的經營理念，追求企業永續經營及成長，以成為世界一流的軟式隱形眼鏡的製造商，提供消費者物超所值的隱形眼鏡為職志。</w:t>
            </w:r>
          </w:p>
          <w:p w:rsidR="00334533" w:rsidRPr="00781CC5" w:rsidRDefault="00334533" w:rsidP="00AE47F4">
            <w:pPr>
              <w:spacing w:beforeLines="50" w:afterLines="50"/>
              <w:ind w:rightChars="63" w:right="151"/>
              <w:jc w:val="both"/>
              <w:rPr>
                <w:rStyle w:val="HTML1"/>
                <w:rFonts w:ascii="Times New Roman" w:eastAsia="標楷體" w:hAnsi="Times New Roman" w:cs="Times New Roman"/>
                <w:b/>
                <w:sz w:val="24"/>
                <w:szCs w:val="24"/>
              </w:rPr>
            </w:pPr>
            <w:r w:rsidRPr="00781CC5">
              <w:rPr>
                <w:rStyle w:val="HTML1"/>
                <w:rFonts w:ascii="Times New Roman" w:eastAsia="標楷體" w:hAnsi="Times New Roman" w:cs="Times New Roman" w:hint="eastAsia"/>
                <w:b/>
                <w:sz w:val="24"/>
                <w:szCs w:val="24"/>
              </w:rPr>
              <w:t>四、</w:t>
            </w:r>
            <w:r w:rsidRPr="00781CC5">
              <w:rPr>
                <w:rStyle w:val="HTML1"/>
                <w:rFonts w:ascii="Times New Roman" w:eastAsia="標楷體" w:hAnsi="Times New Roman" w:cs="Times New Roman"/>
                <w:b/>
                <w:sz w:val="24"/>
                <w:szCs w:val="24"/>
              </w:rPr>
              <w:t>未來展</w:t>
            </w:r>
            <w:r w:rsidRPr="00781CC5">
              <w:rPr>
                <w:rStyle w:val="HTML1"/>
                <w:rFonts w:ascii="Times New Roman" w:eastAsia="標楷體" w:hAnsi="標楷體" w:cs="Times New Roman"/>
                <w:b/>
                <w:sz w:val="24"/>
                <w:szCs w:val="24"/>
              </w:rPr>
              <w:t>望</w:t>
            </w:r>
            <w:r w:rsidRPr="00781CC5">
              <w:rPr>
                <w:rStyle w:val="HTML1"/>
                <w:rFonts w:ascii="Times New Roman" w:eastAsia="標楷體" w:hAnsi="標楷體" w:cs="Times New Roman" w:hint="eastAsia"/>
                <w:b/>
                <w:sz w:val="24"/>
                <w:szCs w:val="24"/>
              </w:rPr>
              <w:t>：</w:t>
            </w:r>
          </w:p>
          <w:p w:rsidR="00B8228B" w:rsidRPr="00781CC5" w:rsidRDefault="00B8228B" w:rsidP="00B8228B">
            <w:pPr>
              <w:pStyle w:val="af3"/>
              <w:numPr>
                <w:ilvl w:val="0"/>
                <w:numId w:val="25"/>
              </w:numPr>
              <w:autoSpaceDE w:val="0"/>
              <w:autoSpaceDN w:val="0"/>
              <w:adjustRightInd w:val="0"/>
              <w:ind w:leftChars="0" w:hanging="338"/>
              <w:rPr>
                <w:rFonts w:eastAsia="標楷體"/>
              </w:rPr>
            </w:pPr>
            <w:r w:rsidRPr="00781CC5">
              <w:rPr>
                <w:rFonts w:eastAsia="標楷體" w:hAnsi="標楷體" w:hint="eastAsia"/>
              </w:rPr>
              <w:t>確保股東最大利益及公司之永續發展。</w:t>
            </w:r>
          </w:p>
          <w:p w:rsidR="00B8228B" w:rsidRPr="00781CC5" w:rsidRDefault="00B8228B" w:rsidP="00B8228B">
            <w:pPr>
              <w:pStyle w:val="af3"/>
              <w:numPr>
                <w:ilvl w:val="0"/>
                <w:numId w:val="25"/>
              </w:numPr>
              <w:autoSpaceDE w:val="0"/>
              <w:autoSpaceDN w:val="0"/>
              <w:adjustRightInd w:val="0"/>
              <w:ind w:leftChars="0" w:hanging="338"/>
              <w:rPr>
                <w:rFonts w:eastAsia="標楷體"/>
              </w:rPr>
            </w:pPr>
            <w:r w:rsidRPr="00781CC5">
              <w:rPr>
                <w:rFonts w:eastAsia="標楷體" w:hAnsi="標楷體" w:hint="eastAsia"/>
              </w:rPr>
              <w:t>持續研究開發隱形眼鏡之新材料及新應用。</w:t>
            </w:r>
          </w:p>
          <w:p w:rsidR="00B8228B" w:rsidRPr="00781CC5" w:rsidRDefault="00B8228B" w:rsidP="00B8228B">
            <w:pPr>
              <w:pStyle w:val="af3"/>
              <w:numPr>
                <w:ilvl w:val="0"/>
                <w:numId w:val="25"/>
              </w:numPr>
              <w:autoSpaceDE w:val="0"/>
              <w:autoSpaceDN w:val="0"/>
              <w:adjustRightInd w:val="0"/>
              <w:ind w:leftChars="0" w:hanging="338"/>
              <w:rPr>
                <w:rFonts w:eastAsia="標楷體"/>
              </w:rPr>
            </w:pPr>
            <w:r w:rsidRPr="00781CC5">
              <w:rPr>
                <w:rFonts w:eastAsia="標楷體" w:hAnsi="標楷體" w:hint="eastAsia"/>
              </w:rPr>
              <w:t>追求最佳之客戶滿意度及不斷的創新生產技術。</w:t>
            </w:r>
          </w:p>
          <w:p w:rsidR="00B8228B" w:rsidRPr="00781CC5" w:rsidRDefault="00B8228B" w:rsidP="00B8228B">
            <w:pPr>
              <w:pStyle w:val="af3"/>
              <w:numPr>
                <w:ilvl w:val="0"/>
                <w:numId w:val="25"/>
              </w:numPr>
              <w:autoSpaceDE w:val="0"/>
              <w:autoSpaceDN w:val="0"/>
              <w:adjustRightInd w:val="0"/>
              <w:ind w:leftChars="0" w:hanging="338"/>
              <w:rPr>
                <w:rFonts w:eastAsia="標楷體"/>
              </w:rPr>
            </w:pPr>
            <w:r w:rsidRPr="00781CC5">
              <w:rPr>
                <w:rFonts w:eastAsia="標楷體" w:hAnsi="標楷體" w:hint="eastAsia"/>
              </w:rPr>
              <w:t>晶碩品牌不斷追求新的營業模式，突破現有品牌的壟斷局面。</w:t>
            </w:r>
          </w:p>
          <w:p w:rsidR="00161123" w:rsidRPr="00781CC5" w:rsidRDefault="00B8228B" w:rsidP="00B8228B">
            <w:pPr>
              <w:pStyle w:val="af3"/>
              <w:numPr>
                <w:ilvl w:val="0"/>
                <w:numId w:val="25"/>
              </w:numPr>
              <w:autoSpaceDE w:val="0"/>
              <w:autoSpaceDN w:val="0"/>
              <w:adjustRightInd w:val="0"/>
              <w:ind w:leftChars="0" w:hanging="338"/>
              <w:rPr>
                <w:rFonts w:eastAsia="標楷體"/>
              </w:rPr>
            </w:pPr>
            <w:r w:rsidRPr="00781CC5">
              <w:rPr>
                <w:rFonts w:eastAsia="標楷體" w:hAnsi="標楷體" w:hint="eastAsia"/>
              </w:rPr>
              <w:t>以成為世界一流的軟式隱形眼鏡的生產商，提供消費者物超所值的隱形眼鏡為職志</w:t>
            </w:r>
          </w:p>
          <w:p w:rsidR="00B1332B" w:rsidRPr="00781CC5" w:rsidRDefault="00B1332B" w:rsidP="00B1332B">
            <w:pPr>
              <w:autoSpaceDE w:val="0"/>
              <w:autoSpaceDN w:val="0"/>
              <w:adjustRightInd w:val="0"/>
              <w:rPr>
                <w:rFonts w:eastAsia="標楷體"/>
              </w:rPr>
            </w:pPr>
          </w:p>
          <w:p w:rsidR="00B1332B" w:rsidRPr="00781CC5" w:rsidRDefault="00B1332B" w:rsidP="00B1332B">
            <w:pPr>
              <w:autoSpaceDE w:val="0"/>
              <w:autoSpaceDN w:val="0"/>
              <w:adjustRightInd w:val="0"/>
              <w:rPr>
                <w:rFonts w:eastAsia="標楷體"/>
              </w:rPr>
            </w:pPr>
          </w:p>
        </w:tc>
      </w:tr>
    </w:tbl>
    <w:p w:rsidR="00161123" w:rsidRPr="00781CC5" w:rsidRDefault="00161123">
      <w:pPr>
        <w:jc w:val="both"/>
        <w:rPr>
          <w:rFonts w:eastAsia="標楷體"/>
        </w:rPr>
      </w:pPr>
      <w:r w:rsidRPr="00781CC5">
        <w:rPr>
          <w:rFonts w:eastAsia="標楷體"/>
        </w:rPr>
        <w:lastRenderedPageBreak/>
        <w:t xml:space="preserve">                                                                          </w:t>
      </w:r>
      <w:r w:rsidR="000F00B4" w:rsidRPr="00781CC5">
        <w:rPr>
          <w:rFonts w:eastAsia="標楷體"/>
          <w:noProof/>
        </w:rPr>
        <w:drawing>
          <wp:inline distT="0" distB="0" distL="0" distR="0">
            <wp:extent cx="409575" cy="152400"/>
            <wp:effectExtent l="0" t="0" r="9525" b="0"/>
            <wp:docPr id="2" name="圖片 2" descr="icon_top">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_top"/>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152400"/>
                    </a:xfrm>
                    <a:prstGeom prst="rect">
                      <a:avLst/>
                    </a:prstGeom>
                    <a:noFill/>
                    <a:ln>
                      <a:noFill/>
                    </a:ln>
                  </pic:spPr>
                </pic:pic>
              </a:graphicData>
            </a:graphic>
          </wp:inline>
        </w:drawing>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09"/>
        <w:gridCol w:w="2105"/>
        <w:gridCol w:w="3653"/>
        <w:gridCol w:w="1703"/>
        <w:gridCol w:w="1198"/>
      </w:tblGrid>
      <w:tr w:rsidR="00161123" w:rsidRPr="00781CC5">
        <w:trPr>
          <w:cantSplit/>
        </w:trPr>
        <w:tc>
          <w:tcPr>
            <w:tcW w:w="9568" w:type="dxa"/>
            <w:gridSpan w:val="5"/>
          </w:tcPr>
          <w:p w:rsidR="00161123" w:rsidRPr="00781CC5" w:rsidRDefault="00134383" w:rsidP="00AE47F4">
            <w:pPr>
              <w:tabs>
                <w:tab w:val="left" w:pos="3570"/>
              </w:tabs>
              <w:spacing w:beforeLines="50"/>
              <w:rPr>
                <w:rFonts w:eastAsia="標楷體"/>
                <w:b/>
                <w:bCs/>
              </w:rPr>
            </w:pPr>
            <w:bookmarkStart w:id="3" w:name="主要業務項目"/>
            <w:bookmarkEnd w:id="3"/>
            <w:r w:rsidRPr="00134383">
              <w:rPr>
                <w:rFonts w:eastAsia="標楷體"/>
                <w:noProof/>
                <w:sz w:val="20"/>
                <w:szCs w:val="26"/>
              </w:rPr>
              <w:pict>
                <v:shape id="Text Box 54" o:spid="_x0000_s1029" type="#_x0000_t202" style="position:absolute;margin-left:-1.1pt;margin-top:-.45pt;width:477pt;height:44.4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2TnzwIAANUFAAAOAAAAZHJzL2Uyb0RvYy54bWysVF1vmzAUfZ+0/2D5PQUySAIKqdqmmSZ1&#10;H1I77dkxBqwZm9lOoJv233dtSMrWPkzTiOT4497re849vuvLvhHoyLThSuY4uggxYpKqgssqx58f&#10;drMVRsYSWRChJMvxIzP4cvP61bprMzZXtRIF0wiCSJN1bY5ra9ssCAytWUPMhWqZhMNS6YZYWOoq&#10;KDTpIHojgnkYLoJO6aLVijJjYHc7HOKNj1+WjNqPZWmYRSLHkJv1o/bj3o3BZk2ySpO25nRMg/xD&#10;Fg3hEi49h9oSS9BB82ehGk61Mqq0F1Q1gSpLTpnHAGii8A809zVpmccC5Jj2TJP5f2Hph+MnjXgB&#10;tZtjJEkDNXpgvUXXqkdJ7PjpWpOB2X0LhraHfbD1WE17p+hXg6S6qYms2JXWqqsZKSC/yHkGE9ch&#10;jnFB9t17VcA95GCVD9SXunHkAR0IokOdHs+1cblQ2FyEyTIN4YjCWbKIkyjxV5Ds5N1qY98y1SA3&#10;ybGG2vvo5HhnrMuGZCeTsVLFjguBtLJfuK092SdolQEfb2VQqwBPOCDW1f5GaHQkIKfbrfuNSVRm&#10;ap2E8D332PnvRY/Iebzg8uwSQHFOTnCJgHjgIx7ckaFEMFfM0yWaeJAuOSHdKJUDPdAx7ADDI1jH&#10;tRftjzSax+H1PJ3tFqvlLN7FySxdhqtZGKXX6SKM03i7++kARnFW86Jg8o5LdnpAUfx3Ah2f8iB9&#10;/4RQl+M0mScDd0rwc/ZmSr1H6x8v0GGmZg230E8Eb3K8GjgBqCRzqryVhZ9bwsUwD35P30sEODj9&#10;e1a8hp1sBwHbft/75/LGMez0vVfFI4gaVOSVC70QJrXS3zHqoK/k2Hw7EM0wEu8kCCmN4tg1Ir+I&#10;k+UcFnp6sp+eEEkhVI4thkK76Y0dmteh1byq4abhKUp1BY+p5F7nT1mNTxB6h8c09jnXnKZrb/XU&#10;jTe/AAAA//8DAFBLAwQUAAYACAAAACEA/Vwsad8AAAAHAQAADwAAAGRycy9kb3ducmV2LnhtbEyP&#10;T0vDQBDF70K/wzIFb+2mATWN2ZRSqaIVoX+g1212TEKzszG7TeO3dzzp6TG8x3u/yRaDbUSPna8d&#10;KZhNIxBIhTM1lQoO+/UkAeGDJqMbR6jgGz0s8tFNplPjrrTFfhdKwSXkU62gCqFNpfRFhVb7qWuR&#10;2Pt0ndWBz66UptNXLreNjKPoXlpdEy9UusVVhcV5d7EK+teXj836DXH5RMf3/cEWD1/PiVK342H5&#10;CCLgEP7C8IvP6JAz08ldyHjRKJjEMSdZ5yDYnt/N+JOTgiSJQOaZ/M+f/wAAAP//AwBQSwECLQAU&#10;AAYACAAAACEAtoM4kv4AAADhAQAAEwAAAAAAAAAAAAAAAAAAAAAAW0NvbnRlbnRfVHlwZXNdLnht&#10;bFBLAQItABQABgAIAAAAIQA4/SH/1gAAAJQBAAALAAAAAAAAAAAAAAAAAC8BAABfcmVscy8ucmVs&#10;c1BLAQItABQABgAIAAAAIQBfD2TnzwIAANUFAAAOAAAAAAAAAAAAAAAAAC4CAABkcnMvZTJvRG9j&#10;LnhtbFBLAQItABQABgAIAAAAIQD9XCxp3wAAAAcBAAAPAAAAAAAAAAAAAAAAACkFAABkcnMvZG93&#10;bnJldi54bWxQSwUGAAAAAAQABADzAAAANQYAAAAA&#10;" fillcolor="#ededed" stroked="f">
                  <v:fill rotate="t" focus="50%" type="gradient"/>
                  <v:textbox>
                    <w:txbxContent>
                      <w:p w:rsidR="001042AF" w:rsidRDefault="001042AF"/>
                    </w:txbxContent>
                  </v:textbox>
                </v:shape>
              </w:pict>
            </w:r>
            <w:r w:rsidR="00161123" w:rsidRPr="00781CC5">
              <w:rPr>
                <w:rFonts w:eastAsia="標楷體"/>
                <w:b/>
                <w:bCs/>
              </w:rPr>
              <w:t>主要業務項目：</w:t>
            </w:r>
          </w:p>
          <w:p w:rsidR="00161123" w:rsidRPr="00781CC5" w:rsidRDefault="00781CC5" w:rsidP="00781CC5">
            <w:pPr>
              <w:autoSpaceDE w:val="0"/>
              <w:autoSpaceDN w:val="0"/>
              <w:adjustRightInd w:val="0"/>
              <w:ind w:firstLineChars="200" w:firstLine="480"/>
              <w:rPr>
                <w:rFonts w:eastAsia="標楷體"/>
                <w:snapToGrid w:val="0"/>
                <w:color w:val="FF0000"/>
                <w:sz w:val="20"/>
              </w:rPr>
            </w:pPr>
            <w:r w:rsidRPr="00781CC5">
              <w:rPr>
                <w:rStyle w:val="HTML1"/>
                <w:rFonts w:ascii="Times New Roman" w:eastAsia="標楷體" w:hAnsi="標楷體" w:cs="Times New Roman" w:hint="eastAsia"/>
                <w:sz w:val="24"/>
                <w:szCs w:val="24"/>
              </w:rPr>
              <w:t>軟式隱形眼鏡以及醫療用光學產品研發製造與銷售</w:t>
            </w:r>
          </w:p>
        </w:tc>
      </w:tr>
      <w:tr w:rsidR="00161123" w:rsidRPr="00781CC5">
        <w:trPr>
          <w:cantSplit/>
        </w:trPr>
        <w:tc>
          <w:tcPr>
            <w:tcW w:w="9568" w:type="dxa"/>
            <w:gridSpan w:val="5"/>
            <w:vAlign w:val="center"/>
          </w:tcPr>
          <w:p w:rsidR="00161123" w:rsidRPr="00781CC5" w:rsidRDefault="00161123" w:rsidP="00AE47F4">
            <w:pPr>
              <w:tabs>
                <w:tab w:val="left" w:pos="3570"/>
              </w:tabs>
              <w:spacing w:beforeLines="50"/>
              <w:rPr>
                <w:rFonts w:eastAsia="標楷體"/>
                <w:b/>
                <w:bCs/>
              </w:rPr>
            </w:pPr>
            <w:r w:rsidRPr="00781CC5">
              <w:rPr>
                <w:rFonts w:eastAsia="標楷體"/>
                <w:b/>
                <w:bCs/>
              </w:rPr>
              <w:lastRenderedPageBreak/>
              <w:t>公司所屬產業之上、中、下游結構圖：</w:t>
            </w:r>
          </w:p>
          <w:p w:rsidR="002207E3" w:rsidRPr="00781CC5" w:rsidRDefault="004678EF" w:rsidP="00AE47F4">
            <w:pPr>
              <w:tabs>
                <w:tab w:val="left" w:pos="3570"/>
              </w:tabs>
              <w:spacing w:beforeLines="50"/>
              <w:ind w:leftChars="200" w:left="480"/>
              <w:rPr>
                <w:rFonts w:eastAsia="標楷體"/>
                <w:b/>
                <w:bCs/>
              </w:rPr>
            </w:pPr>
            <w:r w:rsidRPr="00781CC5">
              <w:rPr>
                <w:rFonts w:eastAsia="標楷體" w:hint="eastAsia"/>
                <w:b/>
                <w:bCs/>
                <w:noProof/>
              </w:rPr>
              <w:drawing>
                <wp:inline distT="0" distB="0" distL="0" distR="0">
                  <wp:extent cx="5487016" cy="1119116"/>
                  <wp:effectExtent l="38100" t="0" r="18434" b="0"/>
                  <wp:docPr id="4" name="資料庫圖表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2207E3" w:rsidRPr="00781CC5" w:rsidRDefault="002207E3" w:rsidP="002207E3">
            <w:pPr>
              <w:autoSpaceDE w:val="0"/>
              <w:autoSpaceDN w:val="0"/>
              <w:adjustRightInd w:val="0"/>
              <w:ind w:firstLineChars="200" w:firstLine="480"/>
              <w:rPr>
                <w:rStyle w:val="HTML1"/>
                <w:rFonts w:ascii="Times New Roman" w:eastAsia="標楷體" w:hAnsi="Times New Roman" w:cs="Times New Roman"/>
                <w:sz w:val="24"/>
                <w:szCs w:val="24"/>
              </w:rPr>
            </w:pPr>
            <w:r w:rsidRPr="00781CC5">
              <w:rPr>
                <w:rStyle w:val="HTML1"/>
                <w:rFonts w:ascii="Times New Roman" w:eastAsia="標楷體" w:hAnsi="Times New Roman" w:cs="Times New Roman" w:hint="eastAsia"/>
                <w:sz w:val="24"/>
                <w:szCs w:val="24"/>
              </w:rPr>
              <w:t>隱形眼鏡產業的上游為原料供應商，隱形眼鏡的主要成份是高分子聚合物，如</w:t>
            </w:r>
            <w:r w:rsidRPr="00781CC5">
              <w:rPr>
                <w:rStyle w:val="HTML1"/>
                <w:rFonts w:ascii="Times New Roman" w:eastAsia="標楷體" w:hAnsi="Times New Roman" w:cs="Times New Roman"/>
                <w:sz w:val="24"/>
                <w:szCs w:val="24"/>
              </w:rPr>
              <w:t>HEMA</w:t>
            </w:r>
            <w:r w:rsidRPr="00781CC5">
              <w:rPr>
                <w:rStyle w:val="HTML1"/>
                <w:rFonts w:ascii="Times New Roman" w:eastAsia="標楷體" w:hAnsi="Times New Roman" w:cs="Times New Roman" w:hint="eastAsia"/>
                <w:sz w:val="24"/>
                <w:szCs w:val="24"/>
              </w:rPr>
              <w:t>、矽水膠等化學原料。</w:t>
            </w:r>
          </w:p>
          <w:p w:rsidR="002207E3" w:rsidRPr="00781CC5" w:rsidRDefault="002207E3" w:rsidP="002207E3">
            <w:pPr>
              <w:autoSpaceDE w:val="0"/>
              <w:autoSpaceDN w:val="0"/>
              <w:adjustRightInd w:val="0"/>
              <w:ind w:firstLineChars="200" w:firstLine="480"/>
              <w:rPr>
                <w:rStyle w:val="HTML1"/>
                <w:rFonts w:ascii="Times New Roman" w:eastAsia="標楷體" w:hAnsi="Times New Roman" w:cs="Times New Roman"/>
                <w:sz w:val="24"/>
                <w:szCs w:val="24"/>
              </w:rPr>
            </w:pPr>
            <w:r w:rsidRPr="00781CC5">
              <w:rPr>
                <w:rStyle w:val="HTML1"/>
                <w:rFonts w:ascii="Times New Roman" w:eastAsia="標楷體" w:hAnsi="Times New Roman" w:cs="Times New Roman" w:hint="eastAsia"/>
                <w:sz w:val="24"/>
                <w:szCs w:val="24"/>
              </w:rPr>
              <w:t>產業中游為隱形眼鏡生產製造商，此部份關鍵技術為光學設計技術</w:t>
            </w:r>
            <w:r w:rsidRPr="00781CC5">
              <w:rPr>
                <w:rStyle w:val="HTML1"/>
                <w:rFonts w:ascii="Times New Roman" w:eastAsia="標楷體" w:hAnsi="Times New Roman" w:cs="Times New Roman" w:hint="eastAsia"/>
                <w:sz w:val="24"/>
                <w:szCs w:val="24"/>
              </w:rPr>
              <w:t>-(</w:t>
            </w:r>
            <w:r w:rsidRPr="00781CC5">
              <w:rPr>
                <w:rStyle w:val="HTML1"/>
                <w:rFonts w:ascii="Times New Roman" w:eastAsia="標楷體" w:hAnsi="Times New Roman" w:cs="Times New Roman" w:hint="eastAsia"/>
                <w:sz w:val="24"/>
                <w:szCs w:val="24"/>
              </w:rPr>
              <w:t>用於開發非球面鏡片、散光鏡片、漸進多焦鏡片與近視控制鏡片等</w:t>
            </w:r>
            <w:r w:rsidRPr="00781CC5">
              <w:rPr>
                <w:rStyle w:val="HTML1"/>
                <w:rFonts w:ascii="Times New Roman" w:eastAsia="標楷體" w:hAnsi="Times New Roman" w:cs="Times New Roman" w:hint="eastAsia"/>
                <w:sz w:val="24"/>
                <w:szCs w:val="24"/>
              </w:rPr>
              <w:t>)</w:t>
            </w:r>
            <w:r w:rsidRPr="00781CC5">
              <w:rPr>
                <w:rStyle w:val="HTML1"/>
                <w:rFonts w:ascii="Times New Roman" w:eastAsia="標楷體" w:hAnsi="Times New Roman" w:cs="Times New Roman" w:hint="eastAsia"/>
                <w:sz w:val="24"/>
                <w:szCs w:val="24"/>
              </w:rPr>
              <w:t>、材料研發技術</w:t>
            </w:r>
            <w:r w:rsidRPr="00781CC5">
              <w:rPr>
                <w:rStyle w:val="HTML1"/>
                <w:rFonts w:ascii="Times New Roman" w:eastAsia="標楷體" w:hAnsi="Times New Roman" w:cs="Times New Roman" w:hint="eastAsia"/>
                <w:sz w:val="24"/>
                <w:szCs w:val="24"/>
              </w:rPr>
              <w:t>(</w:t>
            </w:r>
            <w:r w:rsidRPr="00781CC5">
              <w:rPr>
                <w:rStyle w:val="HTML1"/>
                <w:rFonts w:ascii="Times New Roman" w:eastAsia="標楷體" w:hAnsi="Times New Roman" w:cs="Times New Roman" w:hint="eastAsia"/>
                <w:sz w:val="24"/>
                <w:szCs w:val="24"/>
              </w:rPr>
              <w:t>如調配各式原料</w:t>
            </w:r>
            <w:r w:rsidRPr="00781CC5">
              <w:rPr>
                <w:rStyle w:val="HTML1"/>
                <w:rFonts w:ascii="Times New Roman" w:eastAsia="標楷體" w:hAnsi="Times New Roman" w:cs="Times New Roman" w:hint="eastAsia"/>
                <w:sz w:val="24"/>
                <w:szCs w:val="24"/>
              </w:rPr>
              <w:t>- Etafilcon</w:t>
            </w:r>
            <w:r w:rsidRPr="00781CC5">
              <w:rPr>
                <w:rStyle w:val="HTML1"/>
                <w:rFonts w:ascii="Times New Roman" w:eastAsia="標楷體" w:hAnsi="Times New Roman" w:cs="Times New Roman" w:hint="eastAsia"/>
                <w:sz w:val="24"/>
                <w:szCs w:val="24"/>
              </w:rPr>
              <w:t>、</w:t>
            </w:r>
            <w:r w:rsidRPr="00781CC5">
              <w:rPr>
                <w:rStyle w:val="HTML1"/>
                <w:rFonts w:ascii="Times New Roman" w:eastAsia="標楷體" w:hAnsi="Times New Roman" w:cs="Times New Roman" w:hint="eastAsia"/>
                <w:sz w:val="24"/>
                <w:szCs w:val="24"/>
              </w:rPr>
              <w:t>Polymacon</w:t>
            </w:r>
            <w:r w:rsidRPr="00781CC5">
              <w:rPr>
                <w:rStyle w:val="HTML1"/>
                <w:rFonts w:ascii="Times New Roman" w:eastAsia="標楷體" w:hAnsi="Times New Roman" w:cs="Times New Roman" w:hint="eastAsia"/>
                <w:sz w:val="24"/>
                <w:szCs w:val="24"/>
              </w:rPr>
              <w:t>、</w:t>
            </w:r>
            <w:r w:rsidRPr="00781CC5">
              <w:rPr>
                <w:rStyle w:val="HTML1"/>
                <w:rFonts w:ascii="Times New Roman" w:eastAsia="標楷體" w:hAnsi="Times New Roman" w:cs="Times New Roman" w:hint="eastAsia"/>
                <w:sz w:val="24"/>
                <w:szCs w:val="24"/>
              </w:rPr>
              <w:t>Omafilcon</w:t>
            </w:r>
            <w:r w:rsidRPr="00781CC5">
              <w:rPr>
                <w:rStyle w:val="HTML1"/>
                <w:rFonts w:ascii="Times New Roman" w:eastAsia="標楷體" w:hAnsi="Times New Roman" w:cs="Times New Roman" w:hint="eastAsia"/>
                <w:sz w:val="24"/>
                <w:szCs w:val="24"/>
              </w:rPr>
              <w:t>等</w:t>
            </w:r>
            <w:r w:rsidRPr="00781CC5">
              <w:rPr>
                <w:rStyle w:val="HTML1"/>
                <w:rFonts w:ascii="Times New Roman" w:eastAsia="標楷體" w:hAnsi="Times New Roman" w:cs="Times New Roman" w:hint="eastAsia"/>
                <w:sz w:val="24"/>
                <w:szCs w:val="24"/>
              </w:rPr>
              <w:t>)</w:t>
            </w:r>
            <w:r w:rsidRPr="00781CC5">
              <w:rPr>
                <w:rStyle w:val="HTML1"/>
                <w:rFonts w:ascii="Times New Roman" w:eastAsia="標楷體" w:hAnsi="Times New Roman" w:cs="Times New Roman" w:hint="eastAsia"/>
                <w:sz w:val="24"/>
                <w:szCs w:val="24"/>
              </w:rPr>
              <w:t>、材料整合技術</w:t>
            </w:r>
            <w:r w:rsidRPr="00781CC5">
              <w:rPr>
                <w:rStyle w:val="HTML1"/>
                <w:rFonts w:ascii="Times New Roman" w:eastAsia="標楷體" w:hAnsi="Times New Roman" w:cs="Times New Roman" w:hint="eastAsia"/>
                <w:sz w:val="24"/>
                <w:szCs w:val="24"/>
              </w:rPr>
              <w:t>(</w:t>
            </w:r>
            <w:r w:rsidRPr="00781CC5">
              <w:rPr>
                <w:rStyle w:val="HTML1"/>
                <w:rFonts w:ascii="Times New Roman" w:eastAsia="標楷體" w:hAnsi="Times New Roman" w:cs="Times New Roman" w:hint="eastAsia"/>
                <w:sz w:val="24"/>
                <w:szCs w:val="24"/>
              </w:rPr>
              <w:t>如結合高保濕生醫材料</w:t>
            </w:r>
            <w:r w:rsidRPr="00781CC5">
              <w:rPr>
                <w:rStyle w:val="HTML1"/>
                <w:rFonts w:ascii="Times New Roman" w:eastAsia="標楷體" w:hAnsi="Times New Roman" w:cs="Times New Roman" w:hint="eastAsia"/>
                <w:sz w:val="24"/>
                <w:szCs w:val="24"/>
              </w:rPr>
              <w:t>MPC</w:t>
            </w:r>
            <w:r w:rsidRPr="00781CC5">
              <w:rPr>
                <w:rStyle w:val="HTML1"/>
                <w:rFonts w:ascii="Times New Roman" w:eastAsia="標楷體" w:hAnsi="Times New Roman" w:cs="Times New Roman" w:hint="eastAsia"/>
                <w:sz w:val="24"/>
                <w:szCs w:val="24"/>
              </w:rPr>
              <w:t>及</w:t>
            </w:r>
            <w:r w:rsidRPr="00781CC5">
              <w:rPr>
                <w:rStyle w:val="HTML1"/>
                <w:rFonts w:ascii="Times New Roman" w:eastAsia="標楷體" w:hAnsi="Times New Roman" w:cs="Times New Roman" w:hint="eastAsia"/>
                <w:sz w:val="24"/>
                <w:szCs w:val="24"/>
              </w:rPr>
              <w:t>HA</w:t>
            </w:r>
            <w:r w:rsidRPr="00781CC5">
              <w:rPr>
                <w:rStyle w:val="HTML1"/>
                <w:rFonts w:ascii="Times New Roman" w:eastAsia="標楷體" w:hAnsi="Times New Roman" w:cs="Times New Roman" w:hint="eastAsia"/>
                <w:sz w:val="24"/>
                <w:szCs w:val="24"/>
              </w:rPr>
              <w:t>玻尿酸</w:t>
            </w:r>
            <w:r w:rsidRPr="00781CC5">
              <w:rPr>
                <w:rStyle w:val="HTML1"/>
                <w:rFonts w:ascii="Times New Roman" w:eastAsia="標楷體" w:hAnsi="Times New Roman" w:cs="Times New Roman" w:hint="eastAsia"/>
                <w:sz w:val="24"/>
                <w:szCs w:val="24"/>
              </w:rPr>
              <w:t>)</w:t>
            </w:r>
            <w:r w:rsidRPr="00781CC5">
              <w:rPr>
                <w:rStyle w:val="HTML1"/>
                <w:rFonts w:ascii="Times New Roman" w:eastAsia="標楷體" w:hAnsi="Times New Roman" w:cs="Times New Roman" w:hint="eastAsia"/>
                <w:sz w:val="24"/>
                <w:szCs w:val="24"/>
              </w:rPr>
              <w:t>及自動化生產及檢驗系統開發技術，上述關鍵技術決定了製造商產品差異化、品質及成本，攸關製造商的整體競爭力。</w:t>
            </w:r>
          </w:p>
          <w:p w:rsidR="00B1332B" w:rsidRPr="00781CC5" w:rsidRDefault="002207E3" w:rsidP="002207E3">
            <w:pPr>
              <w:autoSpaceDE w:val="0"/>
              <w:autoSpaceDN w:val="0"/>
              <w:adjustRightInd w:val="0"/>
              <w:ind w:firstLineChars="200" w:firstLine="480"/>
              <w:rPr>
                <w:rStyle w:val="HTML1"/>
                <w:rFonts w:ascii="Times New Roman" w:eastAsia="標楷體" w:hAnsi="Times New Roman" w:cs="Times New Roman"/>
                <w:sz w:val="24"/>
                <w:szCs w:val="24"/>
              </w:rPr>
            </w:pPr>
            <w:r w:rsidRPr="00781CC5">
              <w:rPr>
                <w:rStyle w:val="HTML1"/>
                <w:rFonts w:ascii="Times New Roman" w:eastAsia="標楷體" w:hAnsi="Times New Roman" w:cs="Times New Roman" w:hint="eastAsia"/>
                <w:sz w:val="24"/>
                <w:szCs w:val="24"/>
              </w:rPr>
              <w:t>產業下游為通路商，可區分為兩部分，一部分是直接與消費者接觸的實體通路商，包含驗光師、眼科醫師、眼鏡店、藥房、藥妝店及超市等，另一部分為虛擬通路商，如購物網站、網路藥局或品牌商網站等，但因隱形眼鏡屬醫療器材類，部份國家嚴格執行購買隱形眼鏡需</w:t>
            </w:r>
            <w:r w:rsidR="006C4C66" w:rsidRPr="00781CC5">
              <w:rPr>
                <w:rStyle w:val="HTML1"/>
                <w:rFonts w:ascii="Times New Roman" w:eastAsia="標楷體" w:hAnsi="Times New Roman" w:cs="Times New Roman" w:hint="eastAsia"/>
                <w:sz w:val="24"/>
                <w:szCs w:val="24"/>
              </w:rPr>
              <w:t>取得</w:t>
            </w:r>
            <w:r w:rsidRPr="00781CC5">
              <w:rPr>
                <w:rStyle w:val="HTML1"/>
                <w:rFonts w:ascii="Times New Roman" w:eastAsia="標楷體" w:hAnsi="Times New Roman" w:cs="Times New Roman" w:hint="eastAsia"/>
                <w:sz w:val="24"/>
                <w:szCs w:val="24"/>
              </w:rPr>
              <w:t>處方箋的政策下，使得透過網路販售較為困難，但因網路終究是未來趨勢，相信日後消費者憑相關處方箋至虛擬通路購買合格之大眾化規格隱形眼鏡應該會越來越簡便，此也有助整個隱形眼鏡市場的拓展。</w:t>
            </w:r>
          </w:p>
          <w:p w:rsidR="0063578D" w:rsidRPr="00781CC5" w:rsidRDefault="0063578D" w:rsidP="00AE47F4">
            <w:pPr>
              <w:autoSpaceDE w:val="0"/>
              <w:autoSpaceDN w:val="0"/>
              <w:adjustRightInd w:val="0"/>
              <w:spacing w:beforeLines="50" w:afterLines="50" w:line="300" w:lineRule="exact"/>
              <w:ind w:firstLineChars="200" w:firstLine="480"/>
              <w:rPr>
                <w:rFonts w:eastAsia="標楷體"/>
                <w:kern w:val="0"/>
              </w:rPr>
            </w:pPr>
          </w:p>
        </w:tc>
      </w:tr>
      <w:tr w:rsidR="00004C33" w:rsidRPr="00781CC5" w:rsidTr="008E45D2">
        <w:tc>
          <w:tcPr>
            <w:tcW w:w="909" w:type="dxa"/>
            <w:shd w:val="clear" w:color="auto" w:fill="F9F9F9"/>
            <w:vAlign w:val="center"/>
          </w:tcPr>
          <w:p w:rsidR="00161123" w:rsidRPr="00781CC5" w:rsidRDefault="00161123">
            <w:pPr>
              <w:snapToGrid w:val="0"/>
              <w:spacing w:line="300" w:lineRule="exact"/>
              <w:jc w:val="distribute"/>
              <w:rPr>
                <w:rFonts w:eastAsia="標楷體"/>
                <w:sz w:val="20"/>
                <w:szCs w:val="26"/>
              </w:rPr>
            </w:pPr>
            <w:r w:rsidRPr="00781CC5">
              <w:rPr>
                <w:rFonts w:eastAsia="標楷體"/>
                <w:sz w:val="20"/>
                <w:szCs w:val="26"/>
              </w:rPr>
              <w:t>產品名稱</w:t>
            </w:r>
          </w:p>
        </w:tc>
        <w:tc>
          <w:tcPr>
            <w:tcW w:w="2105" w:type="dxa"/>
            <w:shd w:val="clear" w:color="auto" w:fill="F9F9F9"/>
            <w:vAlign w:val="center"/>
          </w:tcPr>
          <w:p w:rsidR="00161123" w:rsidRPr="00781CC5" w:rsidRDefault="00161123">
            <w:pPr>
              <w:pStyle w:val="a5"/>
              <w:spacing w:line="300" w:lineRule="exact"/>
              <w:rPr>
                <w:sz w:val="20"/>
                <w:szCs w:val="26"/>
              </w:rPr>
            </w:pPr>
            <w:r w:rsidRPr="00781CC5">
              <w:rPr>
                <w:sz w:val="20"/>
                <w:szCs w:val="26"/>
              </w:rPr>
              <w:t>產品圖示</w:t>
            </w:r>
          </w:p>
          <w:p w:rsidR="00161123" w:rsidRPr="00781CC5" w:rsidRDefault="00161123">
            <w:pPr>
              <w:pStyle w:val="a5"/>
              <w:spacing w:line="300" w:lineRule="exact"/>
              <w:rPr>
                <w:sz w:val="20"/>
                <w:szCs w:val="26"/>
              </w:rPr>
            </w:pPr>
            <w:r w:rsidRPr="00781CC5">
              <w:rPr>
                <w:sz w:val="20"/>
                <w:szCs w:val="26"/>
              </w:rPr>
              <w:t>及介紹</w:t>
            </w:r>
          </w:p>
        </w:tc>
        <w:tc>
          <w:tcPr>
            <w:tcW w:w="3653" w:type="dxa"/>
            <w:shd w:val="clear" w:color="auto" w:fill="F9F9F9"/>
            <w:vAlign w:val="center"/>
          </w:tcPr>
          <w:p w:rsidR="00161123" w:rsidRPr="00781CC5" w:rsidRDefault="00161123">
            <w:pPr>
              <w:pStyle w:val="a5"/>
              <w:spacing w:line="300" w:lineRule="exact"/>
              <w:rPr>
                <w:sz w:val="20"/>
                <w:szCs w:val="26"/>
              </w:rPr>
            </w:pPr>
            <w:r w:rsidRPr="00781CC5">
              <w:rPr>
                <w:sz w:val="20"/>
                <w:szCs w:val="26"/>
              </w:rPr>
              <w:t>重要用途或功能</w:t>
            </w:r>
          </w:p>
        </w:tc>
        <w:tc>
          <w:tcPr>
            <w:tcW w:w="1703" w:type="dxa"/>
            <w:shd w:val="clear" w:color="auto" w:fill="F9F9F9"/>
          </w:tcPr>
          <w:p w:rsidR="00161123" w:rsidRPr="00781CC5" w:rsidRDefault="00161123">
            <w:pPr>
              <w:jc w:val="center"/>
              <w:rPr>
                <w:rFonts w:eastAsia="標楷體"/>
                <w:sz w:val="20"/>
                <w:szCs w:val="26"/>
              </w:rPr>
            </w:pPr>
            <w:r w:rsidRPr="00781CC5">
              <w:rPr>
                <w:rFonts w:eastAsia="標楷體"/>
                <w:sz w:val="20"/>
              </w:rPr>
              <w:t>最近一年度</w:t>
            </w:r>
          </w:p>
          <w:p w:rsidR="00161123" w:rsidRPr="00781CC5" w:rsidRDefault="00161123">
            <w:pPr>
              <w:jc w:val="center"/>
              <w:rPr>
                <w:rFonts w:eastAsia="標楷體"/>
                <w:sz w:val="20"/>
              </w:rPr>
            </w:pPr>
            <w:r w:rsidRPr="00781CC5">
              <w:rPr>
                <w:rFonts w:eastAsia="標楷體"/>
                <w:sz w:val="20"/>
                <w:szCs w:val="26"/>
              </w:rPr>
              <w:t>營收金額</w:t>
            </w:r>
            <w:r w:rsidRPr="00781CC5">
              <w:rPr>
                <w:rFonts w:eastAsia="標楷體"/>
                <w:sz w:val="20"/>
                <w:szCs w:val="26"/>
              </w:rPr>
              <w:t>(</w:t>
            </w:r>
            <w:r w:rsidRPr="00781CC5">
              <w:rPr>
                <w:rFonts w:eastAsia="標楷體"/>
                <w:sz w:val="20"/>
                <w:szCs w:val="26"/>
              </w:rPr>
              <w:t>仟元</w:t>
            </w:r>
            <w:r w:rsidRPr="00781CC5">
              <w:rPr>
                <w:rFonts w:eastAsia="標楷體"/>
                <w:sz w:val="20"/>
                <w:szCs w:val="26"/>
              </w:rPr>
              <w:t>)</w:t>
            </w:r>
          </w:p>
        </w:tc>
        <w:tc>
          <w:tcPr>
            <w:tcW w:w="1198" w:type="dxa"/>
            <w:shd w:val="clear" w:color="auto" w:fill="F9F9F9"/>
          </w:tcPr>
          <w:p w:rsidR="00161123" w:rsidRPr="00781CC5" w:rsidRDefault="00161123">
            <w:pPr>
              <w:jc w:val="center"/>
              <w:rPr>
                <w:rFonts w:eastAsia="標楷體"/>
                <w:sz w:val="20"/>
                <w:szCs w:val="26"/>
              </w:rPr>
            </w:pPr>
            <w:r w:rsidRPr="00781CC5">
              <w:rPr>
                <w:rFonts w:eastAsia="標楷體"/>
                <w:sz w:val="20"/>
                <w:szCs w:val="26"/>
              </w:rPr>
              <w:t>佔總營收</w:t>
            </w:r>
          </w:p>
          <w:p w:rsidR="00161123" w:rsidRPr="00781CC5" w:rsidRDefault="00161123">
            <w:pPr>
              <w:jc w:val="center"/>
              <w:rPr>
                <w:rFonts w:eastAsia="標楷體"/>
                <w:sz w:val="20"/>
              </w:rPr>
            </w:pPr>
            <w:r w:rsidRPr="00781CC5">
              <w:rPr>
                <w:rFonts w:eastAsia="標楷體"/>
                <w:sz w:val="20"/>
                <w:szCs w:val="26"/>
              </w:rPr>
              <w:t>比重</w:t>
            </w:r>
            <w:r w:rsidRPr="00781CC5">
              <w:rPr>
                <w:rFonts w:eastAsia="標楷體"/>
                <w:sz w:val="20"/>
                <w:szCs w:val="26"/>
              </w:rPr>
              <w:t>(%)</w:t>
            </w:r>
          </w:p>
        </w:tc>
      </w:tr>
      <w:tr w:rsidR="00004C33" w:rsidRPr="00781CC5" w:rsidTr="00EC11DF">
        <w:tc>
          <w:tcPr>
            <w:tcW w:w="909" w:type="dxa"/>
            <w:vAlign w:val="center"/>
          </w:tcPr>
          <w:p w:rsidR="00EC11DF" w:rsidRPr="00781CC5" w:rsidRDefault="00EC11DF" w:rsidP="00EC11DF">
            <w:pPr>
              <w:tabs>
                <w:tab w:val="left" w:leader="dot" w:pos="6804"/>
                <w:tab w:val="right" w:pos="7598"/>
              </w:tabs>
              <w:snapToGrid w:val="0"/>
              <w:spacing w:line="300" w:lineRule="exact"/>
              <w:jc w:val="center"/>
              <w:rPr>
                <w:rFonts w:eastAsia="標楷體"/>
              </w:rPr>
            </w:pPr>
            <w:r w:rsidRPr="00781CC5">
              <w:rPr>
                <w:rFonts w:eastAsia="標楷體" w:hint="eastAsia"/>
              </w:rPr>
              <w:t>隱形</w:t>
            </w:r>
          </w:p>
          <w:p w:rsidR="009C09F9" w:rsidRPr="00781CC5" w:rsidRDefault="00EC11DF" w:rsidP="00EC11DF">
            <w:pPr>
              <w:tabs>
                <w:tab w:val="left" w:leader="dot" w:pos="6804"/>
                <w:tab w:val="right" w:pos="7598"/>
              </w:tabs>
              <w:snapToGrid w:val="0"/>
              <w:spacing w:line="300" w:lineRule="exact"/>
              <w:jc w:val="center"/>
              <w:rPr>
                <w:rFonts w:eastAsia="標楷體"/>
              </w:rPr>
            </w:pPr>
            <w:r w:rsidRPr="00781CC5">
              <w:rPr>
                <w:rFonts w:eastAsia="標楷體" w:hint="eastAsia"/>
              </w:rPr>
              <w:t>眼鏡</w:t>
            </w:r>
          </w:p>
        </w:tc>
        <w:tc>
          <w:tcPr>
            <w:tcW w:w="2105" w:type="dxa"/>
            <w:vAlign w:val="center"/>
          </w:tcPr>
          <w:p w:rsidR="009C09F9" w:rsidRPr="00781CC5" w:rsidRDefault="0077346A" w:rsidP="00EC11DF">
            <w:pPr>
              <w:snapToGrid w:val="0"/>
              <w:spacing w:line="240" w:lineRule="atLeast"/>
              <w:jc w:val="center"/>
              <w:rPr>
                <w:rFonts w:eastAsia="標楷體"/>
                <w:b/>
                <w:bCs/>
                <w:color w:val="800080"/>
              </w:rPr>
            </w:pPr>
            <w:r w:rsidRPr="00781CC5">
              <w:rPr>
                <w:rFonts w:eastAsia="標楷體"/>
                <w:b/>
                <w:bCs/>
                <w:noProof/>
                <w:color w:val="800080"/>
              </w:rPr>
              <w:drawing>
                <wp:inline distT="0" distB="0" distL="0" distR="0">
                  <wp:extent cx="822198" cy="822198"/>
                  <wp:effectExtent l="19050" t="0" r="0" b="0"/>
                  <wp:docPr id="3" name="圖片 2" descr="4656b170f9bf09ebb3ac0a8cb22568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56b170f9bf09ebb3ac0a8cb2256839.jpg"/>
                          <pic:cNvPicPr/>
                        </pic:nvPicPr>
                        <pic:blipFill>
                          <a:blip r:embed="rId16" cstate="print"/>
                          <a:stretch>
                            <a:fillRect/>
                          </a:stretch>
                        </pic:blipFill>
                        <pic:spPr>
                          <a:xfrm>
                            <a:off x="0" y="0"/>
                            <a:ext cx="828967" cy="828967"/>
                          </a:xfrm>
                          <a:prstGeom prst="rect">
                            <a:avLst/>
                          </a:prstGeom>
                        </pic:spPr>
                      </pic:pic>
                    </a:graphicData>
                  </a:graphic>
                </wp:inline>
              </w:drawing>
            </w:r>
          </w:p>
        </w:tc>
        <w:tc>
          <w:tcPr>
            <w:tcW w:w="3653" w:type="dxa"/>
            <w:vAlign w:val="center"/>
          </w:tcPr>
          <w:p w:rsidR="009C09F9" w:rsidRPr="00781CC5" w:rsidRDefault="002207E3" w:rsidP="002207E3">
            <w:pPr>
              <w:snapToGrid w:val="0"/>
              <w:spacing w:line="240" w:lineRule="atLeast"/>
              <w:jc w:val="both"/>
              <w:rPr>
                <w:rFonts w:eastAsia="標楷體"/>
              </w:rPr>
            </w:pPr>
            <w:r w:rsidRPr="00781CC5">
              <w:rPr>
                <w:rFonts w:eastAsia="標楷體" w:hint="eastAsia"/>
              </w:rPr>
              <w:t>依照隱形眼鏡功能區分，可分為矯正視力用的近視、遠視、散光與老花鏡片、具彩妝效果的彩色鏡片及含維他命、抗藍光之特殊功能鏡片等。</w:t>
            </w:r>
          </w:p>
        </w:tc>
        <w:tc>
          <w:tcPr>
            <w:tcW w:w="1703" w:type="dxa"/>
            <w:vAlign w:val="center"/>
          </w:tcPr>
          <w:p w:rsidR="009C09F9" w:rsidRPr="00781CC5" w:rsidRDefault="00EC11DF" w:rsidP="009C09F9">
            <w:pPr>
              <w:spacing w:line="300" w:lineRule="exact"/>
              <w:ind w:right="113"/>
              <w:jc w:val="right"/>
              <w:rPr>
                <w:rFonts w:eastAsia="標楷體"/>
                <w:color w:val="000000"/>
              </w:rPr>
            </w:pPr>
            <w:r w:rsidRPr="00781CC5">
              <w:rPr>
                <w:rFonts w:eastAsia="標楷體" w:hint="eastAsia"/>
                <w:color w:val="000000"/>
              </w:rPr>
              <w:t>589,319</w:t>
            </w:r>
          </w:p>
        </w:tc>
        <w:tc>
          <w:tcPr>
            <w:tcW w:w="1198" w:type="dxa"/>
            <w:vAlign w:val="center"/>
          </w:tcPr>
          <w:p w:rsidR="009C09F9" w:rsidRPr="00781CC5" w:rsidRDefault="00EC11DF" w:rsidP="009C09F9">
            <w:pPr>
              <w:spacing w:line="300" w:lineRule="exact"/>
              <w:ind w:right="113"/>
              <w:jc w:val="right"/>
              <w:rPr>
                <w:rFonts w:eastAsia="標楷體"/>
                <w:color w:val="000000"/>
              </w:rPr>
            </w:pPr>
            <w:r w:rsidRPr="00781CC5">
              <w:rPr>
                <w:rFonts w:eastAsia="標楷體" w:hint="eastAsia"/>
                <w:color w:val="000000"/>
              </w:rPr>
              <w:t>100</w:t>
            </w:r>
          </w:p>
        </w:tc>
      </w:tr>
    </w:tbl>
    <w:p w:rsidR="00161123" w:rsidRPr="00781CC5" w:rsidRDefault="00161123">
      <w:pPr>
        <w:jc w:val="both"/>
        <w:rPr>
          <w:rFonts w:eastAsia="標楷體"/>
        </w:rPr>
      </w:pPr>
      <w:r w:rsidRPr="00781CC5">
        <w:rPr>
          <w:rFonts w:eastAsia="標楷體"/>
        </w:rPr>
        <w:t xml:space="preserve">                                                                          </w:t>
      </w:r>
      <w:r w:rsidR="000F00B4" w:rsidRPr="00781CC5">
        <w:rPr>
          <w:rFonts w:eastAsia="標楷體"/>
          <w:noProof/>
        </w:rPr>
        <w:drawing>
          <wp:inline distT="0" distB="0" distL="0" distR="0">
            <wp:extent cx="409575" cy="152400"/>
            <wp:effectExtent l="0" t="0" r="9525" b="0"/>
            <wp:docPr id="7" name="圖片 7" descr="icon_top">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on_top"/>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152400"/>
                    </a:xfrm>
                    <a:prstGeom prst="rect">
                      <a:avLst/>
                    </a:prstGeom>
                    <a:noFill/>
                    <a:ln>
                      <a:noFill/>
                    </a:ln>
                  </pic:spPr>
                </pic:pic>
              </a:graphicData>
            </a:graphic>
          </wp:inline>
        </w:drawing>
      </w:r>
    </w:p>
    <w:p w:rsidR="00161123" w:rsidRPr="00781CC5" w:rsidRDefault="00161123">
      <w:pPr>
        <w:rPr>
          <w:rFonts w:eastAsia="標楷體"/>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8"/>
        <w:gridCol w:w="1530"/>
        <w:gridCol w:w="1261"/>
        <w:gridCol w:w="1262"/>
        <w:gridCol w:w="1261"/>
        <w:gridCol w:w="1262"/>
        <w:gridCol w:w="1261"/>
        <w:gridCol w:w="1262"/>
      </w:tblGrid>
      <w:tr w:rsidR="00161123" w:rsidRPr="00781CC5" w:rsidTr="00711639">
        <w:trPr>
          <w:cantSplit/>
          <w:trHeight w:hRule="exact" w:val="1092"/>
        </w:trPr>
        <w:tc>
          <w:tcPr>
            <w:tcW w:w="9667" w:type="dxa"/>
            <w:gridSpan w:val="8"/>
            <w:tcBorders>
              <w:top w:val="single" w:sz="6" w:space="0" w:color="auto"/>
              <w:left w:val="single" w:sz="12" w:space="0" w:color="auto"/>
              <w:bottom w:val="single" w:sz="6" w:space="0" w:color="auto"/>
              <w:right w:val="single" w:sz="12" w:space="0" w:color="auto"/>
            </w:tcBorders>
            <w:vAlign w:val="center"/>
          </w:tcPr>
          <w:p w:rsidR="00161123" w:rsidRPr="00781CC5" w:rsidRDefault="00134383">
            <w:pPr>
              <w:ind w:firstLineChars="500" w:firstLine="1200"/>
              <w:rPr>
                <w:rFonts w:eastAsia="標楷體"/>
                <w:b/>
                <w:bCs/>
                <w:sz w:val="28"/>
              </w:rPr>
            </w:pPr>
            <w:bookmarkStart w:id="4" w:name="最近五年度簡明損益表及申請年度截至最近月份止之自結損益表"/>
            <w:bookmarkEnd w:id="4"/>
            <w:r w:rsidRPr="00134383">
              <w:rPr>
                <w:rFonts w:eastAsia="標楷體"/>
                <w:noProof/>
              </w:rPr>
              <w:pict>
                <v:shape id="Text Box 94" o:spid="_x0000_s1030" type="#_x0000_t202" style="position:absolute;left:0;text-align:left;margin-left:.4pt;margin-top:-.3pt;width:481.5pt;height:53.9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BxszQIAANUFAAAOAAAAZHJzL2Uyb0RvYy54bWysVFtv2yAUfp+0/4B4T21Hdhpbcaq2aaZJ&#10;3UVqpz0TjG00DB6QON20/74DOJm39mGa5kgEOBfO953L6urYCXRg2nAlS5xcxBgxSVXFZVPiT4/b&#10;2RIjY4msiFCSlfiJGXy1fv1qNfQFm6tWiYppBE6kKYa+xK21fRFFhrasI+ZC9UyCsFa6IxaOuokq&#10;TQbw3oloHseLaFC66rWizBi43QQhXnv/dc2o/VDXhlkkSgyxWb9qv+7cGq1XpGg06VtOxzDIP0TR&#10;ES7h0bOrDbEE7TV/5qrjVCujantBVRepuuaUeQyAJon/QPPQkp55LECO6c80mf/nlr4/fNSIV5C7&#10;BCNJOsjRIztadKOOKE8dP0NvClB76EHRHuEedD1W098r+sUgqW5bIht2rbUaWkYqiC9xltHENPgx&#10;zslueKcqeIfsrfKOjrXuHHlABwLvkKenc25cLBQuF0mSxRmIKMgWyyxZZP4JUpyse23sG6Y65DYl&#10;1pB7750c7o110ZDipDJmqtpyIZBW9jO3rSf7BK0xYOO1DOoV4IkDYt3sboVGBwLldLdxvzGIxky1&#10;sxi+5xZb/71okTiLF0yePQIozsEJLhEQX+IsDebIUCKYS+bpEU08SBeckG6VyoEOdIQbYHgE67j2&#10;Rfs9T+ZpfDPPZ9vF8nKWbtNsll/Gy1mc5Df5Ik7zdLP94QAmadHyqmLynkt2aqAk/bsCHVs5lL5v&#10;ITSUOM/mWeBOCX6O3kyp92h98wIdZqrWcQvzRPCuxMvACUAlhavKO1n5vSVchH30e/i+RICD079n&#10;xdewK9tQwPa4O/p2ObfGTlVPUNRQRb5yYRbCplX6G0YDzJUSm697ohlG4q2EQsqTNHWDyB/S7HIO&#10;Bz2V7KYSIim4KrHFkGi3vbVheO17zZsWXgqtKNU1NFPNfZ27rgtRjS0Is8NjGuecG07Ts9f6NY3X&#10;PwEAAP//AwBQSwMEFAAGAAgAAAAhAL0Xl9ncAAAABgEAAA8AAABkcnMvZG93bnJldi54bWxMjkFL&#10;w0AQhe+C/2EZwVu70UJaYzalKFW0ItgWvE6zYxLMzsbsNo3/3vGkx8d7fO/Ll6Nr1UB9aDwbuJom&#10;oIhLbxuuDOx368kCVIjIFlvPZOCbAiyL87McM+tP/EbDNlZKIBwyNFDH2GVah7Imh2HqO2LpPnzv&#10;MErsK217PAnctfo6SVLtsGF5qLGju5rKz+3RGRieHl8362ei1T2/v+z2rpx/PSyMubwYV7egIo3x&#10;bwy/+qIOhTgd/JFtUK0B8Y4GJikoKW/SmeSDrJL5DHSR6//6xQ8AAAD//wMAUEsBAi0AFAAGAAgA&#10;AAAhALaDOJL+AAAA4QEAABMAAAAAAAAAAAAAAAAAAAAAAFtDb250ZW50X1R5cGVzXS54bWxQSwEC&#10;LQAUAAYACAAAACEAOP0h/9YAAACUAQAACwAAAAAAAAAAAAAAAAAvAQAAX3JlbHMvLnJlbHNQSwEC&#10;LQAUAAYACAAAACEAA4AcbM0CAADVBQAADgAAAAAAAAAAAAAAAAAuAgAAZHJzL2Uyb0RvYy54bWxQ&#10;SwECLQAUAAYACAAAACEAvReX2dwAAAAGAQAADwAAAAAAAAAAAAAAAAAnBQAAZHJzL2Rvd25yZXYu&#10;eG1sUEsFBgAAAAAEAAQA8wAAADAGAAAAAA==&#10;" fillcolor="#ededed" stroked="f">
                  <v:fill rotate="t" focus="50%" type="gradient"/>
                  <v:textbox style="mso-next-textbox:#Text Box 94">
                    <w:txbxContent>
                      <w:p w:rsidR="001042AF" w:rsidRDefault="001042AF"/>
                    </w:txbxContent>
                  </v:textbox>
                </v:shape>
              </w:pict>
            </w:r>
            <w:r w:rsidR="00161123" w:rsidRPr="00781CC5">
              <w:rPr>
                <w:rFonts w:eastAsia="標楷體"/>
                <w:b/>
                <w:bCs/>
                <w:sz w:val="28"/>
              </w:rPr>
              <w:t>最近五年度簡明損益表及申請年度截至最近月份止之</w:t>
            </w:r>
            <w:r w:rsidR="00161123" w:rsidRPr="00781CC5">
              <w:rPr>
                <w:rFonts w:eastAsia="標楷體"/>
                <w:b/>
                <w:bCs/>
                <w:sz w:val="28"/>
                <w:u w:val="single"/>
              </w:rPr>
              <w:t>自結</w:t>
            </w:r>
            <w:r w:rsidR="00161123" w:rsidRPr="00781CC5">
              <w:rPr>
                <w:rFonts w:eastAsia="標楷體"/>
                <w:b/>
                <w:bCs/>
                <w:sz w:val="28"/>
              </w:rPr>
              <w:t>損益表</w:t>
            </w:r>
            <w:r w:rsidR="00161123" w:rsidRPr="00781CC5">
              <w:rPr>
                <w:rFonts w:eastAsia="標楷體"/>
                <w:b/>
                <w:bCs/>
                <w:sz w:val="28"/>
              </w:rPr>
              <w:t xml:space="preserve">  </w:t>
            </w:r>
          </w:p>
          <w:p w:rsidR="00161123" w:rsidRPr="00781CC5" w:rsidRDefault="00161123" w:rsidP="002203BE">
            <w:pPr>
              <w:jc w:val="right"/>
              <w:rPr>
                <w:rFonts w:eastAsia="標楷體"/>
              </w:rPr>
            </w:pPr>
            <w:r w:rsidRPr="00781CC5">
              <w:rPr>
                <w:rFonts w:eastAsia="標楷體"/>
              </w:rPr>
              <w:t>單位：新台幣</w:t>
            </w:r>
            <w:r w:rsidR="000E5E91" w:rsidRPr="00781CC5">
              <w:rPr>
                <w:rFonts w:eastAsia="標楷體" w:hint="eastAsia"/>
              </w:rPr>
              <w:t>千</w:t>
            </w:r>
            <w:r w:rsidRPr="00781CC5">
              <w:rPr>
                <w:rFonts w:eastAsia="標楷體"/>
              </w:rPr>
              <w:t>元</w:t>
            </w:r>
            <w:r w:rsidRPr="00781CC5">
              <w:rPr>
                <w:rFonts w:eastAsia="標楷體"/>
              </w:rPr>
              <w:t xml:space="preserve">                      </w:t>
            </w:r>
          </w:p>
        </w:tc>
      </w:tr>
      <w:tr w:rsidR="0019438A" w:rsidRPr="00781CC5" w:rsidTr="00711639">
        <w:tc>
          <w:tcPr>
            <w:tcW w:w="2098" w:type="dxa"/>
            <w:gridSpan w:val="2"/>
            <w:tcBorders>
              <w:top w:val="single" w:sz="6" w:space="0" w:color="auto"/>
              <w:left w:val="single" w:sz="12" w:space="0" w:color="auto"/>
              <w:bottom w:val="single" w:sz="6" w:space="0" w:color="auto"/>
              <w:right w:val="single" w:sz="6" w:space="0" w:color="auto"/>
              <w:tl2br w:val="single" w:sz="6" w:space="0" w:color="auto"/>
            </w:tcBorders>
            <w:vAlign w:val="center"/>
          </w:tcPr>
          <w:p w:rsidR="0019438A" w:rsidRPr="00781CC5" w:rsidRDefault="0019438A">
            <w:pPr>
              <w:ind w:left="57" w:right="57"/>
              <w:jc w:val="right"/>
              <w:rPr>
                <w:rFonts w:eastAsia="標楷體"/>
              </w:rPr>
            </w:pPr>
            <w:r w:rsidRPr="00781CC5">
              <w:rPr>
                <w:rFonts w:eastAsia="標楷體"/>
              </w:rPr>
              <w:t>年度</w:t>
            </w:r>
          </w:p>
          <w:p w:rsidR="00404C90" w:rsidRPr="00781CC5" w:rsidRDefault="00404C90">
            <w:pPr>
              <w:rPr>
                <w:rFonts w:eastAsia="標楷體"/>
              </w:rPr>
            </w:pPr>
          </w:p>
          <w:p w:rsidR="00404C90" w:rsidRPr="00781CC5" w:rsidRDefault="00404C90">
            <w:pPr>
              <w:rPr>
                <w:rFonts w:eastAsia="標楷體"/>
              </w:rPr>
            </w:pPr>
          </w:p>
          <w:p w:rsidR="0019438A" w:rsidRPr="00781CC5" w:rsidRDefault="0019438A">
            <w:pPr>
              <w:rPr>
                <w:rFonts w:eastAsia="標楷體"/>
              </w:rPr>
            </w:pPr>
            <w:r w:rsidRPr="00781CC5">
              <w:rPr>
                <w:rFonts w:eastAsia="標楷體"/>
              </w:rPr>
              <w:t>項目</w:t>
            </w:r>
          </w:p>
        </w:tc>
        <w:tc>
          <w:tcPr>
            <w:tcW w:w="1261" w:type="dxa"/>
            <w:tcBorders>
              <w:top w:val="single" w:sz="6" w:space="0" w:color="auto"/>
              <w:left w:val="single" w:sz="6" w:space="0" w:color="auto"/>
              <w:bottom w:val="single" w:sz="6" w:space="0" w:color="auto"/>
              <w:right w:val="single" w:sz="6" w:space="0" w:color="auto"/>
            </w:tcBorders>
            <w:vAlign w:val="center"/>
          </w:tcPr>
          <w:p w:rsidR="0019438A" w:rsidRPr="00781CC5" w:rsidRDefault="001151E7" w:rsidP="00161123">
            <w:pPr>
              <w:jc w:val="center"/>
              <w:rPr>
                <w:rFonts w:eastAsia="標楷體"/>
              </w:rPr>
            </w:pPr>
            <w:r w:rsidRPr="00781CC5">
              <w:rPr>
                <w:rFonts w:eastAsia="標楷體" w:hint="eastAsia"/>
              </w:rPr>
              <w:t>98</w:t>
            </w:r>
            <w:r w:rsidR="0019438A" w:rsidRPr="00781CC5">
              <w:rPr>
                <w:rFonts w:eastAsia="標楷體"/>
              </w:rPr>
              <w:t>年</w:t>
            </w:r>
          </w:p>
        </w:tc>
        <w:tc>
          <w:tcPr>
            <w:tcW w:w="1262" w:type="dxa"/>
            <w:tcBorders>
              <w:top w:val="single" w:sz="6" w:space="0" w:color="auto"/>
              <w:left w:val="single" w:sz="6" w:space="0" w:color="auto"/>
              <w:bottom w:val="single" w:sz="6" w:space="0" w:color="auto"/>
              <w:right w:val="single" w:sz="6" w:space="0" w:color="auto"/>
            </w:tcBorders>
            <w:vAlign w:val="center"/>
          </w:tcPr>
          <w:p w:rsidR="0019438A" w:rsidRPr="00781CC5" w:rsidRDefault="001151E7" w:rsidP="00161123">
            <w:pPr>
              <w:jc w:val="center"/>
              <w:rPr>
                <w:rFonts w:eastAsia="標楷體"/>
              </w:rPr>
            </w:pPr>
            <w:r w:rsidRPr="00781CC5">
              <w:rPr>
                <w:rFonts w:eastAsia="標楷體" w:hint="eastAsia"/>
              </w:rPr>
              <w:t>99</w:t>
            </w:r>
            <w:r w:rsidR="0019438A" w:rsidRPr="00781CC5">
              <w:rPr>
                <w:rFonts w:eastAsia="標楷體"/>
              </w:rPr>
              <w:t>年</w:t>
            </w:r>
          </w:p>
        </w:tc>
        <w:tc>
          <w:tcPr>
            <w:tcW w:w="1261" w:type="dxa"/>
            <w:tcBorders>
              <w:top w:val="single" w:sz="6" w:space="0" w:color="auto"/>
              <w:left w:val="single" w:sz="6" w:space="0" w:color="auto"/>
              <w:bottom w:val="single" w:sz="6" w:space="0" w:color="auto"/>
              <w:right w:val="single" w:sz="6" w:space="0" w:color="auto"/>
            </w:tcBorders>
            <w:vAlign w:val="center"/>
          </w:tcPr>
          <w:p w:rsidR="0019438A" w:rsidRPr="00781CC5" w:rsidRDefault="001151E7" w:rsidP="00161123">
            <w:pPr>
              <w:jc w:val="center"/>
              <w:rPr>
                <w:rFonts w:eastAsia="標楷體"/>
              </w:rPr>
            </w:pPr>
            <w:r w:rsidRPr="00781CC5">
              <w:rPr>
                <w:rFonts w:eastAsia="標楷體" w:hint="eastAsia"/>
              </w:rPr>
              <w:t>100</w:t>
            </w:r>
            <w:r w:rsidR="0019438A" w:rsidRPr="00781CC5">
              <w:rPr>
                <w:rFonts w:eastAsia="標楷體"/>
              </w:rPr>
              <w:t>年</w:t>
            </w:r>
          </w:p>
        </w:tc>
        <w:tc>
          <w:tcPr>
            <w:tcW w:w="1262" w:type="dxa"/>
            <w:tcBorders>
              <w:top w:val="single" w:sz="6" w:space="0" w:color="auto"/>
              <w:left w:val="single" w:sz="6" w:space="0" w:color="auto"/>
              <w:bottom w:val="single" w:sz="6" w:space="0" w:color="auto"/>
              <w:right w:val="single" w:sz="6" w:space="0" w:color="auto"/>
            </w:tcBorders>
            <w:vAlign w:val="center"/>
          </w:tcPr>
          <w:p w:rsidR="0019438A" w:rsidRPr="00781CC5" w:rsidRDefault="001151E7" w:rsidP="00161123">
            <w:pPr>
              <w:jc w:val="center"/>
              <w:rPr>
                <w:rFonts w:eastAsia="標楷體"/>
              </w:rPr>
            </w:pPr>
            <w:r w:rsidRPr="00781CC5">
              <w:rPr>
                <w:rFonts w:eastAsia="標楷體" w:hint="eastAsia"/>
              </w:rPr>
              <w:t>101</w:t>
            </w:r>
            <w:r w:rsidR="0019438A" w:rsidRPr="00781CC5">
              <w:rPr>
                <w:rFonts w:eastAsia="標楷體"/>
              </w:rPr>
              <w:t>年</w:t>
            </w:r>
          </w:p>
        </w:tc>
        <w:tc>
          <w:tcPr>
            <w:tcW w:w="1261" w:type="dxa"/>
            <w:tcBorders>
              <w:top w:val="single" w:sz="6" w:space="0" w:color="auto"/>
              <w:left w:val="single" w:sz="6" w:space="0" w:color="auto"/>
              <w:bottom w:val="single" w:sz="6" w:space="0" w:color="auto"/>
              <w:right w:val="single" w:sz="4" w:space="0" w:color="auto"/>
            </w:tcBorders>
            <w:vAlign w:val="center"/>
          </w:tcPr>
          <w:p w:rsidR="0019438A" w:rsidRPr="00781CC5" w:rsidRDefault="001151E7">
            <w:pPr>
              <w:jc w:val="center"/>
              <w:rPr>
                <w:rFonts w:eastAsia="標楷體"/>
              </w:rPr>
            </w:pPr>
            <w:r w:rsidRPr="00781CC5">
              <w:rPr>
                <w:rFonts w:eastAsia="標楷體" w:hint="eastAsia"/>
              </w:rPr>
              <w:t>102</w:t>
            </w:r>
            <w:r w:rsidR="0019438A" w:rsidRPr="00781CC5">
              <w:rPr>
                <w:rFonts w:eastAsia="標楷體"/>
              </w:rPr>
              <w:t>年</w:t>
            </w:r>
          </w:p>
        </w:tc>
        <w:tc>
          <w:tcPr>
            <w:tcW w:w="1262" w:type="dxa"/>
            <w:tcBorders>
              <w:top w:val="single" w:sz="6" w:space="0" w:color="auto"/>
              <w:left w:val="single" w:sz="4" w:space="0" w:color="auto"/>
              <w:bottom w:val="single" w:sz="6" w:space="0" w:color="auto"/>
              <w:right w:val="single" w:sz="12" w:space="0" w:color="auto"/>
            </w:tcBorders>
            <w:vAlign w:val="center"/>
          </w:tcPr>
          <w:p w:rsidR="0019438A" w:rsidRPr="00781CC5" w:rsidRDefault="0019438A">
            <w:pPr>
              <w:jc w:val="center"/>
              <w:rPr>
                <w:rFonts w:eastAsia="標楷體"/>
              </w:rPr>
            </w:pPr>
            <w:r w:rsidRPr="00781CC5">
              <w:rPr>
                <w:rFonts w:eastAsia="標楷體"/>
              </w:rPr>
              <w:t xml:space="preserve"> </w:t>
            </w:r>
            <w:r w:rsidR="001151E7" w:rsidRPr="00781CC5">
              <w:rPr>
                <w:rFonts w:eastAsia="標楷體"/>
              </w:rPr>
              <w:t>10</w:t>
            </w:r>
            <w:r w:rsidR="000E5E91" w:rsidRPr="00781CC5">
              <w:rPr>
                <w:rFonts w:eastAsia="標楷體" w:hint="eastAsia"/>
              </w:rPr>
              <w:t>3</w:t>
            </w:r>
            <w:r w:rsidRPr="00781CC5">
              <w:rPr>
                <w:rFonts w:eastAsia="標楷體"/>
              </w:rPr>
              <w:t>年截</w:t>
            </w:r>
          </w:p>
          <w:p w:rsidR="0019438A" w:rsidRPr="00781CC5" w:rsidRDefault="0019438A">
            <w:pPr>
              <w:jc w:val="center"/>
              <w:rPr>
                <w:rFonts w:eastAsia="標楷體"/>
                <w:b/>
                <w:u w:val="single"/>
              </w:rPr>
            </w:pPr>
            <w:r w:rsidRPr="00781CC5">
              <w:rPr>
                <w:rFonts w:eastAsia="標楷體"/>
              </w:rPr>
              <w:t>至</w:t>
            </w:r>
            <w:r w:rsidR="008C1011" w:rsidRPr="00781CC5">
              <w:rPr>
                <w:rFonts w:eastAsia="標楷體" w:hint="eastAsia"/>
              </w:rPr>
              <w:t>1</w:t>
            </w:r>
            <w:r w:rsidR="00404C90" w:rsidRPr="00781CC5">
              <w:rPr>
                <w:rFonts w:eastAsia="標楷體" w:hint="eastAsia"/>
              </w:rPr>
              <w:t>1</w:t>
            </w:r>
            <w:r w:rsidRPr="00781CC5">
              <w:rPr>
                <w:rFonts w:eastAsia="標楷體"/>
              </w:rPr>
              <w:t>月份止</w:t>
            </w:r>
            <w:r w:rsidR="0020043D" w:rsidRPr="00781CC5">
              <w:rPr>
                <w:rFonts w:eastAsia="標楷體"/>
                <w:b/>
                <w:u w:val="single"/>
              </w:rPr>
              <w:t>(</w:t>
            </w:r>
            <w:r w:rsidR="0020043D" w:rsidRPr="00781CC5">
              <w:rPr>
                <w:rFonts w:eastAsia="標楷體"/>
                <w:b/>
                <w:u w:val="single"/>
              </w:rPr>
              <w:t>自結數</w:t>
            </w:r>
            <w:r w:rsidR="0020043D" w:rsidRPr="00781CC5">
              <w:rPr>
                <w:rFonts w:eastAsia="標楷體"/>
                <w:b/>
                <w:u w:val="single"/>
              </w:rPr>
              <w:t>)</w:t>
            </w:r>
          </w:p>
          <w:p w:rsidR="00611233" w:rsidRPr="00781CC5" w:rsidRDefault="00611233">
            <w:pPr>
              <w:jc w:val="center"/>
              <w:rPr>
                <w:rFonts w:eastAsia="標楷體"/>
                <w:b/>
                <w:u w:val="single"/>
              </w:rPr>
            </w:pPr>
            <w:r w:rsidRPr="00781CC5">
              <w:rPr>
                <w:rFonts w:eastAsia="標楷體"/>
                <w:b/>
              </w:rPr>
              <w:t>(</w:t>
            </w:r>
            <w:r w:rsidRPr="00781CC5">
              <w:rPr>
                <w:rFonts w:eastAsia="標楷體"/>
                <w:b/>
              </w:rPr>
              <w:t>註</w:t>
            </w:r>
            <w:r w:rsidR="004C4ACC" w:rsidRPr="00781CC5">
              <w:rPr>
                <w:rFonts w:eastAsia="標楷體" w:hint="eastAsia"/>
                <w:b/>
              </w:rPr>
              <w:t>1</w:t>
            </w:r>
            <w:r w:rsidRPr="00781CC5">
              <w:rPr>
                <w:rFonts w:eastAsia="標楷體"/>
                <w:b/>
              </w:rPr>
              <w:t>)</w:t>
            </w:r>
          </w:p>
        </w:tc>
      </w:tr>
      <w:tr w:rsidR="001151E7" w:rsidRPr="00781CC5" w:rsidTr="00711639">
        <w:tc>
          <w:tcPr>
            <w:tcW w:w="2098" w:type="dxa"/>
            <w:gridSpan w:val="2"/>
            <w:tcBorders>
              <w:top w:val="single" w:sz="6" w:space="0" w:color="auto"/>
              <w:left w:val="single" w:sz="12" w:space="0" w:color="auto"/>
              <w:bottom w:val="single" w:sz="6" w:space="0" w:color="auto"/>
              <w:right w:val="single" w:sz="6" w:space="0" w:color="auto"/>
            </w:tcBorders>
            <w:vAlign w:val="center"/>
          </w:tcPr>
          <w:p w:rsidR="001151E7" w:rsidRPr="00781CC5" w:rsidRDefault="001151E7" w:rsidP="001151E7">
            <w:pPr>
              <w:jc w:val="distribute"/>
              <w:rPr>
                <w:rFonts w:eastAsia="標楷體"/>
              </w:rPr>
            </w:pPr>
            <w:r w:rsidRPr="00781CC5">
              <w:rPr>
                <w:rFonts w:eastAsia="標楷體"/>
              </w:rPr>
              <w:t>營業收入</w:t>
            </w:r>
          </w:p>
        </w:tc>
        <w:tc>
          <w:tcPr>
            <w:tcW w:w="1261" w:type="dxa"/>
            <w:tcBorders>
              <w:top w:val="single" w:sz="6" w:space="0" w:color="auto"/>
              <w:left w:val="single" w:sz="6" w:space="0" w:color="auto"/>
              <w:bottom w:val="single" w:sz="4" w:space="0" w:color="auto"/>
              <w:right w:val="single" w:sz="6" w:space="0" w:color="auto"/>
            </w:tcBorders>
            <w:vAlign w:val="center"/>
          </w:tcPr>
          <w:p w:rsidR="001151E7" w:rsidRPr="00781CC5" w:rsidRDefault="00711639" w:rsidP="008C4CD5">
            <w:pPr>
              <w:ind w:right="113"/>
              <w:jc w:val="right"/>
              <w:rPr>
                <w:rFonts w:eastAsia="標楷體"/>
              </w:rPr>
            </w:pPr>
            <w:r w:rsidRPr="00781CC5">
              <w:rPr>
                <w:rFonts w:eastAsia="標楷體"/>
              </w:rPr>
              <w:t>-</w:t>
            </w:r>
          </w:p>
        </w:tc>
        <w:tc>
          <w:tcPr>
            <w:tcW w:w="1262" w:type="dxa"/>
            <w:tcBorders>
              <w:top w:val="single" w:sz="6" w:space="0" w:color="auto"/>
              <w:left w:val="single" w:sz="6" w:space="0" w:color="auto"/>
              <w:bottom w:val="single" w:sz="4" w:space="0" w:color="auto"/>
              <w:right w:val="single" w:sz="6" w:space="0" w:color="auto"/>
            </w:tcBorders>
            <w:vAlign w:val="center"/>
          </w:tcPr>
          <w:p w:rsidR="001151E7" w:rsidRPr="00781CC5" w:rsidRDefault="00711639" w:rsidP="008C4CD5">
            <w:pPr>
              <w:ind w:right="113"/>
              <w:jc w:val="right"/>
              <w:rPr>
                <w:rFonts w:eastAsia="標楷體"/>
              </w:rPr>
            </w:pPr>
            <w:r w:rsidRPr="00781CC5">
              <w:rPr>
                <w:rFonts w:eastAsia="標楷體"/>
              </w:rPr>
              <w:t>-</w:t>
            </w:r>
          </w:p>
        </w:tc>
        <w:tc>
          <w:tcPr>
            <w:tcW w:w="1261" w:type="dxa"/>
            <w:tcBorders>
              <w:top w:val="single" w:sz="6" w:space="0" w:color="auto"/>
              <w:left w:val="single" w:sz="6" w:space="0" w:color="auto"/>
              <w:bottom w:val="single" w:sz="4" w:space="0" w:color="auto"/>
              <w:right w:val="single" w:sz="6" w:space="0" w:color="auto"/>
            </w:tcBorders>
            <w:vAlign w:val="center"/>
          </w:tcPr>
          <w:p w:rsidR="001151E7" w:rsidRPr="00781CC5" w:rsidRDefault="001A1E2B" w:rsidP="001151E7">
            <w:pPr>
              <w:spacing w:line="300" w:lineRule="exact"/>
              <w:jc w:val="right"/>
              <w:rPr>
                <w:rFonts w:eastAsia="標楷體"/>
              </w:rPr>
            </w:pPr>
            <w:r w:rsidRPr="00781CC5">
              <w:rPr>
                <w:rFonts w:eastAsia="標楷體" w:hint="eastAsia"/>
              </w:rPr>
              <w:t>50,963</w:t>
            </w:r>
          </w:p>
        </w:tc>
        <w:tc>
          <w:tcPr>
            <w:tcW w:w="1262" w:type="dxa"/>
            <w:tcBorders>
              <w:top w:val="single" w:sz="6" w:space="0" w:color="auto"/>
              <w:left w:val="single" w:sz="6" w:space="0" w:color="auto"/>
              <w:bottom w:val="single" w:sz="4" w:space="0" w:color="auto"/>
              <w:right w:val="single" w:sz="6" w:space="0" w:color="auto"/>
            </w:tcBorders>
            <w:vAlign w:val="center"/>
          </w:tcPr>
          <w:p w:rsidR="001151E7" w:rsidRPr="00781CC5" w:rsidRDefault="00563CBE" w:rsidP="001151E7">
            <w:pPr>
              <w:spacing w:line="300" w:lineRule="exact"/>
              <w:jc w:val="right"/>
              <w:rPr>
                <w:rFonts w:eastAsia="標楷體"/>
              </w:rPr>
            </w:pPr>
            <w:r w:rsidRPr="00781CC5">
              <w:rPr>
                <w:rFonts w:eastAsia="標楷體" w:hint="eastAsia"/>
              </w:rPr>
              <w:t>229,734</w:t>
            </w:r>
          </w:p>
        </w:tc>
        <w:tc>
          <w:tcPr>
            <w:tcW w:w="1261" w:type="dxa"/>
            <w:tcBorders>
              <w:top w:val="single" w:sz="6" w:space="0" w:color="auto"/>
              <w:left w:val="single" w:sz="6" w:space="0" w:color="auto"/>
              <w:bottom w:val="single" w:sz="4" w:space="0" w:color="auto"/>
              <w:right w:val="single" w:sz="4" w:space="0" w:color="auto"/>
            </w:tcBorders>
            <w:vAlign w:val="center"/>
          </w:tcPr>
          <w:p w:rsidR="001151E7" w:rsidRPr="00781CC5" w:rsidRDefault="004F02D1" w:rsidP="001151E7">
            <w:pPr>
              <w:spacing w:line="300" w:lineRule="exact"/>
              <w:jc w:val="right"/>
              <w:rPr>
                <w:rFonts w:eastAsia="標楷體"/>
              </w:rPr>
            </w:pPr>
            <w:r w:rsidRPr="00781CC5">
              <w:rPr>
                <w:rFonts w:eastAsia="標楷體" w:hint="eastAsia"/>
              </w:rPr>
              <w:t>589,319</w:t>
            </w:r>
          </w:p>
        </w:tc>
        <w:tc>
          <w:tcPr>
            <w:tcW w:w="1262" w:type="dxa"/>
            <w:tcBorders>
              <w:top w:val="single" w:sz="6" w:space="0" w:color="auto"/>
              <w:left w:val="single" w:sz="4" w:space="0" w:color="auto"/>
              <w:bottom w:val="single" w:sz="6" w:space="0" w:color="auto"/>
              <w:right w:val="single" w:sz="12" w:space="0" w:color="auto"/>
            </w:tcBorders>
            <w:shd w:val="clear" w:color="auto" w:fill="auto"/>
            <w:vAlign w:val="center"/>
          </w:tcPr>
          <w:p w:rsidR="001151E7" w:rsidRPr="00781CC5" w:rsidRDefault="003704C5" w:rsidP="001151E7">
            <w:pPr>
              <w:ind w:right="57"/>
              <w:jc w:val="right"/>
              <w:rPr>
                <w:rFonts w:eastAsia="標楷體"/>
              </w:rPr>
            </w:pPr>
            <w:r w:rsidRPr="00781CC5">
              <w:rPr>
                <w:rFonts w:eastAsia="標楷體" w:hint="eastAsia"/>
              </w:rPr>
              <w:t>816,586</w:t>
            </w:r>
          </w:p>
        </w:tc>
      </w:tr>
      <w:tr w:rsidR="001151E7" w:rsidRPr="00781CC5" w:rsidTr="00711639">
        <w:tc>
          <w:tcPr>
            <w:tcW w:w="2098" w:type="dxa"/>
            <w:gridSpan w:val="2"/>
            <w:tcBorders>
              <w:top w:val="single" w:sz="6" w:space="0" w:color="auto"/>
              <w:left w:val="single" w:sz="12" w:space="0" w:color="auto"/>
              <w:bottom w:val="single" w:sz="6" w:space="0" w:color="auto"/>
              <w:right w:val="single" w:sz="4" w:space="0" w:color="auto"/>
            </w:tcBorders>
            <w:vAlign w:val="center"/>
          </w:tcPr>
          <w:p w:rsidR="001151E7" w:rsidRPr="00781CC5" w:rsidRDefault="001151E7" w:rsidP="001151E7">
            <w:pPr>
              <w:jc w:val="distribute"/>
              <w:rPr>
                <w:rFonts w:eastAsia="標楷體"/>
              </w:rPr>
            </w:pPr>
            <w:r w:rsidRPr="00781CC5">
              <w:rPr>
                <w:rFonts w:eastAsia="標楷體"/>
              </w:rPr>
              <w:t>營業毛利</w:t>
            </w:r>
          </w:p>
        </w:tc>
        <w:tc>
          <w:tcPr>
            <w:tcW w:w="1261" w:type="dxa"/>
            <w:tcBorders>
              <w:top w:val="single" w:sz="4" w:space="0" w:color="auto"/>
              <w:left w:val="single" w:sz="4" w:space="0" w:color="auto"/>
              <w:bottom w:val="single" w:sz="4" w:space="0" w:color="auto"/>
              <w:right w:val="single" w:sz="4" w:space="0" w:color="auto"/>
            </w:tcBorders>
            <w:vAlign w:val="center"/>
          </w:tcPr>
          <w:p w:rsidR="001151E7" w:rsidRPr="00781CC5" w:rsidRDefault="00711639" w:rsidP="00711639">
            <w:pPr>
              <w:ind w:right="113"/>
              <w:jc w:val="right"/>
              <w:rPr>
                <w:rFonts w:eastAsia="標楷體"/>
              </w:rPr>
            </w:pPr>
            <w:r w:rsidRPr="00781CC5">
              <w:rPr>
                <w:rFonts w:eastAsia="標楷體" w:hint="eastAsia"/>
              </w:rPr>
              <w:t>-</w:t>
            </w:r>
          </w:p>
        </w:tc>
        <w:tc>
          <w:tcPr>
            <w:tcW w:w="1262" w:type="dxa"/>
            <w:tcBorders>
              <w:top w:val="single" w:sz="4" w:space="0" w:color="auto"/>
              <w:left w:val="single" w:sz="4" w:space="0" w:color="auto"/>
              <w:bottom w:val="single" w:sz="4" w:space="0" w:color="auto"/>
              <w:right w:val="single" w:sz="4" w:space="0" w:color="auto"/>
            </w:tcBorders>
            <w:vAlign w:val="center"/>
          </w:tcPr>
          <w:p w:rsidR="001151E7" w:rsidRPr="00781CC5" w:rsidRDefault="00711639" w:rsidP="00711639">
            <w:pPr>
              <w:ind w:right="113"/>
              <w:jc w:val="right"/>
              <w:rPr>
                <w:rFonts w:eastAsia="標楷體"/>
              </w:rPr>
            </w:pPr>
            <w:r w:rsidRPr="00781CC5">
              <w:rPr>
                <w:rFonts w:eastAsia="標楷體" w:hint="eastAsia"/>
              </w:rPr>
              <w:t>-</w:t>
            </w:r>
          </w:p>
        </w:tc>
        <w:tc>
          <w:tcPr>
            <w:tcW w:w="1261" w:type="dxa"/>
            <w:tcBorders>
              <w:top w:val="single" w:sz="4" w:space="0" w:color="auto"/>
              <w:left w:val="single" w:sz="4" w:space="0" w:color="auto"/>
              <w:bottom w:val="single" w:sz="4" w:space="0" w:color="auto"/>
              <w:right w:val="single" w:sz="4" w:space="0" w:color="auto"/>
            </w:tcBorders>
            <w:vAlign w:val="center"/>
          </w:tcPr>
          <w:p w:rsidR="001151E7" w:rsidRPr="00781CC5" w:rsidRDefault="001A1E2B" w:rsidP="001151E7">
            <w:pPr>
              <w:spacing w:line="300" w:lineRule="exact"/>
              <w:jc w:val="right"/>
              <w:rPr>
                <w:rFonts w:eastAsia="標楷體"/>
              </w:rPr>
            </w:pPr>
            <w:r w:rsidRPr="00781CC5">
              <w:rPr>
                <w:rFonts w:eastAsia="標楷體" w:hint="eastAsia"/>
              </w:rPr>
              <w:t>11,360</w:t>
            </w:r>
          </w:p>
        </w:tc>
        <w:tc>
          <w:tcPr>
            <w:tcW w:w="1262" w:type="dxa"/>
            <w:tcBorders>
              <w:top w:val="single" w:sz="4" w:space="0" w:color="auto"/>
              <w:left w:val="single" w:sz="4" w:space="0" w:color="auto"/>
              <w:bottom w:val="single" w:sz="4" w:space="0" w:color="auto"/>
              <w:right w:val="single" w:sz="4" w:space="0" w:color="auto"/>
            </w:tcBorders>
            <w:vAlign w:val="center"/>
          </w:tcPr>
          <w:p w:rsidR="001151E7" w:rsidRPr="00781CC5" w:rsidRDefault="00563CBE" w:rsidP="001151E7">
            <w:pPr>
              <w:spacing w:line="300" w:lineRule="exact"/>
              <w:jc w:val="right"/>
              <w:rPr>
                <w:rFonts w:eastAsia="標楷體"/>
              </w:rPr>
            </w:pPr>
            <w:r w:rsidRPr="00781CC5">
              <w:rPr>
                <w:rFonts w:eastAsia="標楷體" w:hint="eastAsia"/>
              </w:rPr>
              <w:t>109,608</w:t>
            </w:r>
          </w:p>
        </w:tc>
        <w:tc>
          <w:tcPr>
            <w:tcW w:w="1261" w:type="dxa"/>
            <w:tcBorders>
              <w:top w:val="single" w:sz="4" w:space="0" w:color="auto"/>
              <w:left w:val="single" w:sz="4" w:space="0" w:color="auto"/>
              <w:bottom w:val="single" w:sz="4" w:space="0" w:color="auto"/>
              <w:right w:val="single" w:sz="4" w:space="0" w:color="auto"/>
            </w:tcBorders>
            <w:vAlign w:val="center"/>
          </w:tcPr>
          <w:p w:rsidR="001151E7" w:rsidRPr="00781CC5" w:rsidRDefault="004F02D1" w:rsidP="001151E7">
            <w:pPr>
              <w:spacing w:line="300" w:lineRule="exact"/>
              <w:jc w:val="right"/>
              <w:rPr>
                <w:rFonts w:eastAsia="標楷體"/>
              </w:rPr>
            </w:pPr>
            <w:r w:rsidRPr="00781CC5">
              <w:rPr>
                <w:rFonts w:eastAsia="標楷體" w:hint="eastAsia"/>
              </w:rPr>
              <w:t>313,439</w:t>
            </w:r>
          </w:p>
        </w:tc>
        <w:tc>
          <w:tcPr>
            <w:tcW w:w="1262" w:type="dxa"/>
            <w:tcBorders>
              <w:top w:val="single" w:sz="6" w:space="0" w:color="auto"/>
              <w:left w:val="single" w:sz="4" w:space="0" w:color="auto"/>
              <w:bottom w:val="single" w:sz="6" w:space="0" w:color="auto"/>
              <w:right w:val="single" w:sz="12" w:space="0" w:color="auto"/>
            </w:tcBorders>
            <w:shd w:val="clear" w:color="auto" w:fill="auto"/>
            <w:vAlign w:val="center"/>
          </w:tcPr>
          <w:p w:rsidR="001151E7" w:rsidRPr="00781CC5" w:rsidRDefault="00E56208" w:rsidP="003704C5">
            <w:pPr>
              <w:ind w:right="57"/>
              <w:jc w:val="right"/>
              <w:rPr>
                <w:rFonts w:eastAsia="標楷體"/>
              </w:rPr>
            </w:pPr>
            <w:r w:rsidRPr="00781CC5">
              <w:rPr>
                <w:rFonts w:eastAsia="標楷體" w:hint="eastAsia"/>
              </w:rPr>
              <w:t>392,72</w:t>
            </w:r>
            <w:r w:rsidR="003704C5" w:rsidRPr="00781CC5">
              <w:rPr>
                <w:rFonts w:eastAsia="標楷體" w:hint="eastAsia"/>
              </w:rPr>
              <w:t>2</w:t>
            </w:r>
          </w:p>
        </w:tc>
      </w:tr>
      <w:tr w:rsidR="00612000" w:rsidRPr="00781CC5" w:rsidTr="00711639">
        <w:tc>
          <w:tcPr>
            <w:tcW w:w="2098" w:type="dxa"/>
            <w:gridSpan w:val="2"/>
            <w:tcBorders>
              <w:top w:val="single" w:sz="6" w:space="0" w:color="auto"/>
              <w:left w:val="single" w:sz="12" w:space="0" w:color="auto"/>
              <w:bottom w:val="single" w:sz="6" w:space="0" w:color="auto"/>
              <w:right w:val="single" w:sz="4" w:space="0" w:color="auto"/>
            </w:tcBorders>
            <w:vAlign w:val="center"/>
          </w:tcPr>
          <w:p w:rsidR="00612000" w:rsidRPr="00781CC5" w:rsidRDefault="00612000" w:rsidP="00612000">
            <w:pPr>
              <w:jc w:val="distribute"/>
              <w:rPr>
                <w:rFonts w:eastAsia="標楷體"/>
              </w:rPr>
            </w:pPr>
            <w:r w:rsidRPr="00781CC5">
              <w:rPr>
                <w:rFonts w:eastAsia="標楷體"/>
              </w:rPr>
              <w:lastRenderedPageBreak/>
              <w:t>毛利率</w:t>
            </w:r>
            <w:r w:rsidRPr="00781CC5">
              <w:rPr>
                <w:rFonts w:eastAsia="標楷體"/>
              </w:rPr>
              <w:t>(%)</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bottom"/>
          </w:tcPr>
          <w:p w:rsidR="00612000" w:rsidRPr="00781CC5" w:rsidRDefault="00711639" w:rsidP="00711639">
            <w:pPr>
              <w:ind w:right="113"/>
              <w:jc w:val="right"/>
              <w:rPr>
                <w:rFonts w:eastAsia="標楷體"/>
              </w:rPr>
            </w:pPr>
            <w:r w:rsidRPr="00781CC5">
              <w:rPr>
                <w:rFonts w:eastAsia="標楷體" w:hint="eastAsia"/>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bottom"/>
          </w:tcPr>
          <w:p w:rsidR="00612000" w:rsidRPr="00781CC5" w:rsidRDefault="00711639" w:rsidP="00711639">
            <w:pPr>
              <w:ind w:right="113"/>
              <w:jc w:val="right"/>
              <w:rPr>
                <w:rFonts w:eastAsia="標楷體"/>
              </w:rPr>
            </w:pPr>
            <w:r w:rsidRPr="00781CC5">
              <w:rPr>
                <w:rFonts w:eastAsia="標楷體" w:hint="eastAsia"/>
              </w:rPr>
              <w:t>-</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bottom"/>
          </w:tcPr>
          <w:p w:rsidR="00612000" w:rsidRPr="00781CC5" w:rsidRDefault="001A1E2B" w:rsidP="00612000">
            <w:pPr>
              <w:spacing w:line="300" w:lineRule="exact"/>
              <w:jc w:val="right"/>
              <w:rPr>
                <w:rFonts w:eastAsia="標楷體"/>
              </w:rPr>
            </w:pPr>
            <w:r w:rsidRPr="00781CC5">
              <w:rPr>
                <w:rFonts w:eastAsia="標楷體" w:hint="eastAsia"/>
              </w:rPr>
              <w:t>22.29</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bottom"/>
          </w:tcPr>
          <w:p w:rsidR="00612000" w:rsidRPr="00781CC5" w:rsidRDefault="00563CBE" w:rsidP="00612000">
            <w:pPr>
              <w:spacing w:line="300" w:lineRule="exact"/>
              <w:jc w:val="right"/>
              <w:rPr>
                <w:rFonts w:eastAsia="標楷體"/>
              </w:rPr>
            </w:pPr>
            <w:r w:rsidRPr="00781CC5">
              <w:rPr>
                <w:rFonts w:eastAsia="標楷體" w:hint="eastAsia"/>
              </w:rPr>
              <w:t>47.71</w:t>
            </w:r>
          </w:p>
        </w:tc>
        <w:tc>
          <w:tcPr>
            <w:tcW w:w="1261" w:type="dxa"/>
            <w:tcBorders>
              <w:top w:val="single" w:sz="4" w:space="0" w:color="auto"/>
              <w:left w:val="single" w:sz="4" w:space="0" w:color="auto"/>
              <w:bottom w:val="single" w:sz="4" w:space="0" w:color="auto"/>
              <w:right w:val="nil"/>
            </w:tcBorders>
            <w:shd w:val="clear" w:color="auto" w:fill="auto"/>
            <w:vAlign w:val="bottom"/>
          </w:tcPr>
          <w:p w:rsidR="00612000" w:rsidRPr="00781CC5" w:rsidRDefault="004F02D1" w:rsidP="00612000">
            <w:pPr>
              <w:spacing w:line="300" w:lineRule="exact"/>
              <w:jc w:val="right"/>
              <w:rPr>
                <w:rFonts w:eastAsia="標楷體"/>
              </w:rPr>
            </w:pPr>
            <w:r w:rsidRPr="00781CC5">
              <w:rPr>
                <w:rFonts w:eastAsia="標楷體" w:hint="eastAsia"/>
              </w:rPr>
              <w:t>53.19</w:t>
            </w:r>
          </w:p>
        </w:tc>
        <w:tc>
          <w:tcPr>
            <w:tcW w:w="1262" w:type="dxa"/>
            <w:tcBorders>
              <w:top w:val="single" w:sz="6" w:space="0" w:color="auto"/>
              <w:left w:val="single" w:sz="4" w:space="0" w:color="auto"/>
              <w:bottom w:val="single" w:sz="6" w:space="0" w:color="auto"/>
              <w:right w:val="single" w:sz="12" w:space="0" w:color="auto"/>
            </w:tcBorders>
            <w:shd w:val="clear" w:color="auto" w:fill="auto"/>
            <w:vAlign w:val="center"/>
          </w:tcPr>
          <w:p w:rsidR="00612000" w:rsidRPr="00781CC5" w:rsidRDefault="00E56208" w:rsidP="003704C5">
            <w:pPr>
              <w:ind w:right="57"/>
              <w:jc w:val="right"/>
              <w:rPr>
                <w:rFonts w:eastAsia="標楷體"/>
              </w:rPr>
            </w:pPr>
            <w:r w:rsidRPr="00781CC5">
              <w:rPr>
                <w:rFonts w:eastAsia="標楷體" w:hint="eastAsia"/>
              </w:rPr>
              <w:t>4</w:t>
            </w:r>
            <w:r w:rsidR="003704C5" w:rsidRPr="00781CC5">
              <w:rPr>
                <w:rFonts w:eastAsia="標楷體" w:hint="eastAsia"/>
              </w:rPr>
              <w:t>8.09</w:t>
            </w:r>
          </w:p>
        </w:tc>
      </w:tr>
      <w:tr w:rsidR="00612000" w:rsidRPr="00781CC5" w:rsidTr="00711639">
        <w:tc>
          <w:tcPr>
            <w:tcW w:w="2098" w:type="dxa"/>
            <w:gridSpan w:val="2"/>
            <w:tcBorders>
              <w:top w:val="single" w:sz="6" w:space="0" w:color="auto"/>
              <w:left w:val="single" w:sz="12" w:space="0" w:color="auto"/>
              <w:bottom w:val="single" w:sz="6" w:space="0" w:color="auto"/>
              <w:right w:val="single" w:sz="6" w:space="0" w:color="auto"/>
            </w:tcBorders>
            <w:vAlign w:val="center"/>
          </w:tcPr>
          <w:p w:rsidR="00612000" w:rsidRPr="00781CC5" w:rsidRDefault="00612000" w:rsidP="00612000">
            <w:pPr>
              <w:jc w:val="distribute"/>
              <w:rPr>
                <w:rFonts w:eastAsia="標楷體"/>
              </w:rPr>
            </w:pPr>
            <w:r w:rsidRPr="00781CC5">
              <w:rPr>
                <w:rFonts w:eastAsia="標楷體"/>
              </w:rPr>
              <w:t>營業外收入</w:t>
            </w:r>
          </w:p>
        </w:tc>
        <w:tc>
          <w:tcPr>
            <w:tcW w:w="1261" w:type="dxa"/>
            <w:tcBorders>
              <w:top w:val="single" w:sz="4" w:space="0" w:color="auto"/>
              <w:left w:val="single" w:sz="6" w:space="0" w:color="auto"/>
              <w:bottom w:val="single" w:sz="6" w:space="0" w:color="auto"/>
              <w:right w:val="single" w:sz="6" w:space="0" w:color="auto"/>
            </w:tcBorders>
            <w:vAlign w:val="center"/>
          </w:tcPr>
          <w:p w:rsidR="00612000" w:rsidRPr="00781CC5" w:rsidRDefault="003F6757" w:rsidP="00612000">
            <w:pPr>
              <w:spacing w:line="300" w:lineRule="exact"/>
              <w:jc w:val="right"/>
              <w:rPr>
                <w:rFonts w:eastAsia="標楷體"/>
              </w:rPr>
            </w:pPr>
            <w:r w:rsidRPr="00781CC5">
              <w:rPr>
                <w:rFonts w:eastAsia="標楷體" w:hint="eastAsia"/>
              </w:rPr>
              <w:t>470</w:t>
            </w:r>
          </w:p>
        </w:tc>
        <w:tc>
          <w:tcPr>
            <w:tcW w:w="1262" w:type="dxa"/>
            <w:tcBorders>
              <w:top w:val="single" w:sz="4" w:space="0" w:color="auto"/>
              <w:left w:val="single" w:sz="6" w:space="0" w:color="auto"/>
              <w:bottom w:val="single" w:sz="6" w:space="0" w:color="auto"/>
              <w:right w:val="single" w:sz="6" w:space="0" w:color="auto"/>
            </w:tcBorders>
            <w:vAlign w:val="center"/>
          </w:tcPr>
          <w:p w:rsidR="00612000" w:rsidRPr="00781CC5" w:rsidRDefault="00973216" w:rsidP="00612000">
            <w:pPr>
              <w:spacing w:line="300" w:lineRule="exact"/>
              <w:jc w:val="right"/>
              <w:rPr>
                <w:rFonts w:eastAsia="標楷體"/>
              </w:rPr>
            </w:pPr>
            <w:r w:rsidRPr="00781CC5">
              <w:rPr>
                <w:rFonts w:eastAsia="標楷體" w:hint="eastAsia"/>
              </w:rPr>
              <w:t>1,286</w:t>
            </w:r>
          </w:p>
        </w:tc>
        <w:tc>
          <w:tcPr>
            <w:tcW w:w="1261" w:type="dxa"/>
            <w:tcBorders>
              <w:top w:val="single" w:sz="4" w:space="0" w:color="auto"/>
              <w:left w:val="single" w:sz="6" w:space="0" w:color="auto"/>
              <w:bottom w:val="single" w:sz="6" w:space="0" w:color="auto"/>
              <w:right w:val="single" w:sz="6" w:space="0" w:color="auto"/>
            </w:tcBorders>
            <w:vAlign w:val="center"/>
          </w:tcPr>
          <w:p w:rsidR="00612000" w:rsidRPr="00781CC5" w:rsidRDefault="001A1E2B" w:rsidP="00612000">
            <w:pPr>
              <w:spacing w:line="300" w:lineRule="exact"/>
              <w:jc w:val="right"/>
              <w:rPr>
                <w:rFonts w:eastAsia="標楷體"/>
              </w:rPr>
            </w:pPr>
            <w:r w:rsidRPr="00781CC5">
              <w:rPr>
                <w:rFonts w:eastAsia="標楷體" w:hint="eastAsia"/>
              </w:rPr>
              <w:t>894</w:t>
            </w:r>
          </w:p>
        </w:tc>
        <w:tc>
          <w:tcPr>
            <w:tcW w:w="1262" w:type="dxa"/>
            <w:tcBorders>
              <w:top w:val="single" w:sz="4" w:space="0" w:color="auto"/>
              <w:left w:val="single" w:sz="6" w:space="0" w:color="auto"/>
              <w:bottom w:val="single" w:sz="6" w:space="0" w:color="auto"/>
              <w:right w:val="single" w:sz="6" w:space="0" w:color="auto"/>
            </w:tcBorders>
            <w:vAlign w:val="center"/>
          </w:tcPr>
          <w:p w:rsidR="00612000" w:rsidRPr="00781CC5" w:rsidRDefault="00563CBE" w:rsidP="00612000">
            <w:pPr>
              <w:spacing w:line="300" w:lineRule="exact"/>
              <w:jc w:val="right"/>
              <w:rPr>
                <w:rFonts w:eastAsia="標楷體"/>
              </w:rPr>
            </w:pPr>
            <w:r w:rsidRPr="00781CC5">
              <w:rPr>
                <w:rFonts w:eastAsia="標楷體" w:hint="eastAsia"/>
              </w:rPr>
              <w:t>17,133</w:t>
            </w:r>
          </w:p>
        </w:tc>
        <w:tc>
          <w:tcPr>
            <w:tcW w:w="1261" w:type="dxa"/>
            <w:tcBorders>
              <w:top w:val="single" w:sz="4" w:space="0" w:color="auto"/>
              <w:left w:val="single" w:sz="6" w:space="0" w:color="auto"/>
              <w:bottom w:val="single" w:sz="6" w:space="0" w:color="auto"/>
              <w:right w:val="single" w:sz="4" w:space="0" w:color="auto"/>
            </w:tcBorders>
            <w:vAlign w:val="center"/>
          </w:tcPr>
          <w:p w:rsidR="00612000" w:rsidRPr="00781CC5" w:rsidRDefault="004F02D1" w:rsidP="00612000">
            <w:pPr>
              <w:spacing w:line="300" w:lineRule="exact"/>
              <w:jc w:val="right"/>
              <w:rPr>
                <w:rFonts w:eastAsia="標楷體"/>
              </w:rPr>
            </w:pPr>
            <w:r w:rsidRPr="00781CC5">
              <w:rPr>
                <w:rFonts w:eastAsia="標楷體" w:hint="eastAsia"/>
              </w:rPr>
              <w:t>18,336</w:t>
            </w:r>
          </w:p>
        </w:tc>
        <w:tc>
          <w:tcPr>
            <w:tcW w:w="1262" w:type="dxa"/>
            <w:tcBorders>
              <w:top w:val="single" w:sz="6" w:space="0" w:color="auto"/>
              <w:left w:val="single" w:sz="4" w:space="0" w:color="auto"/>
              <w:bottom w:val="single" w:sz="6" w:space="0" w:color="auto"/>
              <w:right w:val="single" w:sz="12" w:space="0" w:color="auto"/>
            </w:tcBorders>
            <w:shd w:val="clear" w:color="auto" w:fill="auto"/>
            <w:vAlign w:val="center"/>
          </w:tcPr>
          <w:p w:rsidR="00612000" w:rsidRPr="00781CC5" w:rsidRDefault="003704C5" w:rsidP="00612000">
            <w:pPr>
              <w:ind w:right="57"/>
              <w:jc w:val="right"/>
              <w:rPr>
                <w:rFonts w:eastAsia="標楷體"/>
              </w:rPr>
            </w:pPr>
            <w:r w:rsidRPr="00781CC5">
              <w:rPr>
                <w:rFonts w:eastAsia="標楷體" w:hint="eastAsia"/>
              </w:rPr>
              <w:t>13,740</w:t>
            </w:r>
          </w:p>
        </w:tc>
      </w:tr>
      <w:tr w:rsidR="00612000" w:rsidRPr="00781CC5" w:rsidTr="00711639">
        <w:tc>
          <w:tcPr>
            <w:tcW w:w="2098" w:type="dxa"/>
            <w:gridSpan w:val="2"/>
            <w:tcBorders>
              <w:top w:val="single" w:sz="6" w:space="0" w:color="auto"/>
              <w:left w:val="single" w:sz="12" w:space="0" w:color="auto"/>
              <w:bottom w:val="single" w:sz="6" w:space="0" w:color="auto"/>
              <w:right w:val="single" w:sz="6" w:space="0" w:color="auto"/>
            </w:tcBorders>
            <w:vAlign w:val="center"/>
          </w:tcPr>
          <w:p w:rsidR="00612000" w:rsidRPr="00781CC5" w:rsidRDefault="00612000" w:rsidP="00612000">
            <w:pPr>
              <w:jc w:val="distribute"/>
              <w:rPr>
                <w:rFonts w:eastAsia="標楷體"/>
              </w:rPr>
            </w:pPr>
            <w:r w:rsidRPr="00781CC5">
              <w:rPr>
                <w:rFonts w:eastAsia="標楷體"/>
              </w:rPr>
              <w:t>營業外支出</w:t>
            </w:r>
          </w:p>
        </w:tc>
        <w:tc>
          <w:tcPr>
            <w:tcW w:w="1261" w:type="dxa"/>
            <w:tcBorders>
              <w:top w:val="single" w:sz="6" w:space="0" w:color="auto"/>
              <w:left w:val="single" w:sz="6" w:space="0" w:color="auto"/>
              <w:bottom w:val="single" w:sz="6" w:space="0" w:color="auto"/>
              <w:right w:val="single" w:sz="6" w:space="0" w:color="auto"/>
            </w:tcBorders>
            <w:vAlign w:val="center"/>
          </w:tcPr>
          <w:p w:rsidR="00612000" w:rsidRPr="00781CC5" w:rsidRDefault="00711639" w:rsidP="00711639">
            <w:pPr>
              <w:ind w:right="113"/>
              <w:jc w:val="right"/>
              <w:rPr>
                <w:rFonts w:eastAsia="標楷體"/>
                <w:color w:val="000000" w:themeColor="text1"/>
              </w:rPr>
            </w:pPr>
            <w:r w:rsidRPr="00781CC5">
              <w:rPr>
                <w:rFonts w:eastAsia="標楷體" w:hint="eastAsia"/>
                <w:color w:val="000000" w:themeColor="text1"/>
              </w:rPr>
              <w:t>-</w:t>
            </w:r>
          </w:p>
        </w:tc>
        <w:tc>
          <w:tcPr>
            <w:tcW w:w="1262" w:type="dxa"/>
            <w:tcBorders>
              <w:top w:val="single" w:sz="6" w:space="0" w:color="auto"/>
              <w:left w:val="single" w:sz="6" w:space="0" w:color="auto"/>
              <w:bottom w:val="single" w:sz="6" w:space="0" w:color="auto"/>
              <w:right w:val="single" w:sz="6" w:space="0" w:color="auto"/>
            </w:tcBorders>
            <w:vAlign w:val="center"/>
          </w:tcPr>
          <w:p w:rsidR="00612000" w:rsidRPr="00781CC5" w:rsidRDefault="00711639" w:rsidP="00612000">
            <w:pPr>
              <w:spacing w:line="300" w:lineRule="exact"/>
              <w:jc w:val="right"/>
              <w:rPr>
                <w:rFonts w:eastAsia="標楷體"/>
                <w:color w:val="000000" w:themeColor="text1"/>
              </w:rPr>
            </w:pPr>
            <w:r w:rsidRPr="00781CC5">
              <w:rPr>
                <w:rFonts w:eastAsia="標楷體" w:hint="eastAsia"/>
                <w:color w:val="000000" w:themeColor="text1"/>
              </w:rPr>
              <w:t>(</w:t>
            </w:r>
            <w:r w:rsidR="00973216" w:rsidRPr="00781CC5">
              <w:rPr>
                <w:rFonts w:eastAsia="標楷體" w:hint="eastAsia"/>
                <w:color w:val="000000" w:themeColor="text1"/>
              </w:rPr>
              <w:t>31</w:t>
            </w:r>
            <w:r w:rsidRPr="00781CC5">
              <w:rPr>
                <w:rFonts w:eastAsia="標楷體" w:hint="eastAsia"/>
                <w:color w:val="000000" w:themeColor="text1"/>
              </w:rPr>
              <w:t>)</w:t>
            </w:r>
          </w:p>
        </w:tc>
        <w:tc>
          <w:tcPr>
            <w:tcW w:w="1261" w:type="dxa"/>
            <w:tcBorders>
              <w:top w:val="single" w:sz="6" w:space="0" w:color="auto"/>
              <w:left w:val="single" w:sz="6" w:space="0" w:color="auto"/>
              <w:bottom w:val="single" w:sz="6" w:space="0" w:color="auto"/>
              <w:right w:val="single" w:sz="6" w:space="0" w:color="auto"/>
            </w:tcBorders>
            <w:vAlign w:val="center"/>
          </w:tcPr>
          <w:p w:rsidR="00612000" w:rsidRPr="00781CC5" w:rsidRDefault="00711639" w:rsidP="00612000">
            <w:pPr>
              <w:spacing w:line="300" w:lineRule="exact"/>
              <w:jc w:val="right"/>
              <w:rPr>
                <w:rFonts w:eastAsia="標楷體"/>
                <w:color w:val="000000" w:themeColor="text1"/>
              </w:rPr>
            </w:pPr>
            <w:r w:rsidRPr="00781CC5">
              <w:rPr>
                <w:rFonts w:eastAsia="標楷體" w:hint="eastAsia"/>
                <w:color w:val="000000" w:themeColor="text1"/>
              </w:rPr>
              <w:t>(</w:t>
            </w:r>
            <w:r w:rsidR="001A1E2B" w:rsidRPr="00781CC5">
              <w:rPr>
                <w:rFonts w:eastAsia="標楷體" w:hint="eastAsia"/>
                <w:color w:val="000000" w:themeColor="text1"/>
              </w:rPr>
              <w:t>748</w:t>
            </w:r>
            <w:r w:rsidRPr="00781CC5">
              <w:rPr>
                <w:rFonts w:eastAsia="標楷體" w:hint="eastAsia"/>
                <w:color w:val="000000" w:themeColor="text1"/>
              </w:rPr>
              <w:t>)</w:t>
            </w:r>
          </w:p>
        </w:tc>
        <w:tc>
          <w:tcPr>
            <w:tcW w:w="1262" w:type="dxa"/>
            <w:tcBorders>
              <w:top w:val="single" w:sz="6" w:space="0" w:color="auto"/>
              <w:left w:val="single" w:sz="6" w:space="0" w:color="auto"/>
              <w:bottom w:val="single" w:sz="6" w:space="0" w:color="auto"/>
              <w:right w:val="single" w:sz="6" w:space="0" w:color="auto"/>
            </w:tcBorders>
            <w:vAlign w:val="center"/>
          </w:tcPr>
          <w:p w:rsidR="00612000" w:rsidRPr="00781CC5" w:rsidRDefault="00711639" w:rsidP="00612000">
            <w:pPr>
              <w:spacing w:line="300" w:lineRule="exact"/>
              <w:jc w:val="right"/>
              <w:rPr>
                <w:rFonts w:eastAsia="標楷體"/>
                <w:color w:val="000000" w:themeColor="text1"/>
              </w:rPr>
            </w:pPr>
            <w:r w:rsidRPr="00781CC5">
              <w:rPr>
                <w:rFonts w:eastAsia="標楷體" w:hint="eastAsia"/>
                <w:color w:val="000000" w:themeColor="text1"/>
              </w:rPr>
              <w:t>(</w:t>
            </w:r>
            <w:r w:rsidR="00563CBE" w:rsidRPr="00781CC5">
              <w:rPr>
                <w:rFonts w:eastAsia="標楷體" w:hint="eastAsia"/>
                <w:color w:val="000000" w:themeColor="text1"/>
              </w:rPr>
              <w:t>3,483</w:t>
            </w:r>
            <w:r w:rsidRPr="00781CC5">
              <w:rPr>
                <w:rFonts w:eastAsia="標楷體" w:hint="eastAsia"/>
                <w:color w:val="000000" w:themeColor="text1"/>
              </w:rPr>
              <w:t>)</w:t>
            </w:r>
          </w:p>
        </w:tc>
        <w:tc>
          <w:tcPr>
            <w:tcW w:w="1261" w:type="dxa"/>
            <w:tcBorders>
              <w:top w:val="single" w:sz="6" w:space="0" w:color="auto"/>
              <w:left w:val="single" w:sz="6" w:space="0" w:color="auto"/>
              <w:bottom w:val="single" w:sz="6" w:space="0" w:color="auto"/>
              <w:right w:val="single" w:sz="4" w:space="0" w:color="auto"/>
            </w:tcBorders>
            <w:vAlign w:val="center"/>
          </w:tcPr>
          <w:p w:rsidR="00612000" w:rsidRPr="00781CC5" w:rsidRDefault="00711639" w:rsidP="00612000">
            <w:pPr>
              <w:spacing w:line="300" w:lineRule="exact"/>
              <w:jc w:val="right"/>
              <w:rPr>
                <w:rFonts w:eastAsia="標楷體"/>
                <w:color w:val="000000" w:themeColor="text1"/>
              </w:rPr>
            </w:pPr>
            <w:r w:rsidRPr="00781CC5">
              <w:rPr>
                <w:rFonts w:eastAsia="標楷體" w:hint="eastAsia"/>
                <w:color w:val="000000" w:themeColor="text1"/>
              </w:rPr>
              <w:t>(</w:t>
            </w:r>
            <w:r w:rsidR="004F02D1" w:rsidRPr="00781CC5">
              <w:rPr>
                <w:rFonts w:eastAsia="標楷體" w:hint="eastAsia"/>
                <w:color w:val="000000" w:themeColor="text1"/>
              </w:rPr>
              <w:t>3,739</w:t>
            </w:r>
            <w:r w:rsidRPr="00781CC5">
              <w:rPr>
                <w:rFonts w:eastAsia="標楷體" w:hint="eastAsia"/>
                <w:color w:val="000000" w:themeColor="text1"/>
              </w:rPr>
              <w:t>)</w:t>
            </w:r>
          </w:p>
        </w:tc>
        <w:tc>
          <w:tcPr>
            <w:tcW w:w="1262" w:type="dxa"/>
            <w:tcBorders>
              <w:top w:val="single" w:sz="6" w:space="0" w:color="auto"/>
              <w:left w:val="single" w:sz="4" w:space="0" w:color="auto"/>
              <w:bottom w:val="single" w:sz="6" w:space="0" w:color="auto"/>
              <w:right w:val="single" w:sz="12" w:space="0" w:color="auto"/>
            </w:tcBorders>
            <w:shd w:val="clear" w:color="auto" w:fill="auto"/>
            <w:vAlign w:val="center"/>
          </w:tcPr>
          <w:p w:rsidR="00612000" w:rsidRPr="00781CC5" w:rsidRDefault="008C4CD5" w:rsidP="003704C5">
            <w:pPr>
              <w:ind w:right="57"/>
              <w:jc w:val="right"/>
              <w:rPr>
                <w:rFonts w:eastAsia="標楷體"/>
              </w:rPr>
            </w:pPr>
            <w:r w:rsidRPr="00781CC5">
              <w:rPr>
                <w:rFonts w:eastAsia="標楷體" w:hint="eastAsia"/>
              </w:rPr>
              <w:t>(</w:t>
            </w:r>
            <w:r w:rsidR="003704C5" w:rsidRPr="00781CC5">
              <w:rPr>
                <w:rFonts w:eastAsia="標楷體" w:hint="eastAsia"/>
              </w:rPr>
              <w:t>8,285</w:t>
            </w:r>
            <w:r w:rsidRPr="00781CC5">
              <w:rPr>
                <w:rFonts w:eastAsia="標楷體" w:hint="eastAsia"/>
              </w:rPr>
              <w:t>)</w:t>
            </w:r>
          </w:p>
        </w:tc>
      </w:tr>
      <w:tr w:rsidR="00612000" w:rsidRPr="00781CC5" w:rsidTr="00711639">
        <w:tc>
          <w:tcPr>
            <w:tcW w:w="2098" w:type="dxa"/>
            <w:gridSpan w:val="2"/>
            <w:tcBorders>
              <w:top w:val="single" w:sz="6" w:space="0" w:color="auto"/>
              <w:left w:val="single" w:sz="12" w:space="0" w:color="auto"/>
              <w:bottom w:val="single" w:sz="6" w:space="0" w:color="auto"/>
              <w:right w:val="single" w:sz="6" w:space="0" w:color="auto"/>
            </w:tcBorders>
            <w:vAlign w:val="center"/>
          </w:tcPr>
          <w:p w:rsidR="00612000" w:rsidRPr="00781CC5" w:rsidRDefault="00612000" w:rsidP="00612000">
            <w:pPr>
              <w:jc w:val="distribute"/>
              <w:rPr>
                <w:rFonts w:eastAsia="標楷體"/>
              </w:rPr>
            </w:pPr>
            <w:r w:rsidRPr="00781CC5">
              <w:rPr>
                <w:rFonts w:eastAsia="標楷體"/>
              </w:rPr>
              <w:t>稅前損益</w:t>
            </w:r>
          </w:p>
        </w:tc>
        <w:tc>
          <w:tcPr>
            <w:tcW w:w="1261" w:type="dxa"/>
            <w:tcBorders>
              <w:top w:val="single" w:sz="6" w:space="0" w:color="auto"/>
              <w:left w:val="single" w:sz="6" w:space="0" w:color="auto"/>
              <w:bottom w:val="single" w:sz="6" w:space="0" w:color="auto"/>
              <w:right w:val="single" w:sz="6" w:space="0" w:color="auto"/>
            </w:tcBorders>
            <w:vAlign w:val="center"/>
          </w:tcPr>
          <w:p w:rsidR="00612000" w:rsidRPr="00781CC5" w:rsidRDefault="003F6757" w:rsidP="00612000">
            <w:pPr>
              <w:spacing w:line="300" w:lineRule="exact"/>
              <w:jc w:val="right"/>
              <w:rPr>
                <w:rFonts w:eastAsia="標楷體"/>
                <w:color w:val="000000" w:themeColor="text1"/>
              </w:rPr>
            </w:pPr>
            <w:r w:rsidRPr="00781CC5">
              <w:rPr>
                <w:rFonts w:eastAsia="標楷體" w:hint="eastAsia"/>
                <w:color w:val="000000" w:themeColor="text1"/>
              </w:rPr>
              <w:t>(14,296)</w:t>
            </w:r>
          </w:p>
        </w:tc>
        <w:tc>
          <w:tcPr>
            <w:tcW w:w="1262" w:type="dxa"/>
            <w:tcBorders>
              <w:top w:val="single" w:sz="6" w:space="0" w:color="auto"/>
              <w:left w:val="single" w:sz="6" w:space="0" w:color="auto"/>
              <w:bottom w:val="single" w:sz="6" w:space="0" w:color="auto"/>
              <w:right w:val="single" w:sz="6" w:space="0" w:color="auto"/>
            </w:tcBorders>
            <w:vAlign w:val="center"/>
          </w:tcPr>
          <w:p w:rsidR="00612000" w:rsidRPr="00781CC5" w:rsidRDefault="00973216" w:rsidP="00612000">
            <w:pPr>
              <w:spacing w:line="300" w:lineRule="exact"/>
              <w:jc w:val="right"/>
              <w:rPr>
                <w:rFonts w:eastAsia="標楷體"/>
                <w:color w:val="000000" w:themeColor="text1"/>
              </w:rPr>
            </w:pPr>
            <w:r w:rsidRPr="00781CC5">
              <w:rPr>
                <w:rFonts w:eastAsia="標楷體" w:hint="eastAsia"/>
                <w:color w:val="000000" w:themeColor="text1"/>
              </w:rPr>
              <w:t>(69,985)</w:t>
            </w:r>
          </w:p>
        </w:tc>
        <w:tc>
          <w:tcPr>
            <w:tcW w:w="1261" w:type="dxa"/>
            <w:tcBorders>
              <w:top w:val="single" w:sz="6" w:space="0" w:color="auto"/>
              <w:left w:val="single" w:sz="6" w:space="0" w:color="auto"/>
              <w:bottom w:val="single" w:sz="6" w:space="0" w:color="auto"/>
              <w:right w:val="single" w:sz="6" w:space="0" w:color="auto"/>
            </w:tcBorders>
            <w:vAlign w:val="center"/>
          </w:tcPr>
          <w:p w:rsidR="00612000" w:rsidRPr="00781CC5" w:rsidRDefault="001A1E2B" w:rsidP="00612000">
            <w:pPr>
              <w:spacing w:line="300" w:lineRule="exact"/>
              <w:jc w:val="right"/>
              <w:rPr>
                <w:rFonts w:eastAsia="標楷體"/>
                <w:color w:val="000000" w:themeColor="text1"/>
              </w:rPr>
            </w:pPr>
            <w:r w:rsidRPr="00781CC5">
              <w:rPr>
                <w:rFonts w:eastAsia="標楷體" w:hint="eastAsia"/>
                <w:color w:val="000000" w:themeColor="text1"/>
              </w:rPr>
              <w:t>(97,666)</w:t>
            </w:r>
          </w:p>
        </w:tc>
        <w:tc>
          <w:tcPr>
            <w:tcW w:w="1262" w:type="dxa"/>
            <w:tcBorders>
              <w:top w:val="single" w:sz="6" w:space="0" w:color="auto"/>
              <w:left w:val="single" w:sz="6" w:space="0" w:color="auto"/>
              <w:bottom w:val="single" w:sz="6" w:space="0" w:color="auto"/>
              <w:right w:val="single" w:sz="6" w:space="0" w:color="auto"/>
            </w:tcBorders>
            <w:vAlign w:val="center"/>
          </w:tcPr>
          <w:p w:rsidR="00612000" w:rsidRPr="00781CC5" w:rsidRDefault="00563CBE" w:rsidP="00612000">
            <w:pPr>
              <w:spacing w:line="300" w:lineRule="exact"/>
              <w:jc w:val="right"/>
              <w:rPr>
                <w:rFonts w:eastAsia="標楷體"/>
                <w:color w:val="000000" w:themeColor="text1"/>
              </w:rPr>
            </w:pPr>
            <w:r w:rsidRPr="00781CC5">
              <w:rPr>
                <w:rFonts w:eastAsia="標楷體" w:hint="eastAsia"/>
                <w:color w:val="000000" w:themeColor="text1"/>
              </w:rPr>
              <w:t>(34,926)</w:t>
            </w:r>
          </w:p>
        </w:tc>
        <w:tc>
          <w:tcPr>
            <w:tcW w:w="1261" w:type="dxa"/>
            <w:tcBorders>
              <w:top w:val="single" w:sz="6" w:space="0" w:color="auto"/>
              <w:left w:val="single" w:sz="6" w:space="0" w:color="auto"/>
              <w:bottom w:val="single" w:sz="6" w:space="0" w:color="auto"/>
              <w:right w:val="single" w:sz="4" w:space="0" w:color="auto"/>
            </w:tcBorders>
            <w:vAlign w:val="center"/>
          </w:tcPr>
          <w:p w:rsidR="00612000" w:rsidRPr="00781CC5" w:rsidRDefault="004F02D1" w:rsidP="00612000">
            <w:pPr>
              <w:spacing w:line="300" w:lineRule="exact"/>
              <w:jc w:val="right"/>
              <w:rPr>
                <w:rFonts w:eastAsia="標楷體"/>
                <w:color w:val="000000" w:themeColor="text1"/>
              </w:rPr>
            </w:pPr>
            <w:r w:rsidRPr="00781CC5">
              <w:rPr>
                <w:rFonts w:eastAsia="標楷體" w:hint="eastAsia"/>
                <w:color w:val="000000" w:themeColor="text1"/>
              </w:rPr>
              <w:t>46,148</w:t>
            </w:r>
          </w:p>
        </w:tc>
        <w:tc>
          <w:tcPr>
            <w:tcW w:w="1262" w:type="dxa"/>
            <w:tcBorders>
              <w:top w:val="single" w:sz="6" w:space="0" w:color="auto"/>
              <w:left w:val="single" w:sz="4" w:space="0" w:color="auto"/>
              <w:bottom w:val="single" w:sz="6" w:space="0" w:color="auto"/>
              <w:right w:val="single" w:sz="12" w:space="0" w:color="auto"/>
            </w:tcBorders>
            <w:shd w:val="clear" w:color="auto" w:fill="auto"/>
            <w:vAlign w:val="center"/>
          </w:tcPr>
          <w:p w:rsidR="00612000" w:rsidRPr="00781CC5" w:rsidRDefault="00E56208" w:rsidP="00612000">
            <w:pPr>
              <w:ind w:right="57"/>
              <w:jc w:val="right"/>
              <w:rPr>
                <w:rFonts w:eastAsia="標楷體"/>
              </w:rPr>
            </w:pPr>
            <w:r w:rsidRPr="00781CC5">
              <w:rPr>
                <w:rFonts w:eastAsia="標楷體" w:hint="eastAsia"/>
              </w:rPr>
              <w:t>58,385</w:t>
            </w:r>
          </w:p>
        </w:tc>
      </w:tr>
      <w:tr w:rsidR="00E56208" w:rsidRPr="00781CC5" w:rsidTr="00711639">
        <w:tc>
          <w:tcPr>
            <w:tcW w:w="2098" w:type="dxa"/>
            <w:gridSpan w:val="2"/>
            <w:tcBorders>
              <w:top w:val="single" w:sz="6" w:space="0" w:color="auto"/>
              <w:left w:val="single" w:sz="12" w:space="0" w:color="auto"/>
              <w:bottom w:val="single" w:sz="6" w:space="0" w:color="auto"/>
              <w:right w:val="single" w:sz="6" w:space="0" w:color="auto"/>
            </w:tcBorders>
            <w:vAlign w:val="center"/>
          </w:tcPr>
          <w:p w:rsidR="00E56208" w:rsidRPr="00781CC5" w:rsidRDefault="00E56208" w:rsidP="00612000">
            <w:pPr>
              <w:jc w:val="distribute"/>
              <w:rPr>
                <w:rFonts w:eastAsia="標楷體"/>
              </w:rPr>
            </w:pPr>
            <w:r w:rsidRPr="00781CC5">
              <w:rPr>
                <w:rFonts w:eastAsia="標楷體"/>
              </w:rPr>
              <w:t>稅後損益</w:t>
            </w:r>
          </w:p>
        </w:tc>
        <w:tc>
          <w:tcPr>
            <w:tcW w:w="1261" w:type="dxa"/>
            <w:tcBorders>
              <w:top w:val="single" w:sz="6" w:space="0" w:color="auto"/>
              <w:left w:val="single" w:sz="6" w:space="0" w:color="auto"/>
              <w:bottom w:val="single" w:sz="6" w:space="0" w:color="auto"/>
              <w:right w:val="single" w:sz="6" w:space="0" w:color="auto"/>
            </w:tcBorders>
            <w:vAlign w:val="center"/>
          </w:tcPr>
          <w:p w:rsidR="00E56208" w:rsidRPr="00781CC5" w:rsidRDefault="00E56208" w:rsidP="00C02DD7">
            <w:pPr>
              <w:spacing w:line="300" w:lineRule="exact"/>
              <w:jc w:val="right"/>
              <w:rPr>
                <w:rFonts w:eastAsia="標楷體"/>
                <w:color w:val="000000" w:themeColor="text1"/>
              </w:rPr>
            </w:pPr>
            <w:r w:rsidRPr="00781CC5">
              <w:rPr>
                <w:rFonts w:eastAsia="標楷體" w:hint="eastAsia"/>
                <w:color w:val="000000" w:themeColor="text1"/>
              </w:rPr>
              <w:t>(14,296)</w:t>
            </w:r>
          </w:p>
        </w:tc>
        <w:tc>
          <w:tcPr>
            <w:tcW w:w="1262" w:type="dxa"/>
            <w:tcBorders>
              <w:top w:val="single" w:sz="6" w:space="0" w:color="auto"/>
              <w:left w:val="single" w:sz="6" w:space="0" w:color="auto"/>
              <w:bottom w:val="single" w:sz="6" w:space="0" w:color="auto"/>
              <w:right w:val="single" w:sz="6" w:space="0" w:color="auto"/>
            </w:tcBorders>
            <w:vAlign w:val="center"/>
          </w:tcPr>
          <w:p w:rsidR="00E56208" w:rsidRPr="00781CC5" w:rsidRDefault="00E56208" w:rsidP="00D55BE5">
            <w:pPr>
              <w:spacing w:line="300" w:lineRule="exact"/>
              <w:jc w:val="right"/>
              <w:rPr>
                <w:rFonts w:eastAsia="標楷體"/>
                <w:color w:val="000000" w:themeColor="text1"/>
              </w:rPr>
            </w:pPr>
            <w:r w:rsidRPr="00781CC5">
              <w:rPr>
                <w:rFonts w:eastAsia="標楷體" w:hint="eastAsia"/>
                <w:color w:val="000000" w:themeColor="text1"/>
              </w:rPr>
              <w:t>(69,985)</w:t>
            </w:r>
          </w:p>
        </w:tc>
        <w:tc>
          <w:tcPr>
            <w:tcW w:w="1261" w:type="dxa"/>
            <w:tcBorders>
              <w:top w:val="single" w:sz="6" w:space="0" w:color="auto"/>
              <w:left w:val="single" w:sz="6" w:space="0" w:color="auto"/>
              <w:bottom w:val="single" w:sz="6" w:space="0" w:color="auto"/>
              <w:right w:val="single" w:sz="6" w:space="0" w:color="auto"/>
            </w:tcBorders>
            <w:vAlign w:val="center"/>
          </w:tcPr>
          <w:p w:rsidR="00E56208" w:rsidRPr="00781CC5" w:rsidRDefault="00E56208" w:rsidP="00D55BE5">
            <w:pPr>
              <w:spacing w:line="300" w:lineRule="exact"/>
              <w:jc w:val="right"/>
              <w:rPr>
                <w:rFonts w:eastAsia="標楷體"/>
                <w:color w:val="000000" w:themeColor="text1"/>
              </w:rPr>
            </w:pPr>
            <w:r w:rsidRPr="00781CC5">
              <w:rPr>
                <w:rFonts w:eastAsia="標楷體" w:hint="eastAsia"/>
                <w:color w:val="000000" w:themeColor="text1"/>
              </w:rPr>
              <w:t>(97,666)</w:t>
            </w:r>
          </w:p>
        </w:tc>
        <w:tc>
          <w:tcPr>
            <w:tcW w:w="1262" w:type="dxa"/>
            <w:tcBorders>
              <w:top w:val="single" w:sz="6" w:space="0" w:color="auto"/>
              <w:left w:val="single" w:sz="6" w:space="0" w:color="auto"/>
              <w:bottom w:val="single" w:sz="6" w:space="0" w:color="auto"/>
              <w:right w:val="single" w:sz="6" w:space="0" w:color="auto"/>
            </w:tcBorders>
            <w:vAlign w:val="center"/>
          </w:tcPr>
          <w:p w:rsidR="00E56208" w:rsidRPr="00781CC5" w:rsidRDefault="00E56208" w:rsidP="00D55BE5">
            <w:pPr>
              <w:spacing w:line="300" w:lineRule="exact"/>
              <w:jc w:val="right"/>
              <w:rPr>
                <w:rFonts w:eastAsia="標楷體"/>
                <w:color w:val="000000" w:themeColor="text1"/>
              </w:rPr>
            </w:pPr>
            <w:r w:rsidRPr="00781CC5">
              <w:rPr>
                <w:rFonts w:eastAsia="標楷體" w:hint="eastAsia"/>
                <w:color w:val="000000" w:themeColor="text1"/>
              </w:rPr>
              <w:t>(34,926)</w:t>
            </w:r>
          </w:p>
        </w:tc>
        <w:tc>
          <w:tcPr>
            <w:tcW w:w="1261" w:type="dxa"/>
            <w:tcBorders>
              <w:top w:val="single" w:sz="6" w:space="0" w:color="auto"/>
              <w:left w:val="single" w:sz="6" w:space="0" w:color="auto"/>
              <w:bottom w:val="single" w:sz="6" w:space="0" w:color="auto"/>
              <w:right w:val="single" w:sz="4" w:space="0" w:color="auto"/>
            </w:tcBorders>
            <w:vAlign w:val="center"/>
          </w:tcPr>
          <w:p w:rsidR="00E56208" w:rsidRPr="00781CC5" w:rsidRDefault="00E56208" w:rsidP="000E5E91">
            <w:pPr>
              <w:spacing w:line="300" w:lineRule="exact"/>
              <w:jc w:val="right"/>
              <w:rPr>
                <w:rFonts w:eastAsia="標楷體"/>
                <w:color w:val="000000" w:themeColor="text1"/>
              </w:rPr>
            </w:pPr>
            <w:r w:rsidRPr="00781CC5">
              <w:rPr>
                <w:rFonts w:eastAsia="標楷體" w:hint="eastAsia"/>
                <w:color w:val="000000" w:themeColor="text1"/>
              </w:rPr>
              <w:t>46,148</w:t>
            </w:r>
          </w:p>
        </w:tc>
        <w:tc>
          <w:tcPr>
            <w:tcW w:w="1262" w:type="dxa"/>
            <w:tcBorders>
              <w:top w:val="single" w:sz="6" w:space="0" w:color="auto"/>
              <w:left w:val="single" w:sz="4" w:space="0" w:color="auto"/>
              <w:bottom w:val="single" w:sz="6" w:space="0" w:color="auto"/>
              <w:right w:val="single" w:sz="12" w:space="0" w:color="auto"/>
            </w:tcBorders>
            <w:shd w:val="clear" w:color="auto" w:fill="auto"/>
            <w:vAlign w:val="center"/>
          </w:tcPr>
          <w:p w:rsidR="00E56208" w:rsidRPr="00781CC5" w:rsidRDefault="00E56208" w:rsidP="001042AF">
            <w:pPr>
              <w:ind w:right="57"/>
              <w:jc w:val="right"/>
              <w:rPr>
                <w:rFonts w:eastAsia="標楷體"/>
              </w:rPr>
            </w:pPr>
            <w:r w:rsidRPr="00781CC5">
              <w:rPr>
                <w:rFonts w:eastAsia="標楷體" w:hint="eastAsia"/>
              </w:rPr>
              <w:t>58,385</w:t>
            </w:r>
          </w:p>
        </w:tc>
      </w:tr>
      <w:tr w:rsidR="00612000" w:rsidRPr="00781CC5" w:rsidTr="00711639">
        <w:tc>
          <w:tcPr>
            <w:tcW w:w="2098" w:type="dxa"/>
            <w:gridSpan w:val="2"/>
            <w:tcBorders>
              <w:top w:val="single" w:sz="6" w:space="0" w:color="auto"/>
              <w:left w:val="single" w:sz="12" w:space="0" w:color="auto"/>
              <w:bottom w:val="single" w:sz="6" w:space="0" w:color="auto"/>
              <w:right w:val="single" w:sz="6" w:space="0" w:color="auto"/>
            </w:tcBorders>
            <w:vAlign w:val="center"/>
          </w:tcPr>
          <w:p w:rsidR="00612000" w:rsidRPr="00781CC5" w:rsidRDefault="00612000" w:rsidP="00612000">
            <w:pPr>
              <w:jc w:val="distribute"/>
              <w:rPr>
                <w:rFonts w:eastAsia="標楷體"/>
              </w:rPr>
            </w:pPr>
            <w:r w:rsidRPr="00781CC5">
              <w:rPr>
                <w:rFonts w:eastAsia="標楷體"/>
              </w:rPr>
              <w:t>每股盈餘（元）</w:t>
            </w:r>
          </w:p>
        </w:tc>
        <w:tc>
          <w:tcPr>
            <w:tcW w:w="1261" w:type="dxa"/>
            <w:tcBorders>
              <w:top w:val="single" w:sz="6" w:space="0" w:color="auto"/>
              <w:left w:val="single" w:sz="6" w:space="0" w:color="auto"/>
              <w:bottom w:val="single" w:sz="6" w:space="0" w:color="auto"/>
              <w:right w:val="single" w:sz="6" w:space="0" w:color="auto"/>
            </w:tcBorders>
            <w:vAlign w:val="center"/>
          </w:tcPr>
          <w:p w:rsidR="00612000" w:rsidRPr="00781CC5" w:rsidRDefault="00711639" w:rsidP="00612000">
            <w:pPr>
              <w:snapToGrid w:val="0"/>
              <w:spacing w:line="300" w:lineRule="exact"/>
              <w:jc w:val="right"/>
              <w:rPr>
                <w:rFonts w:eastAsia="標楷體"/>
                <w:color w:val="000000" w:themeColor="text1"/>
              </w:rPr>
            </w:pPr>
            <w:r w:rsidRPr="00781CC5">
              <w:rPr>
                <w:rFonts w:eastAsia="標楷體" w:hint="eastAsia"/>
                <w:color w:val="000000" w:themeColor="text1"/>
              </w:rPr>
              <w:t>(</w:t>
            </w:r>
            <w:r w:rsidR="003F6757" w:rsidRPr="00781CC5">
              <w:rPr>
                <w:rFonts w:eastAsia="標楷體" w:hint="eastAsia"/>
                <w:color w:val="000000" w:themeColor="text1"/>
              </w:rPr>
              <w:t>0.40</w:t>
            </w:r>
            <w:r w:rsidRPr="00781CC5">
              <w:rPr>
                <w:rFonts w:eastAsia="標楷體" w:hint="eastAsia"/>
                <w:color w:val="000000" w:themeColor="text1"/>
              </w:rPr>
              <w:t>)</w:t>
            </w:r>
          </w:p>
        </w:tc>
        <w:tc>
          <w:tcPr>
            <w:tcW w:w="1262" w:type="dxa"/>
            <w:tcBorders>
              <w:top w:val="single" w:sz="6" w:space="0" w:color="auto"/>
              <w:left w:val="single" w:sz="6" w:space="0" w:color="auto"/>
              <w:bottom w:val="single" w:sz="6" w:space="0" w:color="auto"/>
              <w:right w:val="single" w:sz="6" w:space="0" w:color="auto"/>
            </w:tcBorders>
            <w:vAlign w:val="center"/>
          </w:tcPr>
          <w:p w:rsidR="00612000" w:rsidRPr="00781CC5" w:rsidRDefault="00711639" w:rsidP="00612000">
            <w:pPr>
              <w:snapToGrid w:val="0"/>
              <w:spacing w:line="300" w:lineRule="exact"/>
              <w:jc w:val="right"/>
              <w:rPr>
                <w:rFonts w:eastAsia="標楷體"/>
                <w:color w:val="000000" w:themeColor="text1"/>
              </w:rPr>
            </w:pPr>
            <w:r w:rsidRPr="00781CC5">
              <w:rPr>
                <w:rFonts w:eastAsia="標楷體" w:hint="eastAsia"/>
                <w:color w:val="000000" w:themeColor="text1"/>
              </w:rPr>
              <w:t>(</w:t>
            </w:r>
            <w:r w:rsidR="00973216" w:rsidRPr="00781CC5">
              <w:rPr>
                <w:rFonts w:eastAsia="標楷體" w:hint="eastAsia"/>
                <w:color w:val="000000" w:themeColor="text1"/>
              </w:rPr>
              <w:t>1.94</w:t>
            </w:r>
            <w:r w:rsidRPr="00781CC5">
              <w:rPr>
                <w:rFonts w:eastAsia="標楷體" w:hint="eastAsia"/>
                <w:color w:val="000000" w:themeColor="text1"/>
              </w:rPr>
              <w:t>)</w:t>
            </w:r>
          </w:p>
        </w:tc>
        <w:tc>
          <w:tcPr>
            <w:tcW w:w="1261" w:type="dxa"/>
            <w:tcBorders>
              <w:top w:val="single" w:sz="6" w:space="0" w:color="auto"/>
              <w:left w:val="single" w:sz="6" w:space="0" w:color="auto"/>
              <w:bottom w:val="single" w:sz="6" w:space="0" w:color="auto"/>
              <w:right w:val="single" w:sz="6" w:space="0" w:color="auto"/>
            </w:tcBorders>
            <w:vAlign w:val="center"/>
          </w:tcPr>
          <w:p w:rsidR="00612000" w:rsidRPr="00781CC5" w:rsidRDefault="00711639" w:rsidP="00612000">
            <w:pPr>
              <w:snapToGrid w:val="0"/>
              <w:spacing w:line="300" w:lineRule="exact"/>
              <w:jc w:val="right"/>
              <w:rPr>
                <w:rFonts w:eastAsia="標楷體"/>
                <w:color w:val="000000" w:themeColor="text1"/>
              </w:rPr>
            </w:pPr>
            <w:r w:rsidRPr="00781CC5">
              <w:rPr>
                <w:rFonts w:eastAsia="標楷體" w:hint="eastAsia"/>
                <w:color w:val="000000" w:themeColor="text1"/>
              </w:rPr>
              <w:t>(</w:t>
            </w:r>
            <w:r w:rsidR="001A1E2B" w:rsidRPr="00781CC5">
              <w:rPr>
                <w:rFonts w:eastAsia="標楷體" w:hint="eastAsia"/>
                <w:color w:val="000000" w:themeColor="text1"/>
              </w:rPr>
              <w:t>2.71</w:t>
            </w:r>
            <w:r w:rsidRPr="00781CC5">
              <w:rPr>
                <w:rFonts w:eastAsia="標楷體" w:hint="eastAsia"/>
                <w:color w:val="000000" w:themeColor="text1"/>
              </w:rPr>
              <w:t>)</w:t>
            </w:r>
          </w:p>
        </w:tc>
        <w:tc>
          <w:tcPr>
            <w:tcW w:w="1262" w:type="dxa"/>
            <w:tcBorders>
              <w:top w:val="single" w:sz="6" w:space="0" w:color="auto"/>
              <w:left w:val="single" w:sz="6" w:space="0" w:color="auto"/>
              <w:bottom w:val="single" w:sz="6" w:space="0" w:color="auto"/>
              <w:right w:val="single" w:sz="6" w:space="0" w:color="auto"/>
            </w:tcBorders>
            <w:vAlign w:val="center"/>
          </w:tcPr>
          <w:p w:rsidR="00612000" w:rsidRPr="00781CC5" w:rsidRDefault="00711639" w:rsidP="00612000">
            <w:pPr>
              <w:snapToGrid w:val="0"/>
              <w:spacing w:line="300" w:lineRule="exact"/>
              <w:jc w:val="right"/>
              <w:rPr>
                <w:rFonts w:eastAsia="標楷體"/>
                <w:color w:val="000000" w:themeColor="text1"/>
              </w:rPr>
            </w:pPr>
            <w:r w:rsidRPr="00781CC5">
              <w:rPr>
                <w:rFonts w:eastAsia="標楷體" w:hint="eastAsia"/>
                <w:color w:val="000000" w:themeColor="text1"/>
              </w:rPr>
              <w:t>(</w:t>
            </w:r>
            <w:r w:rsidR="00563CBE" w:rsidRPr="00781CC5">
              <w:rPr>
                <w:rFonts w:eastAsia="標楷體" w:hint="eastAsia"/>
                <w:color w:val="000000" w:themeColor="text1"/>
              </w:rPr>
              <w:t>1.25</w:t>
            </w:r>
            <w:r w:rsidRPr="00781CC5">
              <w:rPr>
                <w:rFonts w:eastAsia="標楷體" w:hint="eastAsia"/>
                <w:color w:val="000000" w:themeColor="text1"/>
              </w:rPr>
              <w:t>)</w:t>
            </w:r>
          </w:p>
        </w:tc>
        <w:tc>
          <w:tcPr>
            <w:tcW w:w="1261" w:type="dxa"/>
            <w:tcBorders>
              <w:top w:val="single" w:sz="6" w:space="0" w:color="auto"/>
              <w:left w:val="single" w:sz="6" w:space="0" w:color="auto"/>
              <w:bottom w:val="single" w:sz="6" w:space="0" w:color="auto"/>
              <w:right w:val="single" w:sz="4" w:space="0" w:color="auto"/>
            </w:tcBorders>
            <w:vAlign w:val="center"/>
          </w:tcPr>
          <w:p w:rsidR="00612000" w:rsidRPr="00781CC5" w:rsidRDefault="004F02D1" w:rsidP="00612000">
            <w:pPr>
              <w:snapToGrid w:val="0"/>
              <w:spacing w:line="300" w:lineRule="exact"/>
              <w:jc w:val="right"/>
              <w:rPr>
                <w:rFonts w:eastAsia="標楷體"/>
                <w:color w:val="000000" w:themeColor="text1"/>
              </w:rPr>
            </w:pPr>
            <w:r w:rsidRPr="00781CC5">
              <w:rPr>
                <w:rFonts w:eastAsia="標楷體" w:hint="eastAsia"/>
                <w:color w:val="000000" w:themeColor="text1"/>
              </w:rPr>
              <w:t>1.10</w:t>
            </w:r>
          </w:p>
        </w:tc>
        <w:tc>
          <w:tcPr>
            <w:tcW w:w="1262" w:type="dxa"/>
            <w:tcBorders>
              <w:top w:val="single" w:sz="6" w:space="0" w:color="auto"/>
              <w:left w:val="single" w:sz="4" w:space="0" w:color="auto"/>
              <w:bottom w:val="single" w:sz="6" w:space="0" w:color="auto"/>
              <w:right w:val="single" w:sz="12" w:space="0" w:color="auto"/>
            </w:tcBorders>
            <w:shd w:val="clear" w:color="auto" w:fill="auto"/>
            <w:vAlign w:val="center"/>
          </w:tcPr>
          <w:p w:rsidR="00612000" w:rsidRPr="00781CC5" w:rsidRDefault="008C4CD5" w:rsidP="00E56208">
            <w:pPr>
              <w:ind w:right="57"/>
              <w:jc w:val="right"/>
              <w:rPr>
                <w:rFonts w:eastAsia="標楷體"/>
              </w:rPr>
            </w:pPr>
            <w:r w:rsidRPr="00781CC5">
              <w:rPr>
                <w:rFonts w:eastAsia="標楷體" w:hint="eastAsia"/>
              </w:rPr>
              <w:t>0.9</w:t>
            </w:r>
            <w:bookmarkStart w:id="5" w:name="_GoBack"/>
            <w:bookmarkEnd w:id="5"/>
            <w:r w:rsidR="00E56208" w:rsidRPr="00781CC5">
              <w:rPr>
                <w:rFonts w:eastAsia="標楷體" w:hint="eastAsia"/>
              </w:rPr>
              <w:t>7</w:t>
            </w:r>
          </w:p>
        </w:tc>
      </w:tr>
      <w:tr w:rsidR="00CC65C4" w:rsidRPr="00781CC5" w:rsidTr="00711639">
        <w:trPr>
          <w:cantSplit/>
        </w:trPr>
        <w:tc>
          <w:tcPr>
            <w:tcW w:w="568" w:type="dxa"/>
            <w:vMerge w:val="restart"/>
            <w:tcBorders>
              <w:top w:val="single" w:sz="6" w:space="0" w:color="auto"/>
              <w:left w:val="single" w:sz="12" w:space="0" w:color="auto"/>
              <w:bottom w:val="single" w:sz="6" w:space="0" w:color="auto"/>
              <w:right w:val="single" w:sz="4" w:space="0" w:color="auto"/>
            </w:tcBorders>
            <w:vAlign w:val="center"/>
          </w:tcPr>
          <w:p w:rsidR="00CC65C4" w:rsidRPr="00781CC5" w:rsidRDefault="00CC65C4" w:rsidP="00612000">
            <w:pPr>
              <w:jc w:val="distribute"/>
              <w:rPr>
                <w:rFonts w:eastAsia="標楷體"/>
              </w:rPr>
            </w:pPr>
            <w:r w:rsidRPr="00781CC5">
              <w:rPr>
                <w:rFonts w:eastAsia="標楷體"/>
              </w:rPr>
              <w:t>股利發放</w:t>
            </w:r>
          </w:p>
        </w:tc>
        <w:tc>
          <w:tcPr>
            <w:tcW w:w="1530" w:type="dxa"/>
            <w:tcBorders>
              <w:top w:val="single" w:sz="6" w:space="0" w:color="auto"/>
              <w:left w:val="single" w:sz="4" w:space="0" w:color="auto"/>
              <w:bottom w:val="single" w:sz="6" w:space="0" w:color="auto"/>
              <w:right w:val="single" w:sz="6" w:space="0" w:color="auto"/>
            </w:tcBorders>
            <w:vAlign w:val="center"/>
          </w:tcPr>
          <w:p w:rsidR="00CC65C4" w:rsidRPr="00781CC5" w:rsidRDefault="00CC65C4" w:rsidP="00612000">
            <w:pPr>
              <w:jc w:val="distribute"/>
              <w:rPr>
                <w:rFonts w:eastAsia="標楷體"/>
              </w:rPr>
            </w:pPr>
            <w:r w:rsidRPr="00781CC5">
              <w:rPr>
                <w:rFonts w:eastAsia="標楷體"/>
              </w:rPr>
              <w:t>現金股利</w:t>
            </w:r>
            <w:r w:rsidRPr="00781CC5">
              <w:rPr>
                <w:rFonts w:eastAsia="標楷體"/>
              </w:rPr>
              <w:t>(</w:t>
            </w:r>
            <w:r w:rsidRPr="00781CC5">
              <w:rPr>
                <w:rFonts w:eastAsia="標楷體"/>
              </w:rPr>
              <w:t>元</w:t>
            </w:r>
            <w:r w:rsidRPr="00781CC5">
              <w:rPr>
                <w:rFonts w:eastAsia="標楷體"/>
              </w:rPr>
              <w:t>)</w:t>
            </w:r>
          </w:p>
        </w:tc>
        <w:tc>
          <w:tcPr>
            <w:tcW w:w="1261" w:type="dxa"/>
            <w:tcBorders>
              <w:top w:val="single" w:sz="6" w:space="0" w:color="auto"/>
              <w:left w:val="single" w:sz="6" w:space="0" w:color="auto"/>
              <w:bottom w:val="single" w:sz="6" w:space="0" w:color="auto"/>
              <w:right w:val="single" w:sz="6" w:space="0" w:color="auto"/>
            </w:tcBorders>
            <w:vAlign w:val="center"/>
          </w:tcPr>
          <w:p w:rsidR="00CC65C4" w:rsidRPr="00781CC5" w:rsidRDefault="00711639" w:rsidP="00612000">
            <w:pPr>
              <w:ind w:right="113"/>
              <w:jc w:val="right"/>
              <w:rPr>
                <w:rFonts w:eastAsia="標楷體"/>
                <w:color w:val="000000" w:themeColor="text1"/>
              </w:rPr>
            </w:pPr>
            <w:r w:rsidRPr="00781CC5">
              <w:rPr>
                <w:rFonts w:eastAsia="標楷體" w:hint="eastAsia"/>
                <w:color w:val="000000" w:themeColor="text1"/>
              </w:rPr>
              <w:t>-</w:t>
            </w:r>
          </w:p>
        </w:tc>
        <w:tc>
          <w:tcPr>
            <w:tcW w:w="1262" w:type="dxa"/>
            <w:tcBorders>
              <w:top w:val="single" w:sz="6" w:space="0" w:color="auto"/>
              <w:left w:val="single" w:sz="6" w:space="0" w:color="auto"/>
              <w:bottom w:val="single" w:sz="6" w:space="0" w:color="auto"/>
              <w:right w:val="single" w:sz="6" w:space="0" w:color="auto"/>
            </w:tcBorders>
            <w:vAlign w:val="center"/>
          </w:tcPr>
          <w:p w:rsidR="00CC65C4" w:rsidRPr="00781CC5" w:rsidRDefault="00711639" w:rsidP="00D55BE5">
            <w:pPr>
              <w:ind w:right="113"/>
              <w:jc w:val="right"/>
              <w:rPr>
                <w:rFonts w:eastAsia="標楷體"/>
                <w:color w:val="000000" w:themeColor="text1"/>
              </w:rPr>
            </w:pPr>
            <w:r w:rsidRPr="00781CC5">
              <w:rPr>
                <w:rFonts w:eastAsia="標楷體" w:hint="eastAsia"/>
                <w:color w:val="000000" w:themeColor="text1"/>
              </w:rPr>
              <w:t>-</w:t>
            </w:r>
          </w:p>
        </w:tc>
        <w:tc>
          <w:tcPr>
            <w:tcW w:w="1261" w:type="dxa"/>
            <w:tcBorders>
              <w:top w:val="single" w:sz="6" w:space="0" w:color="auto"/>
              <w:left w:val="single" w:sz="6" w:space="0" w:color="auto"/>
              <w:bottom w:val="single" w:sz="6" w:space="0" w:color="auto"/>
              <w:right w:val="single" w:sz="6" w:space="0" w:color="auto"/>
            </w:tcBorders>
            <w:vAlign w:val="center"/>
          </w:tcPr>
          <w:p w:rsidR="00CC65C4" w:rsidRPr="00781CC5" w:rsidRDefault="00711639" w:rsidP="00D55BE5">
            <w:pPr>
              <w:ind w:right="113"/>
              <w:jc w:val="right"/>
              <w:rPr>
                <w:rFonts w:eastAsia="標楷體"/>
                <w:color w:val="000000" w:themeColor="text1"/>
              </w:rPr>
            </w:pPr>
            <w:r w:rsidRPr="00781CC5">
              <w:rPr>
                <w:rFonts w:eastAsia="標楷體" w:hint="eastAsia"/>
                <w:color w:val="000000" w:themeColor="text1"/>
              </w:rPr>
              <w:t>-</w:t>
            </w:r>
          </w:p>
        </w:tc>
        <w:tc>
          <w:tcPr>
            <w:tcW w:w="1262" w:type="dxa"/>
            <w:tcBorders>
              <w:top w:val="single" w:sz="6" w:space="0" w:color="auto"/>
              <w:left w:val="single" w:sz="6" w:space="0" w:color="auto"/>
              <w:bottom w:val="single" w:sz="6" w:space="0" w:color="auto"/>
              <w:right w:val="single" w:sz="6" w:space="0" w:color="auto"/>
            </w:tcBorders>
            <w:vAlign w:val="center"/>
          </w:tcPr>
          <w:p w:rsidR="00CC65C4" w:rsidRPr="00781CC5" w:rsidRDefault="00711639" w:rsidP="00D55BE5">
            <w:pPr>
              <w:ind w:right="113"/>
              <w:jc w:val="right"/>
              <w:rPr>
                <w:rFonts w:eastAsia="標楷體"/>
                <w:color w:val="000000" w:themeColor="text1"/>
              </w:rPr>
            </w:pPr>
            <w:r w:rsidRPr="00781CC5">
              <w:rPr>
                <w:rFonts w:eastAsia="標楷體" w:hint="eastAsia"/>
                <w:color w:val="000000" w:themeColor="text1"/>
              </w:rPr>
              <w:t>-</w:t>
            </w:r>
          </w:p>
        </w:tc>
        <w:tc>
          <w:tcPr>
            <w:tcW w:w="1261" w:type="dxa"/>
            <w:tcBorders>
              <w:top w:val="single" w:sz="6" w:space="0" w:color="auto"/>
              <w:left w:val="single" w:sz="6" w:space="0" w:color="auto"/>
              <w:bottom w:val="single" w:sz="6" w:space="0" w:color="auto"/>
              <w:right w:val="single" w:sz="4" w:space="0" w:color="auto"/>
            </w:tcBorders>
            <w:vAlign w:val="center"/>
          </w:tcPr>
          <w:p w:rsidR="00CC65C4" w:rsidRPr="00781CC5" w:rsidRDefault="00711639" w:rsidP="00D55BE5">
            <w:pPr>
              <w:ind w:right="113"/>
              <w:jc w:val="right"/>
              <w:rPr>
                <w:rFonts w:eastAsia="標楷體"/>
                <w:color w:val="000000" w:themeColor="text1"/>
              </w:rPr>
            </w:pPr>
            <w:r w:rsidRPr="00781CC5">
              <w:rPr>
                <w:rFonts w:eastAsia="標楷體" w:hint="eastAsia"/>
                <w:color w:val="000000" w:themeColor="text1"/>
              </w:rPr>
              <w:t>-</w:t>
            </w:r>
          </w:p>
        </w:tc>
        <w:tc>
          <w:tcPr>
            <w:tcW w:w="1262" w:type="dxa"/>
            <w:tcBorders>
              <w:top w:val="single" w:sz="6" w:space="0" w:color="auto"/>
              <w:left w:val="single" w:sz="4" w:space="0" w:color="auto"/>
              <w:bottom w:val="single" w:sz="6" w:space="0" w:color="auto"/>
              <w:right w:val="single" w:sz="12" w:space="0" w:color="auto"/>
            </w:tcBorders>
            <w:vAlign w:val="center"/>
          </w:tcPr>
          <w:p w:rsidR="00CC65C4" w:rsidRPr="00781CC5" w:rsidRDefault="00711639" w:rsidP="00AA30F6">
            <w:pPr>
              <w:ind w:right="57"/>
              <w:jc w:val="right"/>
              <w:rPr>
                <w:rFonts w:eastAsia="標楷體"/>
              </w:rPr>
            </w:pPr>
            <w:r w:rsidRPr="00781CC5">
              <w:rPr>
                <w:rFonts w:eastAsia="標楷體" w:hint="eastAsia"/>
              </w:rPr>
              <w:t>-</w:t>
            </w:r>
          </w:p>
        </w:tc>
      </w:tr>
      <w:tr w:rsidR="00CC65C4" w:rsidRPr="00781CC5" w:rsidTr="00711639">
        <w:trPr>
          <w:cantSplit/>
        </w:trPr>
        <w:tc>
          <w:tcPr>
            <w:tcW w:w="568" w:type="dxa"/>
            <w:vMerge/>
            <w:tcBorders>
              <w:left w:val="single" w:sz="12" w:space="0" w:color="auto"/>
              <w:bottom w:val="single" w:sz="6" w:space="0" w:color="auto"/>
              <w:right w:val="single" w:sz="4" w:space="0" w:color="auto"/>
            </w:tcBorders>
            <w:vAlign w:val="center"/>
          </w:tcPr>
          <w:p w:rsidR="00CC65C4" w:rsidRPr="00781CC5" w:rsidRDefault="00CC65C4" w:rsidP="00612000">
            <w:pPr>
              <w:jc w:val="distribute"/>
              <w:rPr>
                <w:rFonts w:eastAsia="標楷體"/>
              </w:rPr>
            </w:pPr>
          </w:p>
        </w:tc>
        <w:tc>
          <w:tcPr>
            <w:tcW w:w="1530" w:type="dxa"/>
            <w:tcBorders>
              <w:top w:val="single" w:sz="6" w:space="0" w:color="auto"/>
              <w:left w:val="single" w:sz="4" w:space="0" w:color="auto"/>
              <w:bottom w:val="single" w:sz="6" w:space="0" w:color="auto"/>
              <w:right w:val="single" w:sz="6" w:space="0" w:color="auto"/>
            </w:tcBorders>
            <w:vAlign w:val="center"/>
          </w:tcPr>
          <w:p w:rsidR="00CC65C4" w:rsidRPr="00781CC5" w:rsidRDefault="00CC65C4" w:rsidP="00612000">
            <w:pPr>
              <w:jc w:val="both"/>
              <w:rPr>
                <w:rFonts w:eastAsia="標楷體"/>
              </w:rPr>
            </w:pPr>
            <w:r w:rsidRPr="00781CC5">
              <w:rPr>
                <w:rFonts w:eastAsia="標楷體"/>
              </w:rPr>
              <w:t>股票股利</w:t>
            </w:r>
            <w:r w:rsidRPr="00781CC5">
              <w:rPr>
                <w:rFonts w:eastAsia="標楷體"/>
              </w:rPr>
              <w:t>(</w:t>
            </w:r>
            <w:r w:rsidRPr="00781CC5">
              <w:rPr>
                <w:rFonts w:eastAsia="標楷體"/>
              </w:rPr>
              <w:t>資本公積轉增資</w:t>
            </w:r>
            <w:r w:rsidRPr="00781CC5">
              <w:rPr>
                <w:rFonts w:eastAsia="標楷體"/>
              </w:rPr>
              <w:t>)(</w:t>
            </w:r>
            <w:r w:rsidRPr="00781CC5">
              <w:rPr>
                <w:rFonts w:eastAsia="標楷體"/>
              </w:rPr>
              <w:t>元</w:t>
            </w:r>
            <w:r w:rsidRPr="00781CC5">
              <w:rPr>
                <w:rFonts w:eastAsia="標楷體"/>
              </w:rPr>
              <w:t>)</w:t>
            </w:r>
          </w:p>
        </w:tc>
        <w:tc>
          <w:tcPr>
            <w:tcW w:w="1261" w:type="dxa"/>
            <w:tcBorders>
              <w:top w:val="single" w:sz="6" w:space="0" w:color="auto"/>
              <w:left w:val="single" w:sz="6" w:space="0" w:color="auto"/>
              <w:bottom w:val="single" w:sz="6" w:space="0" w:color="auto"/>
              <w:right w:val="single" w:sz="6" w:space="0" w:color="auto"/>
            </w:tcBorders>
            <w:vAlign w:val="center"/>
          </w:tcPr>
          <w:p w:rsidR="00CC65C4" w:rsidRPr="00781CC5" w:rsidRDefault="00711639" w:rsidP="00612000">
            <w:pPr>
              <w:ind w:right="113"/>
              <w:jc w:val="right"/>
              <w:rPr>
                <w:rFonts w:eastAsia="標楷體"/>
              </w:rPr>
            </w:pPr>
            <w:r w:rsidRPr="00781CC5">
              <w:rPr>
                <w:rFonts w:eastAsia="標楷體" w:hint="eastAsia"/>
              </w:rPr>
              <w:t>-</w:t>
            </w:r>
          </w:p>
        </w:tc>
        <w:tc>
          <w:tcPr>
            <w:tcW w:w="1262" w:type="dxa"/>
            <w:tcBorders>
              <w:top w:val="single" w:sz="6" w:space="0" w:color="auto"/>
              <w:left w:val="single" w:sz="6" w:space="0" w:color="auto"/>
              <w:bottom w:val="single" w:sz="6" w:space="0" w:color="auto"/>
              <w:right w:val="single" w:sz="6" w:space="0" w:color="auto"/>
            </w:tcBorders>
            <w:vAlign w:val="center"/>
          </w:tcPr>
          <w:p w:rsidR="00CC65C4" w:rsidRPr="00781CC5" w:rsidRDefault="00711639" w:rsidP="00D55BE5">
            <w:pPr>
              <w:ind w:right="113"/>
              <w:jc w:val="right"/>
              <w:rPr>
                <w:rFonts w:eastAsia="標楷體"/>
              </w:rPr>
            </w:pPr>
            <w:r w:rsidRPr="00781CC5">
              <w:rPr>
                <w:rFonts w:eastAsia="標楷體" w:hint="eastAsia"/>
              </w:rPr>
              <w:t>-</w:t>
            </w:r>
          </w:p>
        </w:tc>
        <w:tc>
          <w:tcPr>
            <w:tcW w:w="1261" w:type="dxa"/>
            <w:tcBorders>
              <w:top w:val="single" w:sz="6" w:space="0" w:color="auto"/>
              <w:left w:val="single" w:sz="6" w:space="0" w:color="auto"/>
              <w:bottom w:val="single" w:sz="6" w:space="0" w:color="auto"/>
              <w:right w:val="single" w:sz="6" w:space="0" w:color="auto"/>
            </w:tcBorders>
            <w:vAlign w:val="center"/>
          </w:tcPr>
          <w:p w:rsidR="00CC65C4" w:rsidRPr="00781CC5" w:rsidRDefault="00711639" w:rsidP="00D55BE5">
            <w:pPr>
              <w:ind w:right="113"/>
              <w:jc w:val="right"/>
              <w:rPr>
                <w:rFonts w:eastAsia="標楷體"/>
              </w:rPr>
            </w:pPr>
            <w:r w:rsidRPr="00781CC5">
              <w:rPr>
                <w:rFonts w:eastAsia="標楷體" w:hint="eastAsia"/>
              </w:rPr>
              <w:t>-</w:t>
            </w:r>
          </w:p>
        </w:tc>
        <w:tc>
          <w:tcPr>
            <w:tcW w:w="1262" w:type="dxa"/>
            <w:tcBorders>
              <w:top w:val="single" w:sz="6" w:space="0" w:color="auto"/>
              <w:left w:val="single" w:sz="6" w:space="0" w:color="auto"/>
              <w:bottom w:val="single" w:sz="6" w:space="0" w:color="auto"/>
              <w:right w:val="single" w:sz="6" w:space="0" w:color="auto"/>
            </w:tcBorders>
            <w:vAlign w:val="center"/>
          </w:tcPr>
          <w:p w:rsidR="00CC65C4" w:rsidRPr="00781CC5" w:rsidRDefault="00711639" w:rsidP="00D55BE5">
            <w:pPr>
              <w:ind w:right="113"/>
              <w:jc w:val="right"/>
              <w:rPr>
                <w:rFonts w:eastAsia="標楷體"/>
              </w:rPr>
            </w:pPr>
            <w:r w:rsidRPr="00781CC5">
              <w:rPr>
                <w:rFonts w:eastAsia="標楷體" w:hint="eastAsia"/>
              </w:rPr>
              <w:t>-</w:t>
            </w:r>
          </w:p>
        </w:tc>
        <w:tc>
          <w:tcPr>
            <w:tcW w:w="1261" w:type="dxa"/>
            <w:tcBorders>
              <w:top w:val="single" w:sz="6" w:space="0" w:color="auto"/>
              <w:left w:val="single" w:sz="6" w:space="0" w:color="auto"/>
              <w:bottom w:val="single" w:sz="6" w:space="0" w:color="auto"/>
              <w:right w:val="single" w:sz="4" w:space="0" w:color="auto"/>
            </w:tcBorders>
            <w:vAlign w:val="center"/>
          </w:tcPr>
          <w:p w:rsidR="00CC65C4" w:rsidRPr="00781CC5" w:rsidRDefault="00711639" w:rsidP="00D55BE5">
            <w:pPr>
              <w:ind w:right="113"/>
              <w:jc w:val="right"/>
              <w:rPr>
                <w:rFonts w:eastAsia="標楷體"/>
              </w:rPr>
            </w:pPr>
            <w:r w:rsidRPr="00781CC5">
              <w:rPr>
                <w:rFonts w:eastAsia="標楷體" w:hint="eastAsia"/>
              </w:rPr>
              <w:t>-</w:t>
            </w:r>
          </w:p>
        </w:tc>
        <w:tc>
          <w:tcPr>
            <w:tcW w:w="1262" w:type="dxa"/>
            <w:tcBorders>
              <w:top w:val="single" w:sz="6" w:space="0" w:color="auto"/>
              <w:left w:val="single" w:sz="4" w:space="0" w:color="auto"/>
              <w:bottom w:val="single" w:sz="6" w:space="0" w:color="auto"/>
              <w:right w:val="single" w:sz="12" w:space="0" w:color="auto"/>
            </w:tcBorders>
            <w:vAlign w:val="center"/>
          </w:tcPr>
          <w:p w:rsidR="00CC65C4" w:rsidRPr="00781CC5" w:rsidRDefault="00711639" w:rsidP="00612000">
            <w:pPr>
              <w:ind w:right="57"/>
              <w:jc w:val="right"/>
              <w:rPr>
                <w:rFonts w:eastAsia="標楷體"/>
              </w:rPr>
            </w:pPr>
            <w:r w:rsidRPr="00781CC5">
              <w:rPr>
                <w:rFonts w:eastAsia="標楷體" w:hint="eastAsia"/>
              </w:rPr>
              <w:t>-</w:t>
            </w:r>
          </w:p>
        </w:tc>
      </w:tr>
      <w:tr w:rsidR="00CC65C4" w:rsidRPr="00781CC5" w:rsidTr="00711639">
        <w:trPr>
          <w:cantSplit/>
        </w:trPr>
        <w:tc>
          <w:tcPr>
            <w:tcW w:w="568" w:type="dxa"/>
            <w:vMerge/>
            <w:tcBorders>
              <w:left w:val="single" w:sz="12" w:space="0" w:color="auto"/>
              <w:bottom w:val="single" w:sz="6" w:space="0" w:color="auto"/>
              <w:right w:val="single" w:sz="4" w:space="0" w:color="auto"/>
            </w:tcBorders>
            <w:vAlign w:val="center"/>
          </w:tcPr>
          <w:p w:rsidR="00CC65C4" w:rsidRPr="00781CC5" w:rsidRDefault="00CC65C4" w:rsidP="00612000">
            <w:pPr>
              <w:jc w:val="distribute"/>
              <w:rPr>
                <w:rFonts w:eastAsia="標楷體"/>
              </w:rPr>
            </w:pPr>
          </w:p>
        </w:tc>
        <w:tc>
          <w:tcPr>
            <w:tcW w:w="1530" w:type="dxa"/>
            <w:tcBorders>
              <w:top w:val="single" w:sz="6" w:space="0" w:color="auto"/>
              <w:left w:val="single" w:sz="4" w:space="0" w:color="auto"/>
              <w:bottom w:val="single" w:sz="6" w:space="0" w:color="auto"/>
              <w:right w:val="single" w:sz="6" w:space="0" w:color="auto"/>
            </w:tcBorders>
            <w:vAlign w:val="center"/>
          </w:tcPr>
          <w:p w:rsidR="00CC65C4" w:rsidRPr="00781CC5" w:rsidRDefault="00CC65C4" w:rsidP="00612000">
            <w:pPr>
              <w:jc w:val="both"/>
              <w:rPr>
                <w:rFonts w:eastAsia="標楷體"/>
              </w:rPr>
            </w:pPr>
            <w:r w:rsidRPr="00781CC5">
              <w:rPr>
                <w:rFonts w:eastAsia="標楷體"/>
              </w:rPr>
              <w:t>股票股利</w:t>
            </w:r>
            <w:r w:rsidRPr="00781CC5">
              <w:rPr>
                <w:rFonts w:eastAsia="標楷體"/>
              </w:rPr>
              <w:t>(</w:t>
            </w:r>
            <w:r w:rsidRPr="00781CC5">
              <w:rPr>
                <w:rFonts w:eastAsia="標楷體"/>
              </w:rPr>
              <w:t>盈餘轉增資</w:t>
            </w:r>
            <w:r w:rsidRPr="00781CC5">
              <w:rPr>
                <w:rFonts w:eastAsia="標楷體"/>
              </w:rPr>
              <w:t>)(</w:t>
            </w:r>
            <w:r w:rsidRPr="00781CC5">
              <w:rPr>
                <w:rFonts w:eastAsia="標楷體"/>
              </w:rPr>
              <w:t>元</w:t>
            </w:r>
            <w:r w:rsidRPr="00781CC5">
              <w:rPr>
                <w:rFonts w:eastAsia="標楷體"/>
              </w:rPr>
              <w:t>)</w:t>
            </w:r>
          </w:p>
        </w:tc>
        <w:tc>
          <w:tcPr>
            <w:tcW w:w="1261" w:type="dxa"/>
            <w:tcBorders>
              <w:top w:val="single" w:sz="6" w:space="0" w:color="auto"/>
              <w:left w:val="single" w:sz="6" w:space="0" w:color="auto"/>
              <w:bottom w:val="single" w:sz="6" w:space="0" w:color="auto"/>
              <w:right w:val="single" w:sz="6" w:space="0" w:color="auto"/>
            </w:tcBorders>
            <w:vAlign w:val="center"/>
          </w:tcPr>
          <w:p w:rsidR="00CC65C4" w:rsidRPr="00781CC5" w:rsidRDefault="00711639" w:rsidP="00612000">
            <w:pPr>
              <w:ind w:right="113"/>
              <w:jc w:val="right"/>
              <w:rPr>
                <w:rFonts w:eastAsia="標楷體"/>
              </w:rPr>
            </w:pPr>
            <w:r w:rsidRPr="00781CC5">
              <w:rPr>
                <w:rFonts w:eastAsia="標楷體" w:hint="eastAsia"/>
              </w:rPr>
              <w:t>-</w:t>
            </w:r>
          </w:p>
        </w:tc>
        <w:tc>
          <w:tcPr>
            <w:tcW w:w="1262" w:type="dxa"/>
            <w:tcBorders>
              <w:top w:val="single" w:sz="6" w:space="0" w:color="auto"/>
              <w:left w:val="single" w:sz="6" w:space="0" w:color="auto"/>
              <w:bottom w:val="single" w:sz="6" w:space="0" w:color="auto"/>
              <w:right w:val="single" w:sz="6" w:space="0" w:color="auto"/>
            </w:tcBorders>
            <w:vAlign w:val="center"/>
          </w:tcPr>
          <w:p w:rsidR="00CC65C4" w:rsidRPr="00781CC5" w:rsidRDefault="00711639" w:rsidP="00D55BE5">
            <w:pPr>
              <w:ind w:right="113"/>
              <w:jc w:val="right"/>
              <w:rPr>
                <w:rFonts w:eastAsia="標楷體"/>
              </w:rPr>
            </w:pPr>
            <w:r w:rsidRPr="00781CC5">
              <w:rPr>
                <w:rFonts w:eastAsia="標楷體" w:hint="eastAsia"/>
              </w:rPr>
              <w:t>-</w:t>
            </w:r>
          </w:p>
        </w:tc>
        <w:tc>
          <w:tcPr>
            <w:tcW w:w="1261" w:type="dxa"/>
            <w:tcBorders>
              <w:top w:val="single" w:sz="6" w:space="0" w:color="auto"/>
              <w:left w:val="single" w:sz="6" w:space="0" w:color="auto"/>
              <w:bottom w:val="single" w:sz="6" w:space="0" w:color="auto"/>
              <w:right w:val="single" w:sz="6" w:space="0" w:color="auto"/>
            </w:tcBorders>
            <w:vAlign w:val="center"/>
          </w:tcPr>
          <w:p w:rsidR="00CC65C4" w:rsidRPr="00781CC5" w:rsidRDefault="00711639" w:rsidP="00D55BE5">
            <w:pPr>
              <w:ind w:right="113"/>
              <w:jc w:val="right"/>
              <w:rPr>
                <w:rFonts w:eastAsia="標楷體"/>
              </w:rPr>
            </w:pPr>
            <w:r w:rsidRPr="00781CC5">
              <w:rPr>
                <w:rFonts w:eastAsia="標楷體" w:hint="eastAsia"/>
              </w:rPr>
              <w:t>-</w:t>
            </w:r>
          </w:p>
        </w:tc>
        <w:tc>
          <w:tcPr>
            <w:tcW w:w="1262" w:type="dxa"/>
            <w:tcBorders>
              <w:top w:val="single" w:sz="6" w:space="0" w:color="auto"/>
              <w:left w:val="single" w:sz="6" w:space="0" w:color="auto"/>
              <w:bottom w:val="single" w:sz="6" w:space="0" w:color="auto"/>
              <w:right w:val="single" w:sz="6" w:space="0" w:color="auto"/>
            </w:tcBorders>
            <w:vAlign w:val="center"/>
          </w:tcPr>
          <w:p w:rsidR="00CC65C4" w:rsidRPr="00781CC5" w:rsidRDefault="00711639" w:rsidP="00D55BE5">
            <w:pPr>
              <w:ind w:right="113"/>
              <w:jc w:val="right"/>
              <w:rPr>
                <w:rFonts w:eastAsia="標楷體"/>
              </w:rPr>
            </w:pPr>
            <w:r w:rsidRPr="00781CC5">
              <w:rPr>
                <w:rFonts w:eastAsia="標楷體" w:hint="eastAsia"/>
              </w:rPr>
              <w:t>-</w:t>
            </w:r>
          </w:p>
        </w:tc>
        <w:tc>
          <w:tcPr>
            <w:tcW w:w="1261" w:type="dxa"/>
            <w:tcBorders>
              <w:top w:val="single" w:sz="6" w:space="0" w:color="auto"/>
              <w:left w:val="single" w:sz="6" w:space="0" w:color="auto"/>
              <w:bottom w:val="single" w:sz="6" w:space="0" w:color="auto"/>
              <w:right w:val="single" w:sz="4" w:space="0" w:color="auto"/>
            </w:tcBorders>
            <w:vAlign w:val="center"/>
          </w:tcPr>
          <w:p w:rsidR="00CC65C4" w:rsidRPr="00781CC5" w:rsidRDefault="00711639" w:rsidP="00D55BE5">
            <w:pPr>
              <w:ind w:right="113"/>
              <w:jc w:val="right"/>
              <w:rPr>
                <w:rFonts w:eastAsia="標楷體"/>
              </w:rPr>
            </w:pPr>
            <w:r w:rsidRPr="00781CC5">
              <w:rPr>
                <w:rFonts w:eastAsia="標楷體" w:hint="eastAsia"/>
              </w:rPr>
              <w:t>-</w:t>
            </w:r>
          </w:p>
        </w:tc>
        <w:tc>
          <w:tcPr>
            <w:tcW w:w="1262" w:type="dxa"/>
            <w:tcBorders>
              <w:top w:val="single" w:sz="6" w:space="0" w:color="auto"/>
              <w:left w:val="single" w:sz="4" w:space="0" w:color="auto"/>
              <w:bottom w:val="single" w:sz="6" w:space="0" w:color="auto"/>
              <w:right w:val="single" w:sz="12" w:space="0" w:color="auto"/>
            </w:tcBorders>
            <w:vAlign w:val="center"/>
          </w:tcPr>
          <w:p w:rsidR="00CC65C4" w:rsidRPr="00781CC5" w:rsidRDefault="00711639" w:rsidP="00612000">
            <w:pPr>
              <w:ind w:right="57"/>
              <w:jc w:val="right"/>
              <w:rPr>
                <w:rFonts w:eastAsia="標楷體"/>
              </w:rPr>
            </w:pPr>
            <w:r w:rsidRPr="00781CC5">
              <w:rPr>
                <w:rFonts w:eastAsia="標楷體" w:hint="eastAsia"/>
              </w:rPr>
              <w:t>-</w:t>
            </w:r>
          </w:p>
        </w:tc>
      </w:tr>
    </w:tbl>
    <w:p w:rsidR="00161123" w:rsidRPr="00781CC5" w:rsidRDefault="0020043D" w:rsidP="004C4ACC">
      <w:pPr>
        <w:pStyle w:val="Web"/>
        <w:widowControl w:val="0"/>
        <w:spacing w:before="0" w:beforeAutospacing="0" w:after="0" w:afterAutospacing="0"/>
        <w:ind w:left="629" w:hangingChars="262" w:hanging="629"/>
        <w:rPr>
          <w:rFonts w:ascii="Times New Roman" w:eastAsia="標楷體" w:hAnsi="Times New Roman" w:cs="Times New Roman"/>
          <w:b/>
        </w:rPr>
      </w:pPr>
      <w:r w:rsidRPr="00781CC5">
        <w:rPr>
          <w:rFonts w:ascii="Times New Roman" w:eastAsia="標楷體" w:hAnsi="Times New Roman" w:cs="Times New Roman"/>
          <w:b/>
        </w:rPr>
        <w:t>註</w:t>
      </w:r>
      <w:r w:rsidR="007A45BE" w:rsidRPr="00781CC5">
        <w:rPr>
          <w:rFonts w:ascii="Times New Roman" w:eastAsia="標楷體" w:hAnsi="Times New Roman" w:cs="Times New Roman" w:hint="eastAsia"/>
          <w:b/>
        </w:rPr>
        <w:t>1</w:t>
      </w:r>
      <w:r w:rsidR="007A45BE" w:rsidRPr="00781CC5">
        <w:rPr>
          <w:rFonts w:ascii="Times New Roman" w:eastAsia="標楷體" w:hAnsi="Times New Roman" w:cs="Times New Roman" w:hint="eastAsia"/>
          <w:b/>
        </w:rPr>
        <w:t>：</w:t>
      </w:r>
      <w:r w:rsidRPr="00781CC5">
        <w:rPr>
          <w:rFonts w:ascii="Times New Roman" w:eastAsia="標楷體" w:hAnsi="Times New Roman" w:cs="Times New Roman"/>
          <w:b/>
        </w:rPr>
        <w:t>係</w:t>
      </w:r>
      <w:r w:rsidR="007A45BE" w:rsidRPr="00781CC5">
        <w:rPr>
          <w:rFonts w:ascii="Times New Roman" w:eastAsia="標楷體" w:hAnsi="Times New Roman" w:cs="Times New Roman" w:hint="eastAsia"/>
          <w:b/>
        </w:rPr>
        <w:t>依</w:t>
      </w:r>
      <w:r w:rsidR="007A45BE" w:rsidRPr="00781CC5">
        <w:rPr>
          <w:rFonts w:ascii="Times New Roman" w:eastAsia="標楷體" w:hAnsi="Times New Roman" w:cs="Times New Roman" w:hint="eastAsia"/>
          <w:b/>
        </w:rPr>
        <w:t>IFRS</w:t>
      </w:r>
      <w:r w:rsidR="007A45BE" w:rsidRPr="00781CC5">
        <w:rPr>
          <w:rFonts w:ascii="Times New Roman" w:eastAsia="標楷體" w:hAnsi="Times New Roman" w:cs="Times New Roman" w:hint="eastAsia"/>
          <w:b/>
        </w:rPr>
        <w:t>編製之合併</w:t>
      </w:r>
      <w:r w:rsidRPr="00781CC5">
        <w:rPr>
          <w:rFonts w:ascii="Times New Roman" w:eastAsia="標楷體" w:hAnsi="Times New Roman" w:cs="Times New Roman"/>
          <w:b/>
        </w:rPr>
        <w:t>自結數字，未經會計師查核簽證，因此可能與會計師查核結果存有差異，請投資人於參考時審慎評估。</w:t>
      </w:r>
    </w:p>
    <w:p w:rsidR="00314691" w:rsidRDefault="007A45BE" w:rsidP="00314691">
      <w:pPr>
        <w:pStyle w:val="Web"/>
        <w:widowControl w:val="0"/>
        <w:spacing w:before="0" w:beforeAutospacing="0" w:after="0" w:afterAutospacing="0"/>
        <w:ind w:left="685" w:hangingChars="285" w:hanging="685"/>
        <w:rPr>
          <w:rFonts w:ascii="Times New Roman" w:eastAsia="標楷體" w:hAnsi="Times New Roman" w:cs="Times New Roman"/>
          <w:b/>
        </w:rPr>
      </w:pPr>
      <w:r w:rsidRPr="00781CC5">
        <w:rPr>
          <w:rFonts w:ascii="Times New Roman" w:eastAsia="標楷體" w:hAnsi="Times New Roman" w:cs="Times New Roman"/>
          <w:b/>
        </w:rPr>
        <w:t>註</w:t>
      </w:r>
      <w:r w:rsidRPr="00781CC5">
        <w:rPr>
          <w:rFonts w:ascii="Times New Roman" w:eastAsia="標楷體" w:hAnsi="Times New Roman" w:cs="Times New Roman" w:hint="eastAsia"/>
          <w:b/>
        </w:rPr>
        <w:t>2</w:t>
      </w:r>
      <w:r w:rsidRPr="00781CC5">
        <w:rPr>
          <w:rFonts w:ascii="Times New Roman" w:eastAsia="標楷體" w:hAnsi="Times New Roman" w:cs="Times New Roman" w:hint="eastAsia"/>
          <w:b/>
        </w:rPr>
        <w:t>：</w:t>
      </w:r>
      <w:r w:rsidR="00314691" w:rsidRPr="00781CC5">
        <w:rPr>
          <w:rFonts w:ascii="Times New Roman" w:eastAsia="標楷體" w:hAnsi="Times New Roman" w:cs="Times New Roman" w:hint="eastAsia"/>
          <w:b/>
        </w:rPr>
        <w:t>上開財務資訊</w:t>
      </w:r>
      <w:r w:rsidR="00314691" w:rsidRPr="00781CC5">
        <w:rPr>
          <w:rFonts w:ascii="Times New Roman" w:eastAsia="標楷體" w:hAnsi="Times New Roman" w:cs="Times New Roman" w:hint="eastAsia"/>
          <w:b/>
        </w:rPr>
        <w:t>98-100</w:t>
      </w:r>
      <w:r w:rsidR="00314691" w:rsidRPr="00781CC5">
        <w:rPr>
          <w:rFonts w:ascii="Times New Roman" w:eastAsia="標楷體" w:hAnsi="Times New Roman" w:cs="Times New Roman" w:hint="eastAsia"/>
          <w:b/>
        </w:rPr>
        <w:t>年度係依據</w:t>
      </w:r>
      <w:r w:rsidR="00314691" w:rsidRPr="00781CC5">
        <w:rPr>
          <w:rFonts w:ascii="Times New Roman" w:eastAsia="標楷體" w:hAnsi="Times New Roman" w:cs="Times New Roman" w:hint="eastAsia"/>
          <w:b/>
        </w:rPr>
        <w:t>ROC GAAP</w:t>
      </w:r>
      <w:r w:rsidR="00314691" w:rsidRPr="00781CC5">
        <w:rPr>
          <w:rFonts w:ascii="Times New Roman" w:eastAsia="標楷體" w:hAnsi="Times New Roman" w:cs="Times New Roman" w:hint="eastAsia"/>
          <w:b/>
        </w:rPr>
        <w:t>編製之財務報表填列，</w:t>
      </w:r>
      <w:r w:rsidR="00314691" w:rsidRPr="00781CC5">
        <w:rPr>
          <w:rFonts w:ascii="Times New Roman" w:eastAsia="標楷體" w:hAnsi="Times New Roman" w:cs="Times New Roman" w:hint="eastAsia"/>
          <w:b/>
        </w:rPr>
        <w:t>101-102</w:t>
      </w:r>
      <w:r w:rsidR="00314691" w:rsidRPr="00781CC5">
        <w:rPr>
          <w:rFonts w:ascii="Times New Roman" w:eastAsia="標楷體" w:hAnsi="Times New Roman" w:cs="Times New Roman" w:hint="eastAsia"/>
          <w:b/>
        </w:rPr>
        <w:t>年度係依據</w:t>
      </w:r>
      <w:r w:rsidR="00314691" w:rsidRPr="00781CC5">
        <w:rPr>
          <w:rFonts w:ascii="Times New Roman" w:eastAsia="標楷體" w:hAnsi="Times New Roman" w:cs="Times New Roman" w:hint="eastAsia"/>
          <w:b/>
        </w:rPr>
        <w:t>ROC GAAP</w:t>
      </w:r>
      <w:r w:rsidR="00314691" w:rsidRPr="00781CC5">
        <w:rPr>
          <w:rFonts w:ascii="Times New Roman" w:eastAsia="標楷體" w:hAnsi="Times New Roman" w:cs="Times New Roman" w:hint="eastAsia"/>
          <w:b/>
        </w:rPr>
        <w:t>編製之合併財務報表填列，業經會計師查核簽證。</w:t>
      </w:r>
    </w:p>
    <w:p w:rsidR="00781CC5" w:rsidRDefault="00781CC5" w:rsidP="00781CC5">
      <w:pPr>
        <w:pStyle w:val="Web"/>
        <w:widowControl w:val="0"/>
        <w:spacing w:before="0" w:beforeAutospacing="0" w:after="0" w:afterAutospacing="0"/>
        <w:ind w:left="685" w:hangingChars="285" w:hanging="685"/>
        <w:rPr>
          <w:rFonts w:ascii="Times New Roman" w:eastAsia="標楷體" w:hAnsi="Times New Roman" w:cs="Times New Roman"/>
          <w:b/>
        </w:rPr>
      </w:pPr>
    </w:p>
    <w:p w:rsidR="00781CC5" w:rsidRDefault="00781CC5" w:rsidP="00781CC5">
      <w:pPr>
        <w:pStyle w:val="Web"/>
        <w:widowControl w:val="0"/>
        <w:spacing w:before="0" w:beforeAutospacing="0" w:after="0" w:afterAutospacing="0"/>
        <w:ind w:left="685" w:hangingChars="285" w:hanging="685"/>
        <w:rPr>
          <w:rFonts w:ascii="Times New Roman" w:eastAsia="標楷體" w:hAnsi="Times New Roman" w:cs="Times New Roman"/>
          <w:b/>
        </w:rPr>
      </w:pPr>
    </w:p>
    <w:p w:rsidR="00781CC5" w:rsidRDefault="00781CC5" w:rsidP="00781CC5">
      <w:pPr>
        <w:pStyle w:val="Web"/>
        <w:widowControl w:val="0"/>
        <w:spacing w:before="0" w:beforeAutospacing="0" w:after="0" w:afterAutospacing="0"/>
        <w:ind w:left="685" w:hangingChars="285" w:hanging="685"/>
        <w:rPr>
          <w:rFonts w:ascii="Times New Roman" w:eastAsia="標楷體" w:hAnsi="Times New Roman" w:cs="Times New Roman"/>
          <w:b/>
        </w:rPr>
      </w:pPr>
    </w:p>
    <w:p w:rsidR="00781CC5" w:rsidRPr="00781CC5" w:rsidRDefault="00781CC5" w:rsidP="00781CC5">
      <w:pPr>
        <w:pStyle w:val="Web"/>
        <w:widowControl w:val="0"/>
        <w:spacing w:before="0" w:beforeAutospacing="0" w:after="0" w:afterAutospacing="0"/>
        <w:ind w:left="684" w:hangingChars="285" w:hanging="684"/>
        <w:rPr>
          <w:rFonts w:ascii="Times New Roman" w:eastAsia="標楷體" w:hAnsi="Times New Roman" w:cs="Times New Roman"/>
          <w:kern w:val="2"/>
        </w:rPr>
      </w:pPr>
    </w:p>
    <w:p w:rsidR="007A45BE" w:rsidRPr="00781CC5" w:rsidRDefault="007A45BE" w:rsidP="00314691">
      <w:pPr>
        <w:pStyle w:val="Web"/>
        <w:widowControl w:val="0"/>
        <w:spacing w:before="0" w:beforeAutospacing="0" w:after="0" w:afterAutospacing="0"/>
        <w:ind w:left="684" w:hangingChars="285" w:hanging="684"/>
        <w:rPr>
          <w:rFonts w:ascii="Times New Roman" w:eastAsia="標楷體" w:hAnsi="Times New Roman" w:cs="Times New Roman"/>
          <w:kern w:val="2"/>
        </w:rPr>
      </w:pPr>
    </w:p>
    <w:tbl>
      <w:tblPr>
        <w:tblW w:w="1058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35"/>
        <w:gridCol w:w="1275"/>
        <w:gridCol w:w="1470"/>
        <w:gridCol w:w="1736"/>
        <w:gridCol w:w="1665"/>
        <w:gridCol w:w="1610"/>
        <w:gridCol w:w="1691"/>
      </w:tblGrid>
      <w:tr w:rsidR="00161123" w:rsidRPr="00781CC5" w:rsidTr="00C02DD7">
        <w:trPr>
          <w:cantSplit/>
          <w:trHeight w:hRule="exact" w:val="1124"/>
        </w:trPr>
        <w:tc>
          <w:tcPr>
            <w:tcW w:w="10582" w:type="dxa"/>
            <w:gridSpan w:val="7"/>
            <w:tcBorders>
              <w:top w:val="single" w:sz="6" w:space="0" w:color="auto"/>
              <w:left w:val="single" w:sz="12" w:space="0" w:color="auto"/>
              <w:bottom w:val="single" w:sz="6" w:space="0" w:color="auto"/>
              <w:right w:val="single" w:sz="12" w:space="0" w:color="auto"/>
            </w:tcBorders>
            <w:vAlign w:val="center"/>
          </w:tcPr>
          <w:p w:rsidR="00161123" w:rsidRPr="00781CC5" w:rsidRDefault="00134383">
            <w:pPr>
              <w:ind w:firstLineChars="1200" w:firstLine="3363"/>
              <w:rPr>
                <w:rFonts w:eastAsia="標楷體"/>
                <w:b/>
                <w:bCs/>
                <w:sz w:val="28"/>
              </w:rPr>
            </w:pPr>
            <w:bookmarkStart w:id="6" w:name="最近五年度簡明資產負債表"/>
            <w:bookmarkEnd w:id="6"/>
            <w:r>
              <w:rPr>
                <w:rFonts w:eastAsia="標楷體"/>
                <w:b/>
                <w:bCs/>
                <w:noProof/>
                <w:sz w:val="28"/>
              </w:rPr>
              <w:pict>
                <v:shape id="Text Box 97" o:spid="_x0000_s1031" type="#_x0000_t202" style="position:absolute;left:0;text-align:left;margin-left:0;margin-top:.65pt;width:523pt;height:53.9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x/+zQIAANUFAAAOAAAAZHJzL2Uyb0RvYy54bWysVMlu2zAQvRfoPxC8O1og2ZYQOUjiuiiQ&#10;LkBS9ExTlESUIlWStpQW/fcOKdlRmxyKojJAc5kZznt8M5dXQyvQkWnDlSxwdBFixCRVJZd1gT8/&#10;7BZrjIwlsiRCSVbgR2bw1eb1q8u+y1msGiVKphEEkSbvuwI31nZ5EBjasJaYC9UxCYeV0i2xsNR1&#10;UGrSQ/RWBHEYLoNe6bLTijJjYHc7HuKNj19VjNqPVWWYRaLAkJv1o/bj3o3B5pLktSZdw+mUBvmH&#10;LFrCJVx6DrUllqCD5s9CtZxqZVRlL6hqA1VVnDKPAdBE4R9o7hvSMY8FyDHdmSbz/8LSD8dPGvES&#10;3g7okaSFN3pgg0U3akDZyvHTdyYHs/sODO0A+2DrsZruTtGvBkl12xBZs2utVd8wUkJ+kfMMZq5j&#10;HOOC7Pv3qoR7yMEqH2iodOvIAzoQRIdEHs9v43KhsLlcJnEUwhGFs+U6jZapv4LkJ+9OG/uWqRa5&#10;SYE1vL2PTo53xrpsSH4ymV6q3HEhkFb2C7eNJ/sErTbg460M6hTgCUfEut7fCo2OBOT0Zut+UxK1&#10;mVunIXzPPXb+e9EDoL3o8uwSQHFOTnCJgPgCp8nojgwlgrnHPF2iiQfpkhPSjVI50CMd4w4wPIF1&#10;XHvR/siiOAlv4myxW65Xi2SXpItsFa4XYZTdZMswyZLt7qcDGCV5w8uSyTsu2amAouTvBDqV8ih9&#10;X0KoL3CWxunInRL8nL2ZU+/R+uIFOszcrOUW+ongbYHXIycAleROlW9k6eeWcDHOg9/T9xIBDk7/&#10;nhWvYSfbUcB22A++XLz6nL73qnwEUYOKvHKhF8KkUfo7Rj30lQKbbweiGUbinQQhZVGSuEbkF0m6&#10;imGh5yf7+QmRFEIV2GJ4aDe9tWPzOnSa1w3cNJaiVNdQTBX3On/KaipB6B0e09TnXHOar73VUzfe&#10;/AIAAP//AwBQSwMEFAAGAAgAAAAhAB28MUDdAAAABwEAAA8AAABkcnMvZG93bnJldi54bWxMj0FP&#10;wzAMhe9I/IfISNxYykBjlKbTBBqIgZDYJnH1GtNWNE5psq78e9wT3Oz3rOfvZYvBNaqnLtSeDVxO&#10;ElDEhbc1lwZ229XFHFSIyBYbz2TghwIs8tOTDFPrj/xO/SaWSkI4pGigirFNtQ5FRQ7DxLfE4n36&#10;zmGUtSu17fAo4a7R0ySZaYc1y4cKW7qvqPjaHJyB/vnp7WW1Jlo+8MfrdueKm+/HuTHnZ8PyDlSk&#10;If4dw4gv6JAL094f2AbVGJAiUdQrUKOZXM9E2I/T7RR0nun//PkvAAAA//8DAFBLAQItABQABgAI&#10;AAAAIQC2gziS/gAAAOEBAAATAAAAAAAAAAAAAAAAAAAAAABbQ29udGVudF9UeXBlc10ueG1sUEsB&#10;Ai0AFAAGAAgAAAAhADj9If/WAAAAlAEAAAsAAAAAAAAAAAAAAAAALwEAAF9yZWxzLy5yZWxzUEsB&#10;Ai0AFAAGAAgAAAAhAO1DH/7NAgAA1QUAAA4AAAAAAAAAAAAAAAAALgIAAGRycy9lMm9Eb2MueG1s&#10;UEsBAi0AFAAGAAgAAAAhAB28MUDdAAAABwEAAA8AAAAAAAAAAAAAAAAAJwUAAGRycy9kb3ducmV2&#10;LnhtbFBLBQYAAAAABAAEAPMAAAAxBgAAAAA=&#10;" fillcolor="#ededed" stroked="f">
                  <v:fill rotate="t" focus="50%" type="gradient"/>
                  <v:textbox>
                    <w:txbxContent>
                      <w:p w:rsidR="001042AF" w:rsidRDefault="001042AF"/>
                    </w:txbxContent>
                  </v:textbox>
                </v:shape>
              </w:pict>
            </w:r>
            <w:r w:rsidR="00161123" w:rsidRPr="00781CC5">
              <w:rPr>
                <w:rFonts w:eastAsia="標楷體"/>
                <w:b/>
                <w:bCs/>
                <w:sz w:val="28"/>
              </w:rPr>
              <w:t>最近五年度簡明資產負債表</w:t>
            </w:r>
          </w:p>
          <w:p w:rsidR="00161123" w:rsidRPr="00781CC5" w:rsidRDefault="00161123">
            <w:pPr>
              <w:ind w:firstLineChars="2518" w:firstLine="7057"/>
              <w:rPr>
                <w:rFonts w:eastAsia="標楷體"/>
                <w:b/>
                <w:bCs/>
                <w:sz w:val="28"/>
              </w:rPr>
            </w:pPr>
            <w:r w:rsidRPr="00781CC5">
              <w:rPr>
                <w:rFonts w:eastAsia="標楷體"/>
                <w:b/>
                <w:bCs/>
                <w:sz w:val="28"/>
              </w:rPr>
              <w:t xml:space="preserve">         </w:t>
            </w:r>
            <w:r w:rsidRPr="00781CC5">
              <w:rPr>
                <w:rFonts w:eastAsia="標楷體"/>
              </w:rPr>
              <w:t>單位：新台幣</w:t>
            </w:r>
            <w:r w:rsidR="00BC4C5E" w:rsidRPr="00781CC5">
              <w:rPr>
                <w:rFonts w:eastAsia="標楷體" w:hint="eastAsia"/>
              </w:rPr>
              <w:t>千</w:t>
            </w:r>
            <w:r w:rsidRPr="00781CC5">
              <w:rPr>
                <w:rFonts w:eastAsia="標楷體"/>
              </w:rPr>
              <w:t>元</w:t>
            </w:r>
          </w:p>
          <w:p w:rsidR="00161123" w:rsidRPr="00781CC5" w:rsidRDefault="00161123">
            <w:pPr>
              <w:ind w:firstLineChars="1200" w:firstLine="3363"/>
              <w:rPr>
                <w:rFonts w:eastAsia="標楷體"/>
                <w:b/>
                <w:bCs/>
                <w:sz w:val="28"/>
              </w:rPr>
            </w:pPr>
          </w:p>
          <w:p w:rsidR="00161123" w:rsidRPr="00781CC5" w:rsidRDefault="00161123">
            <w:pPr>
              <w:ind w:firstLineChars="1200" w:firstLine="3363"/>
              <w:rPr>
                <w:rFonts w:eastAsia="標楷體"/>
                <w:b/>
                <w:bCs/>
                <w:sz w:val="28"/>
              </w:rPr>
            </w:pPr>
          </w:p>
          <w:p w:rsidR="00161123" w:rsidRPr="00781CC5" w:rsidRDefault="00161123">
            <w:pPr>
              <w:ind w:firstLineChars="1500" w:firstLine="3600"/>
              <w:rPr>
                <w:rFonts w:eastAsia="標楷體"/>
              </w:rPr>
            </w:pPr>
          </w:p>
          <w:p w:rsidR="00161123" w:rsidRPr="00781CC5" w:rsidRDefault="00161123">
            <w:pPr>
              <w:ind w:firstLineChars="1500" w:firstLine="3600"/>
              <w:rPr>
                <w:rFonts w:eastAsia="標楷體"/>
              </w:rPr>
            </w:pPr>
          </w:p>
          <w:p w:rsidR="00161123" w:rsidRPr="00781CC5" w:rsidRDefault="00161123">
            <w:pPr>
              <w:ind w:firstLineChars="1500" w:firstLine="3600"/>
              <w:rPr>
                <w:rFonts w:eastAsia="標楷體"/>
              </w:rPr>
            </w:pPr>
          </w:p>
          <w:p w:rsidR="00161123" w:rsidRPr="00781CC5" w:rsidRDefault="00161123">
            <w:pPr>
              <w:ind w:firstLineChars="1500" w:firstLine="3600"/>
              <w:rPr>
                <w:rFonts w:eastAsia="標楷體"/>
              </w:rPr>
            </w:pPr>
            <w:r w:rsidRPr="00781CC5">
              <w:rPr>
                <w:rFonts w:eastAsia="標楷體"/>
              </w:rPr>
              <w:t xml:space="preserve">         </w:t>
            </w:r>
          </w:p>
          <w:p w:rsidR="00161123" w:rsidRPr="00781CC5" w:rsidRDefault="00161123">
            <w:pPr>
              <w:ind w:firstLineChars="900" w:firstLine="2160"/>
              <w:rPr>
                <w:rFonts w:eastAsia="標楷體"/>
              </w:rPr>
            </w:pPr>
            <w:r w:rsidRPr="00781CC5">
              <w:rPr>
                <w:rFonts w:eastAsia="標楷體"/>
              </w:rPr>
              <w:t xml:space="preserve">                    </w:t>
            </w:r>
            <w:r w:rsidRPr="00781CC5">
              <w:rPr>
                <w:rFonts w:eastAsia="標楷體"/>
              </w:rPr>
              <w:t>單位：新台幣仟元</w:t>
            </w:r>
          </w:p>
        </w:tc>
      </w:tr>
      <w:tr w:rsidR="0019438A" w:rsidRPr="00781CC5" w:rsidTr="00C02DD7">
        <w:tc>
          <w:tcPr>
            <w:tcW w:w="2410" w:type="dxa"/>
            <w:gridSpan w:val="2"/>
            <w:tcBorders>
              <w:top w:val="single" w:sz="6" w:space="0" w:color="auto"/>
              <w:left w:val="single" w:sz="12" w:space="0" w:color="auto"/>
              <w:bottom w:val="single" w:sz="6" w:space="0" w:color="auto"/>
              <w:right w:val="single" w:sz="6" w:space="0" w:color="auto"/>
              <w:tl2br w:val="single" w:sz="6" w:space="0" w:color="auto"/>
            </w:tcBorders>
            <w:vAlign w:val="center"/>
          </w:tcPr>
          <w:p w:rsidR="0019438A" w:rsidRPr="00781CC5" w:rsidRDefault="0019438A">
            <w:pPr>
              <w:ind w:left="57" w:right="57"/>
              <w:jc w:val="right"/>
              <w:rPr>
                <w:rFonts w:eastAsia="標楷體"/>
              </w:rPr>
            </w:pPr>
            <w:r w:rsidRPr="00781CC5">
              <w:rPr>
                <w:rFonts w:eastAsia="標楷體"/>
              </w:rPr>
              <w:t>年度</w:t>
            </w:r>
          </w:p>
          <w:p w:rsidR="0019438A" w:rsidRPr="00781CC5" w:rsidRDefault="0019438A">
            <w:pPr>
              <w:rPr>
                <w:rFonts w:eastAsia="標楷體"/>
              </w:rPr>
            </w:pPr>
            <w:r w:rsidRPr="00781CC5">
              <w:rPr>
                <w:rFonts w:eastAsia="標楷體"/>
              </w:rPr>
              <w:t>項目</w:t>
            </w:r>
          </w:p>
        </w:tc>
        <w:tc>
          <w:tcPr>
            <w:tcW w:w="1470" w:type="dxa"/>
            <w:tcBorders>
              <w:top w:val="single" w:sz="6" w:space="0" w:color="auto"/>
              <w:left w:val="single" w:sz="6" w:space="0" w:color="auto"/>
              <w:bottom w:val="single" w:sz="6" w:space="0" w:color="auto"/>
              <w:right w:val="single" w:sz="6" w:space="0" w:color="auto"/>
            </w:tcBorders>
            <w:vAlign w:val="center"/>
          </w:tcPr>
          <w:p w:rsidR="0019438A" w:rsidRPr="00781CC5" w:rsidRDefault="00DD041D" w:rsidP="00161123">
            <w:pPr>
              <w:jc w:val="center"/>
              <w:rPr>
                <w:rFonts w:eastAsia="標楷體"/>
              </w:rPr>
            </w:pPr>
            <w:r w:rsidRPr="00781CC5">
              <w:rPr>
                <w:rFonts w:eastAsia="標楷體"/>
              </w:rPr>
              <w:t>98</w:t>
            </w:r>
            <w:r w:rsidR="0019438A" w:rsidRPr="00781CC5">
              <w:rPr>
                <w:rFonts w:eastAsia="標楷體"/>
              </w:rPr>
              <w:t>年</w:t>
            </w:r>
          </w:p>
        </w:tc>
        <w:tc>
          <w:tcPr>
            <w:tcW w:w="1736" w:type="dxa"/>
            <w:tcBorders>
              <w:top w:val="single" w:sz="6" w:space="0" w:color="auto"/>
              <w:left w:val="single" w:sz="6" w:space="0" w:color="auto"/>
              <w:bottom w:val="single" w:sz="6" w:space="0" w:color="auto"/>
              <w:right w:val="single" w:sz="6" w:space="0" w:color="auto"/>
            </w:tcBorders>
            <w:vAlign w:val="center"/>
          </w:tcPr>
          <w:p w:rsidR="0019438A" w:rsidRPr="00781CC5" w:rsidRDefault="00DD041D" w:rsidP="00161123">
            <w:pPr>
              <w:jc w:val="center"/>
              <w:rPr>
                <w:rFonts w:eastAsia="標楷體"/>
              </w:rPr>
            </w:pPr>
            <w:r w:rsidRPr="00781CC5">
              <w:rPr>
                <w:rFonts w:eastAsia="標楷體"/>
              </w:rPr>
              <w:t>99</w:t>
            </w:r>
            <w:r w:rsidR="0019438A" w:rsidRPr="00781CC5">
              <w:rPr>
                <w:rFonts w:eastAsia="標楷體"/>
              </w:rPr>
              <w:t>年</w:t>
            </w:r>
          </w:p>
        </w:tc>
        <w:tc>
          <w:tcPr>
            <w:tcW w:w="1665" w:type="dxa"/>
            <w:tcBorders>
              <w:top w:val="single" w:sz="6" w:space="0" w:color="auto"/>
              <w:left w:val="single" w:sz="6" w:space="0" w:color="auto"/>
              <w:bottom w:val="single" w:sz="6" w:space="0" w:color="auto"/>
              <w:right w:val="single" w:sz="6" w:space="0" w:color="auto"/>
            </w:tcBorders>
            <w:vAlign w:val="center"/>
          </w:tcPr>
          <w:p w:rsidR="0019438A" w:rsidRPr="00781CC5" w:rsidRDefault="00DD041D" w:rsidP="00161123">
            <w:pPr>
              <w:jc w:val="center"/>
              <w:rPr>
                <w:rFonts w:eastAsia="標楷體"/>
              </w:rPr>
            </w:pPr>
            <w:r w:rsidRPr="00781CC5">
              <w:rPr>
                <w:rFonts w:eastAsia="標楷體"/>
              </w:rPr>
              <w:t>100</w:t>
            </w:r>
            <w:r w:rsidR="0019438A" w:rsidRPr="00781CC5">
              <w:rPr>
                <w:rFonts w:eastAsia="標楷體"/>
              </w:rPr>
              <w:t>年</w:t>
            </w:r>
          </w:p>
        </w:tc>
        <w:tc>
          <w:tcPr>
            <w:tcW w:w="1610" w:type="dxa"/>
            <w:tcBorders>
              <w:top w:val="single" w:sz="6" w:space="0" w:color="auto"/>
              <w:left w:val="single" w:sz="6" w:space="0" w:color="auto"/>
              <w:bottom w:val="single" w:sz="6" w:space="0" w:color="auto"/>
              <w:right w:val="single" w:sz="6" w:space="0" w:color="auto"/>
            </w:tcBorders>
            <w:vAlign w:val="center"/>
          </w:tcPr>
          <w:p w:rsidR="0019438A" w:rsidRPr="00781CC5" w:rsidRDefault="00DD041D" w:rsidP="00161123">
            <w:pPr>
              <w:jc w:val="center"/>
              <w:rPr>
                <w:rFonts w:eastAsia="標楷體"/>
              </w:rPr>
            </w:pPr>
            <w:r w:rsidRPr="00781CC5">
              <w:rPr>
                <w:rFonts w:eastAsia="標楷體"/>
              </w:rPr>
              <w:t>101</w:t>
            </w:r>
            <w:r w:rsidR="0019438A" w:rsidRPr="00781CC5">
              <w:rPr>
                <w:rFonts w:eastAsia="標楷體"/>
              </w:rPr>
              <w:t>年</w:t>
            </w:r>
          </w:p>
        </w:tc>
        <w:tc>
          <w:tcPr>
            <w:tcW w:w="1691" w:type="dxa"/>
            <w:tcBorders>
              <w:top w:val="single" w:sz="6" w:space="0" w:color="auto"/>
              <w:left w:val="single" w:sz="4" w:space="0" w:color="auto"/>
              <w:bottom w:val="single" w:sz="6" w:space="0" w:color="auto"/>
              <w:right w:val="single" w:sz="12" w:space="0" w:color="auto"/>
            </w:tcBorders>
            <w:vAlign w:val="center"/>
          </w:tcPr>
          <w:p w:rsidR="0019438A" w:rsidRPr="00781CC5" w:rsidRDefault="00DD041D" w:rsidP="00161123">
            <w:pPr>
              <w:jc w:val="center"/>
              <w:rPr>
                <w:rFonts w:eastAsia="標楷體"/>
              </w:rPr>
            </w:pPr>
            <w:r w:rsidRPr="00781CC5">
              <w:rPr>
                <w:rFonts w:eastAsia="標楷體"/>
              </w:rPr>
              <w:t>102</w:t>
            </w:r>
            <w:r w:rsidR="0019438A" w:rsidRPr="00781CC5">
              <w:rPr>
                <w:rFonts w:eastAsia="標楷體"/>
              </w:rPr>
              <w:t>年</w:t>
            </w:r>
          </w:p>
        </w:tc>
      </w:tr>
      <w:tr w:rsidR="00DD041D" w:rsidRPr="00781CC5" w:rsidTr="00C02DD7">
        <w:tc>
          <w:tcPr>
            <w:tcW w:w="2410" w:type="dxa"/>
            <w:gridSpan w:val="2"/>
            <w:tcBorders>
              <w:top w:val="single" w:sz="6" w:space="0" w:color="auto"/>
              <w:left w:val="single" w:sz="12" w:space="0" w:color="auto"/>
              <w:bottom w:val="single" w:sz="6" w:space="0" w:color="auto"/>
              <w:right w:val="single" w:sz="6" w:space="0" w:color="auto"/>
            </w:tcBorders>
            <w:vAlign w:val="center"/>
          </w:tcPr>
          <w:p w:rsidR="00DD041D" w:rsidRPr="00781CC5" w:rsidRDefault="00DD041D" w:rsidP="00DD041D">
            <w:pPr>
              <w:jc w:val="distribute"/>
              <w:rPr>
                <w:rFonts w:eastAsia="標楷體"/>
              </w:rPr>
            </w:pPr>
            <w:r w:rsidRPr="00781CC5">
              <w:rPr>
                <w:rFonts w:eastAsia="標楷體"/>
              </w:rPr>
              <w:t>流動資產</w:t>
            </w:r>
          </w:p>
        </w:tc>
        <w:tc>
          <w:tcPr>
            <w:tcW w:w="1470" w:type="dxa"/>
            <w:tcBorders>
              <w:top w:val="single" w:sz="6" w:space="0" w:color="auto"/>
              <w:left w:val="single" w:sz="6" w:space="0" w:color="auto"/>
              <w:bottom w:val="single" w:sz="6" w:space="0" w:color="auto"/>
              <w:right w:val="single" w:sz="6" w:space="0" w:color="auto"/>
            </w:tcBorders>
            <w:vAlign w:val="center"/>
          </w:tcPr>
          <w:p w:rsidR="00DD041D" w:rsidRPr="00781CC5" w:rsidRDefault="00514404" w:rsidP="00DD041D">
            <w:pPr>
              <w:spacing w:line="300" w:lineRule="exact"/>
              <w:ind w:rightChars="22" w:right="53"/>
              <w:jc w:val="right"/>
              <w:rPr>
                <w:rFonts w:eastAsia="標楷體"/>
              </w:rPr>
            </w:pPr>
            <w:r w:rsidRPr="00781CC5">
              <w:rPr>
                <w:rFonts w:eastAsia="標楷體" w:hint="eastAsia"/>
              </w:rPr>
              <w:t>312,437</w:t>
            </w:r>
          </w:p>
        </w:tc>
        <w:tc>
          <w:tcPr>
            <w:tcW w:w="1736" w:type="dxa"/>
            <w:tcBorders>
              <w:top w:val="single" w:sz="6" w:space="0" w:color="auto"/>
              <w:left w:val="single" w:sz="6" w:space="0" w:color="auto"/>
              <w:bottom w:val="single" w:sz="6" w:space="0" w:color="auto"/>
              <w:right w:val="single" w:sz="6" w:space="0" w:color="auto"/>
            </w:tcBorders>
            <w:vAlign w:val="center"/>
          </w:tcPr>
          <w:p w:rsidR="00DD041D" w:rsidRPr="00781CC5" w:rsidRDefault="00CA26E1" w:rsidP="00A86801">
            <w:pPr>
              <w:spacing w:line="300" w:lineRule="exact"/>
              <w:jc w:val="right"/>
              <w:rPr>
                <w:rFonts w:eastAsia="標楷體"/>
              </w:rPr>
            </w:pPr>
            <w:r w:rsidRPr="00781CC5">
              <w:rPr>
                <w:rFonts w:eastAsia="標楷體" w:hint="eastAsia"/>
              </w:rPr>
              <w:t>199,06</w:t>
            </w:r>
            <w:r w:rsidR="00A86801" w:rsidRPr="00781CC5">
              <w:rPr>
                <w:rFonts w:eastAsia="標楷體" w:hint="eastAsia"/>
              </w:rPr>
              <w:t>8</w:t>
            </w:r>
          </w:p>
        </w:tc>
        <w:tc>
          <w:tcPr>
            <w:tcW w:w="1665" w:type="dxa"/>
            <w:tcBorders>
              <w:top w:val="single" w:sz="6" w:space="0" w:color="auto"/>
              <w:left w:val="single" w:sz="6" w:space="0" w:color="auto"/>
              <w:bottom w:val="single" w:sz="6" w:space="0" w:color="auto"/>
              <w:right w:val="single" w:sz="6" w:space="0" w:color="auto"/>
            </w:tcBorders>
            <w:vAlign w:val="center"/>
          </w:tcPr>
          <w:p w:rsidR="00DD041D" w:rsidRPr="00781CC5" w:rsidRDefault="00EF4676" w:rsidP="00DD041D">
            <w:pPr>
              <w:spacing w:line="300" w:lineRule="exact"/>
              <w:jc w:val="right"/>
              <w:rPr>
                <w:rFonts w:eastAsia="標楷體"/>
              </w:rPr>
            </w:pPr>
            <w:r w:rsidRPr="00781CC5">
              <w:rPr>
                <w:rFonts w:eastAsia="標楷體" w:hint="eastAsia"/>
              </w:rPr>
              <w:t>153,325</w:t>
            </w:r>
          </w:p>
        </w:tc>
        <w:tc>
          <w:tcPr>
            <w:tcW w:w="1610" w:type="dxa"/>
            <w:tcBorders>
              <w:top w:val="single" w:sz="6" w:space="0" w:color="auto"/>
              <w:left w:val="single" w:sz="6" w:space="0" w:color="auto"/>
              <w:bottom w:val="single" w:sz="6" w:space="0" w:color="auto"/>
              <w:right w:val="single" w:sz="6" w:space="0" w:color="auto"/>
            </w:tcBorders>
            <w:vAlign w:val="center"/>
          </w:tcPr>
          <w:p w:rsidR="00DD041D" w:rsidRPr="00781CC5" w:rsidRDefault="002C3FE4" w:rsidP="00DD041D">
            <w:pPr>
              <w:spacing w:line="300" w:lineRule="exact"/>
              <w:jc w:val="right"/>
              <w:rPr>
                <w:rFonts w:eastAsia="標楷體"/>
              </w:rPr>
            </w:pPr>
            <w:r w:rsidRPr="00781CC5">
              <w:rPr>
                <w:rFonts w:eastAsia="標楷體" w:hint="eastAsia"/>
              </w:rPr>
              <w:t>372,061</w:t>
            </w:r>
          </w:p>
        </w:tc>
        <w:tc>
          <w:tcPr>
            <w:tcW w:w="1691" w:type="dxa"/>
            <w:tcBorders>
              <w:top w:val="single" w:sz="6" w:space="0" w:color="auto"/>
              <w:left w:val="single" w:sz="4" w:space="0" w:color="auto"/>
              <w:bottom w:val="single" w:sz="6" w:space="0" w:color="auto"/>
              <w:right w:val="single" w:sz="12" w:space="0" w:color="auto"/>
            </w:tcBorders>
            <w:vAlign w:val="center"/>
          </w:tcPr>
          <w:p w:rsidR="00DD041D" w:rsidRPr="00781CC5" w:rsidRDefault="00CE7976" w:rsidP="00DD041D">
            <w:pPr>
              <w:spacing w:line="300" w:lineRule="exact"/>
              <w:jc w:val="right"/>
              <w:rPr>
                <w:rFonts w:eastAsia="標楷體"/>
              </w:rPr>
            </w:pPr>
            <w:r w:rsidRPr="00781CC5">
              <w:rPr>
                <w:rFonts w:eastAsia="標楷體" w:hint="eastAsia"/>
              </w:rPr>
              <w:t>426,318</w:t>
            </w:r>
          </w:p>
        </w:tc>
      </w:tr>
      <w:tr w:rsidR="00DD041D" w:rsidRPr="00781CC5" w:rsidTr="00C02DD7">
        <w:tc>
          <w:tcPr>
            <w:tcW w:w="2410" w:type="dxa"/>
            <w:gridSpan w:val="2"/>
            <w:tcBorders>
              <w:top w:val="single" w:sz="6" w:space="0" w:color="auto"/>
              <w:left w:val="single" w:sz="12" w:space="0" w:color="auto"/>
              <w:bottom w:val="single" w:sz="6" w:space="0" w:color="auto"/>
              <w:right w:val="single" w:sz="6" w:space="0" w:color="auto"/>
            </w:tcBorders>
            <w:vAlign w:val="center"/>
          </w:tcPr>
          <w:p w:rsidR="00DD041D" w:rsidRPr="00781CC5" w:rsidRDefault="00DD041D" w:rsidP="00DD041D">
            <w:pPr>
              <w:jc w:val="distribute"/>
              <w:rPr>
                <w:rFonts w:eastAsia="標楷體"/>
              </w:rPr>
            </w:pPr>
            <w:r w:rsidRPr="00781CC5">
              <w:rPr>
                <w:rFonts w:eastAsia="標楷體"/>
              </w:rPr>
              <w:t>基金及長期投資</w:t>
            </w:r>
          </w:p>
        </w:tc>
        <w:tc>
          <w:tcPr>
            <w:tcW w:w="1470" w:type="dxa"/>
            <w:tcBorders>
              <w:top w:val="single" w:sz="6" w:space="0" w:color="auto"/>
              <w:left w:val="single" w:sz="6" w:space="0" w:color="auto"/>
              <w:bottom w:val="single" w:sz="6" w:space="0" w:color="auto"/>
              <w:right w:val="single" w:sz="6" w:space="0" w:color="auto"/>
            </w:tcBorders>
            <w:vAlign w:val="center"/>
          </w:tcPr>
          <w:p w:rsidR="00DD041D" w:rsidRPr="00781CC5" w:rsidRDefault="00A86801" w:rsidP="00DD041D">
            <w:pPr>
              <w:spacing w:line="300" w:lineRule="exact"/>
              <w:ind w:rightChars="22" w:right="53"/>
              <w:jc w:val="right"/>
              <w:rPr>
                <w:rFonts w:eastAsia="標楷體"/>
              </w:rPr>
            </w:pPr>
            <w:r w:rsidRPr="00781CC5">
              <w:rPr>
                <w:rFonts w:eastAsia="標楷體" w:hint="eastAsia"/>
              </w:rPr>
              <w:t>-</w:t>
            </w:r>
          </w:p>
        </w:tc>
        <w:tc>
          <w:tcPr>
            <w:tcW w:w="1736" w:type="dxa"/>
            <w:tcBorders>
              <w:top w:val="single" w:sz="6" w:space="0" w:color="auto"/>
              <w:left w:val="single" w:sz="6" w:space="0" w:color="auto"/>
              <w:bottom w:val="single" w:sz="6" w:space="0" w:color="auto"/>
              <w:right w:val="single" w:sz="6" w:space="0" w:color="auto"/>
            </w:tcBorders>
            <w:vAlign w:val="center"/>
          </w:tcPr>
          <w:p w:rsidR="00DD041D" w:rsidRPr="00781CC5" w:rsidRDefault="00A86801" w:rsidP="00DD041D">
            <w:pPr>
              <w:spacing w:line="300" w:lineRule="exact"/>
              <w:ind w:rightChars="22" w:right="53"/>
              <w:jc w:val="right"/>
              <w:rPr>
                <w:rFonts w:eastAsia="標楷體"/>
              </w:rPr>
            </w:pPr>
            <w:r w:rsidRPr="00781CC5">
              <w:rPr>
                <w:rFonts w:eastAsia="標楷體" w:hint="eastAsia"/>
              </w:rPr>
              <w:t>-</w:t>
            </w:r>
          </w:p>
        </w:tc>
        <w:tc>
          <w:tcPr>
            <w:tcW w:w="1665" w:type="dxa"/>
            <w:tcBorders>
              <w:top w:val="single" w:sz="6" w:space="0" w:color="auto"/>
              <w:left w:val="single" w:sz="6" w:space="0" w:color="auto"/>
              <w:bottom w:val="single" w:sz="6" w:space="0" w:color="auto"/>
              <w:right w:val="single" w:sz="6" w:space="0" w:color="auto"/>
            </w:tcBorders>
            <w:vAlign w:val="center"/>
          </w:tcPr>
          <w:p w:rsidR="00DD041D" w:rsidRPr="00781CC5" w:rsidRDefault="00A86801" w:rsidP="00DD041D">
            <w:pPr>
              <w:spacing w:line="300" w:lineRule="exact"/>
              <w:ind w:rightChars="22" w:right="53"/>
              <w:jc w:val="right"/>
              <w:rPr>
                <w:rFonts w:eastAsia="標楷體"/>
              </w:rPr>
            </w:pPr>
            <w:r w:rsidRPr="00781CC5">
              <w:rPr>
                <w:rFonts w:eastAsia="標楷體" w:hint="eastAsia"/>
              </w:rPr>
              <w:t>-</w:t>
            </w:r>
          </w:p>
        </w:tc>
        <w:tc>
          <w:tcPr>
            <w:tcW w:w="1610" w:type="dxa"/>
            <w:tcBorders>
              <w:top w:val="single" w:sz="6" w:space="0" w:color="auto"/>
              <w:left w:val="single" w:sz="6" w:space="0" w:color="auto"/>
              <w:bottom w:val="single" w:sz="6" w:space="0" w:color="auto"/>
              <w:right w:val="single" w:sz="6" w:space="0" w:color="auto"/>
            </w:tcBorders>
            <w:vAlign w:val="center"/>
          </w:tcPr>
          <w:p w:rsidR="00DD041D" w:rsidRPr="00781CC5" w:rsidRDefault="00A86801" w:rsidP="00DD041D">
            <w:pPr>
              <w:spacing w:line="300" w:lineRule="exact"/>
              <w:ind w:rightChars="22" w:right="53"/>
              <w:jc w:val="right"/>
              <w:rPr>
                <w:rFonts w:eastAsia="標楷體"/>
              </w:rPr>
            </w:pPr>
            <w:r w:rsidRPr="00781CC5">
              <w:rPr>
                <w:rFonts w:eastAsia="標楷體" w:hint="eastAsia"/>
              </w:rPr>
              <w:t>-</w:t>
            </w:r>
          </w:p>
        </w:tc>
        <w:tc>
          <w:tcPr>
            <w:tcW w:w="1691" w:type="dxa"/>
            <w:tcBorders>
              <w:top w:val="single" w:sz="6" w:space="0" w:color="auto"/>
              <w:left w:val="single" w:sz="4" w:space="0" w:color="auto"/>
              <w:bottom w:val="single" w:sz="6" w:space="0" w:color="auto"/>
              <w:right w:val="single" w:sz="12" w:space="0" w:color="auto"/>
            </w:tcBorders>
            <w:vAlign w:val="center"/>
          </w:tcPr>
          <w:p w:rsidR="00DD041D" w:rsidRPr="00781CC5" w:rsidRDefault="00A86801" w:rsidP="00DD041D">
            <w:pPr>
              <w:spacing w:line="300" w:lineRule="exact"/>
              <w:ind w:rightChars="22" w:right="53"/>
              <w:jc w:val="right"/>
              <w:rPr>
                <w:rFonts w:eastAsia="標楷體"/>
              </w:rPr>
            </w:pPr>
            <w:r w:rsidRPr="00781CC5">
              <w:rPr>
                <w:rFonts w:eastAsia="標楷體" w:hint="eastAsia"/>
              </w:rPr>
              <w:t>-</w:t>
            </w:r>
          </w:p>
        </w:tc>
      </w:tr>
      <w:tr w:rsidR="00DD041D" w:rsidRPr="00781CC5" w:rsidTr="00C02DD7">
        <w:tc>
          <w:tcPr>
            <w:tcW w:w="2410" w:type="dxa"/>
            <w:gridSpan w:val="2"/>
            <w:tcBorders>
              <w:top w:val="single" w:sz="6" w:space="0" w:color="auto"/>
              <w:left w:val="single" w:sz="12" w:space="0" w:color="auto"/>
              <w:bottom w:val="single" w:sz="6" w:space="0" w:color="auto"/>
              <w:right w:val="single" w:sz="6" w:space="0" w:color="auto"/>
            </w:tcBorders>
            <w:vAlign w:val="center"/>
          </w:tcPr>
          <w:p w:rsidR="00DD041D" w:rsidRPr="00781CC5" w:rsidRDefault="00DD041D" w:rsidP="00DD041D">
            <w:pPr>
              <w:jc w:val="distribute"/>
              <w:rPr>
                <w:rFonts w:eastAsia="標楷體"/>
              </w:rPr>
            </w:pPr>
            <w:r w:rsidRPr="00781CC5">
              <w:rPr>
                <w:rFonts w:eastAsia="標楷體"/>
              </w:rPr>
              <w:t>固定資產</w:t>
            </w:r>
          </w:p>
        </w:tc>
        <w:tc>
          <w:tcPr>
            <w:tcW w:w="1470" w:type="dxa"/>
            <w:tcBorders>
              <w:top w:val="single" w:sz="6" w:space="0" w:color="auto"/>
              <w:left w:val="single" w:sz="6" w:space="0" w:color="auto"/>
              <w:bottom w:val="single" w:sz="6" w:space="0" w:color="auto"/>
              <w:right w:val="single" w:sz="6" w:space="0" w:color="auto"/>
            </w:tcBorders>
            <w:vAlign w:val="center"/>
          </w:tcPr>
          <w:p w:rsidR="00DD041D" w:rsidRPr="00781CC5" w:rsidRDefault="00514404" w:rsidP="00DD041D">
            <w:pPr>
              <w:spacing w:line="300" w:lineRule="exact"/>
              <w:ind w:rightChars="22" w:right="53"/>
              <w:jc w:val="right"/>
              <w:rPr>
                <w:rFonts w:eastAsia="標楷體"/>
              </w:rPr>
            </w:pPr>
            <w:r w:rsidRPr="00781CC5">
              <w:rPr>
                <w:rFonts w:eastAsia="標楷體" w:hint="eastAsia"/>
              </w:rPr>
              <w:t>58,785</w:t>
            </w:r>
          </w:p>
        </w:tc>
        <w:tc>
          <w:tcPr>
            <w:tcW w:w="1736" w:type="dxa"/>
            <w:tcBorders>
              <w:top w:val="single" w:sz="6" w:space="0" w:color="auto"/>
              <w:left w:val="single" w:sz="6" w:space="0" w:color="auto"/>
              <w:bottom w:val="single" w:sz="6" w:space="0" w:color="auto"/>
              <w:right w:val="single" w:sz="6" w:space="0" w:color="auto"/>
            </w:tcBorders>
            <w:vAlign w:val="center"/>
          </w:tcPr>
          <w:p w:rsidR="00DD041D" w:rsidRPr="00781CC5" w:rsidRDefault="00CA26E1" w:rsidP="00DD041D">
            <w:pPr>
              <w:spacing w:line="300" w:lineRule="exact"/>
              <w:ind w:rightChars="22" w:right="53"/>
              <w:jc w:val="right"/>
              <w:rPr>
                <w:rFonts w:eastAsia="標楷體"/>
              </w:rPr>
            </w:pPr>
            <w:r w:rsidRPr="00781CC5">
              <w:rPr>
                <w:rFonts w:eastAsia="標楷體" w:hint="eastAsia"/>
              </w:rPr>
              <w:t>123,486</w:t>
            </w:r>
          </w:p>
        </w:tc>
        <w:tc>
          <w:tcPr>
            <w:tcW w:w="1665" w:type="dxa"/>
            <w:tcBorders>
              <w:top w:val="single" w:sz="6" w:space="0" w:color="auto"/>
              <w:left w:val="single" w:sz="6" w:space="0" w:color="auto"/>
              <w:bottom w:val="single" w:sz="6" w:space="0" w:color="auto"/>
              <w:right w:val="single" w:sz="6" w:space="0" w:color="auto"/>
            </w:tcBorders>
            <w:vAlign w:val="center"/>
          </w:tcPr>
          <w:p w:rsidR="00DD041D" w:rsidRPr="00781CC5" w:rsidRDefault="00EF4676" w:rsidP="00DD041D">
            <w:pPr>
              <w:spacing w:line="300" w:lineRule="exact"/>
              <w:ind w:rightChars="22" w:right="53"/>
              <w:jc w:val="right"/>
              <w:rPr>
                <w:rFonts w:eastAsia="標楷體"/>
              </w:rPr>
            </w:pPr>
            <w:r w:rsidRPr="00781CC5">
              <w:rPr>
                <w:rFonts w:eastAsia="標楷體" w:hint="eastAsia"/>
              </w:rPr>
              <w:t>165,266</w:t>
            </w:r>
          </w:p>
        </w:tc>
        <w:tc>
          <w:tcPr>
            <w:tcW w:w="1610" w:type="dxa"/>
            <w:tcBorders>
              <w:top w:val="single" w:sz="6" w:space="0" w:color="auto"/>
              <w:left w:val="single" w:sz="6" w:space="0" w:color="auto"/>
              <w:bottom w:val="single" w:sz="6" w:space="0" w:color="auto"/>
              <w:right w:val="single" w:sz="6" w:space="0" w:color="auto"/>
            </w:tcBorders>
            <w:vAlign w:val="center"/>
          </w:tcPr>
          <w:p w:rsidR="00DD041D" w:rsidRPr="00781CC5" w:rsidRDefault="002C3FE4" w:rsidP="00DD041D">
            <w:pPr>
              <w:spacing w:line="300" w:lineRule="exact"/>
              <w:ind w:rightChars="22" w:right="53"/>
              <w:jc w:val="right"/>
              <w:rPr>
                <w:rFonts w:eastAsia="標楷體"/>
              </w:rPr>
            </w:pPr>
            <w:r w:rsidRPr="00781CC5">
              <w:rPr>
                <w:rFonts w:eastAsia="標楷體" w:hint="eastAsia"/>
              </w:rPr>
              <w:t>324,037</w:t>
            </w:r>
          </w:p>
        </w:tc>
        <w:tc>
          <w:tcPr>
            <w:tcW w:w="1691" w:type="dxa"/>
            <w:tcBorders>
              <w:top w:val="single" w:sz="6" w:space="0" w:color="auto"/>
              <w:left w:val="single" w:sz="4" w:space="0" w:color="auto"/>
              <w:bottom w:val="single" w:sz="6" w:space="0" w:color="auto"/>
              <w:right w:val="single" w:sz="12" w:space="0" w:color="auto"/>
            </w:tcBorders>
            <w:vAlign w:val="center"/>
          </w:tcPr>
          <w:p w:rsidR="00DD041D" w:rsidRPr="00781CC5" w:rsidRDefault="00CE7976" w:rsidP="00DD041D">
            <w:pPr>
              <w:spacing w:line="300" w:lineRule="exact"/>
              <w:ind w:rightChars="22" w:right="53"/>
              <w:jc w:val="right"/>
              <w:rPr>
                <w:rFonts w:eastAsia="標楷體"/>
              </w:rPr>
            </w:pPr>
            <w:r w:rsidRPr="00781CC5">
              <w:rPr>
                <w:rFonts w:eastAsia="標楷體" w:hint="eastAsia"/>
              </w:rPr>
              <w:t>587,855</w:t>
            </w:r>
          </w:p>
        </w:tc>
      </w:tr>
      <w:tr w:rsidR="00DD041D" w:rsidRPr="00781CC5" w:rsidTr="00C02DD7">
        <w:tc>
          <w:tcPr>
            <w:tcW w:w="2410" w:type="dxa"/>
            <w:gridSpan w:val="2"/>
            <w:tcBorders>
              <w:top w:val="single" w:sz="6" w:space="0" w:color="auto"/>
              <w:left w:val="single" w:sz="12" w:space="0" w:color="auto"/>
              <w:bottom w:val="single" w:sz="6" w:space="0" w:color="auto"/>
              <w:right w:val="single" w:sz="6" w:space="0" w:color="auto"/>
            </w:tcBorders>
            <w:vAlign w:val="center"/>
          </w:tcPr>
          <w:p w:rsidR="00DD041D" w:rsidRPr="00781CC5" w:rsidRDefault="00DD041D" w:rsidP="00DD041D">
            <w:pPr>
              <w:jc w:val="distribute"/>
              <w:rPr>
                <w:rFonts w:eastAsia="標楷體"/>
              </w:rPr>
            </w:pPr>
            <w:r w:rsidRPr="00781CC5">
              <w:rPr>
                <w:rFonts w:eastAsia="標楷體"/>
              </w:rPr>
              <w:t>無形資產</w:t>
            </w:r>
          </w:p>
        </w:tc>
        <w:tc>
          <w:tcPr>
            <w:tcW w:w="1470" w:type="dxa"/>
            <w:tcBorders>
              <w:top w:val="single" w:sz="6" w:space="0" w:color="auto"/>
              <w:left w:val="single" w:sz="6" w:space="0" w:color="auto"/>
              <w:bottom w:val="single" w:sz="6" w:space="0" w:color="auto"/>
              <w:right w:val="single" w:sz="6" w:space="0" w:color="auto"/>
            </w:tcBorders>
            <w:vAlign w:val="center"/>
          </w:tcPr>
          <w:p w:rsidR="00DD041D" w:rsidRPr="00781CC5" w:rsidRDefault="00A86801" w:rsidP="00DD041D">
            <w:pPr>
              <w:spacing w:line="300" w:lineRule="exact"/>
              <w:ind w:rightChars="22" w:right="53"/>
              <w:jc w:val="right"/>
              <w:rPr>
                <w:rFonts w:eastAsia="標楷體"/>
              </w:rPr>
            </w:pPr>
            <w:r w:rsidRPr="00781CC5">
              <w:rPr>
                <w:rFonts w:eastAsia="標楷體" w:hint="eastAsia"/>
              </w:rPr>
              <w:t>-</w:t>
            </w:r>
          </w:p>
        </w:tc>
        <w:tc>
          <w:tcPr>
            <w:tcW w:w="1736" w:type="dxa"/>
            <w:tcBorders>
              <w:top w:val="single" w:sz="6" w:space="0" w:color="auto"/>
              <w:left w:val="single" w:sz="6" w:space="0" w:color="auto"/>
              <w:bottom w:val="single" w:sz="6" w:space="0" w:color="auto"/>
              <w:right w:val="single" w:sz="6" w:space="0" w:color="auto"/>
            </w:tcBorders>
            <w:vAlign w:val="center"/>
          </w:tcPr>
          <w:p w:rsidR="00DD041D" w:rsidRPr="00781CC5" w:rsidRDefault="00A86801" w:rsidP="00DD041D">
            <w:pPr>
              <w:spacing w:line="300" w:lineRule="exact"/>
              <w:ind w:rightChars="22" w:right="53"/>
              <w:jc w:val="right"/>
              <w:rPr>
                <w:rFonts w:eastAsia="標楷體"/>
              </w:rPr>
            </w:pPr>
            <w:r w:rsidRPr="00781CC5">
              <w:rPr>
                <w:rFonts w:eastAsia="標楷體" w:hint="eastAsia"/>
              </w:rPr>
              <w:t>213</w:t>
            </w:r>
          </w:p>
        </w:tc>
        <w:tc>
          <w:tcPr>
            <w:tcW w:w="1665" w:type="dxa"/>
            <w:tcBorders>
              <w:top w:val="single" w:sz="6" w:space="0" w:color="auto"/>
              <w:left w:val="single" w:sz="6" w:space="0" w:color="auto"/>
              <w:bottom w:val="single" w:sz="6" w:space="0" w:color="auto"/>
              <w:right w:val="single" w:sz="6" w:space="0" w:color="auto"/>
            </w:tcBorders>
            <w:vAlign w:val="center"/>
          </w:tcPr>
          <w:p w:rsidR="00DD041D" w:rsidRPr="00781CC5" w:rsidRDefault="00EF4676" w:rsidP="00DD041D">
            <w:pPr>
              <w:spacing w:line="300" w:lineRule="exact"/>
              <w:ind w:rightChars="22" w:right="53"/>
              <w:jc w:val="right"/>
              <w:rPr>
                <w:rFonts w:eastAsia="標楷體"/>
              </w:rPr>
            </w:pPr>
            <w:r w:rsidRPr="00781CC5">
              <w:rPr>
                <w:rFonts w:eastAsia="標楷體" w:hint="eastAsia"/>
              </w:rPr>
              <w:t>327</w:t>
            </w:r>
          </w:p>
        </w:tc>
        <w:tc>
          <w:tcPr>
            <w:tcW w:w="1610" w:type="dxa"/>
            <w:tcBorders>
              <w:top w:val="single" w:sz="6" w:space="0" w:color="auto"/>
              <w:left w:val="single" w:sz="6" w:space="0" w:color="auto"/>
              <w:bottom w:val="single" w:sz="6" w:space="0" w:color="auto"/>
              <w:right w:val="single" w:sz="6" w:space="0" w:color="auto"/>
            </w:tcBorders>
            <w:vAlign w:val="center"/>
          </w:tcPr>
          <w:p w:rsidR="00DD041D" w:rsidRPr="00781CC5" w:rsidRDefault="002C3FE4" w:rsidP="00DD041D">
            <w:pPr>
              <w:spacing w:line="300" w:lineRule="exact"/>
              <w:ind w:rightChars="22" w:right="53"/>
              <w:jc w:val="right"/>
              <w:rPr>
                <w:rFonts w:eastAsia="標楷體"/>
              </w:rPr>
            </w:pPr>
            <w:r w:rsidRPr="00781CC5">
              <w:rPr>
                <w:rFonts w:eastAsia="標楷體" w:hint="eastAsia"/>
              </w:rPr>
              <w:t>213</w:t>
            </w:r>
          </w:p>
        </w:tc>
        <w:tc>
          <w:tcPr>
            <w:tcW w:w="1691" w:type="dxa"/>
            <w:tcBorders>
              <w:top w:val="single" w:sz="6" w:space="0" w:color="auto"/>
              <w:left w:val="single" w:sz="4" w:space="0" w:color="auto"/>
              <w:bottom w:val="single" w:sz="6" w:space="0" w:color="auto"/>
              <w:right w:val="single" w:sz="12" w:space="0" w:color="auto"/>
            </w:tcBorders>
            <w:vAlign w:val="center"/>
          </w:tcPr>
          <w:p w:rsidR="00DD041D" w:rsidRPr="00781CC5" w:rsidRDefault="00CE7976" w:rsidP="00DD041D">
            <w:pPr>
              <w:spacing w:line="300" w:lineRule="exact"/>
              <w:ind w:rightChars="22" w:right="53"/>
              <w:jc w:val="right"/>
              <w:rPr>
                <w:rFonts w:eastAsia="標楷體"/>
              </w:rPr>
            </w:pPr>
            <w:r w:rsidRPr="00781CC5">
              <w:rPr>
                <w:rFonts w:eastAsia="標楷體" w:hint="eastAsia"/>
              </w:rPr>
              <w:t>934</w:t>
            </w:r>
          </w:p>
        </w:tc>
      </w:tr>
      <w:tr w:rsidR="00DD041D" w:rsidRPr="00781CC5" w:rsidTr="00C02DD7">
        <w:tc>
          <w:tcPr>
            <w:tcW w:w="2410" w:type="dxa"/>
            <w:gridSpan w:val="2"/>
            <w:tcBorders>
              <w:top w:val="single" w:sz="6" w:space="0" w:color="auto"/>
              <w:left w:val="single" w:sz="12" w:space="0" w:color="auto"/>
              <w:bottom w:val="single" w:sz="6" w:space="0" w:color="auto"/>
              <w:right w:val="single" w:sz="6" w:space="0" w:color="auto"/>
            </w:tcBorders>
            <w:vAlign w:val="center"/>
          </w:tcPr>
          <w:p w:rsidR="00DD041D" w:rsidRPr="00781CC5" w:rsidRDefault="00DD041D" w:rsidP="00DD041D">
            <w:pPr>
              <w:jc w:val="distribute"/>
              <w:rPr>
                <w:rFonts w:eastAsia="標楷體"/>
              </w:rPr>
            </w:pPr>
            <w:r w:rsidRPr="00781CC5">
              <w:rPr>
                <w:rFonts w:eastAsia="標楷體"/>
              </w:rPr>
              <w:t>其他資產</w:t>
            </w:r>
          </w:p>
        </w:tc>
        <w:tc>
          <w:tcPr>
            <w:tcW w:w="1470" w:type="dxa"/>
            <w:tcBorders>
              <w:top w:val="single" w:sz="6" w:space="0" w:color="auto"/>
              <w:left w:val="single" w:sz="6" w:space="0" w:color="auto"/>
              <w:bottom w:val="single" w:sz="6" w:space="0" w:color="auto"/>
              <w:right w:val="single" w:sz="6" w:space="0" w:color="auto"/>
            </w:tcBorders>
            <w:vAlign w:val="center"/>
          </w:tcPr>
          <w:p w:rsidR="00DD041D" w:rsidRPr="00781CC5" w:rsidRDefault="00514404" w:rsidP="00DD041D">
            <w:pPr>
              <w:spacing w:line="300" w:lineRule="exact"/>
              <w:ind w:rightChars="22" w:right="53"/>
              <w:jc w:val="right"/>
              <w:rPr>
                <w:rFonts w:eastAsia="標楷體"/>
              </w:rPr>
            </w:pPr>
            <w:r w:rsidRPr="00781CC5">
              <w:rPr>
                <w:rFonts w:eastAsia="標楷體" w:hint="eastAsia"/>
              </w:rPr>
              <w:t>800</w:t>
            </w:r>
          </w:p>
        </w:tc>
        <w:tc>
          <w:tcPr>
            <w:tcW w:w="1736" w:type="dxa"/>
            <w:tcBorders>
              <w:top w:val="single" w:sz="6" w:space="0" w:color="auto"/>
              <w:left w:val="single" w:sz="6" w:space="0" w:color="auto"/>
              <w:bottom w:val="single" w:sz="6" w:space="0" w:color="auto"/>
              <w:right w:val="single" w:sz="6" w:space="0" w:color="auto"/>
            </w:tcBorders>
            <w:vAlign w:val="center"/>
          </w:tcPr>
          <w:p w:rsidR="00DD041D" w:rsidRPr="00781CC5" w:rsidRDefault="00CA26E1" w:rsidP="00DD041D">
            <w:pPr>
              <w:spacing w:line="300" w:lineRule="exact"/>
              <w:ind w:rightChars="22" w:right="53"/>
              <w:jc w:val="right"/>
              <w:rPr>
                <w:rFonts w:eastAsia="標楷體"/>
              </w:rPr>
            </w:pPr>
            <w:r w:rsidRPr="00781CC5">
              <w:rPr>
                <w:rFonts w:eastAsia="標楷體" w:hint="eastAsia"/>
              </w:rPr>
              <w:t>821</w:t>
            </w:r>
          </w:p>
        </w:tc>
        <w:tc>
          <w:tcPr>
            <w:tcW w:w="1665" w:type="dxa"/>
            <w:tcBorders>
              <w:top w:val="single" w:sz="6" w:space="0" w:color="auto"/>
              <w:left w:val="single" w:sz="6" w:space="0" w:color="auto"/>
              <w:bottom w:val="single" w:sz="6" w:space="0" w:color="auto"/>
              <w:right w:val="single" w:sz="6" w:space="0" w:color="auto"/>
            </w:tcBorders>
            <w:vAlign w:val="center"/>
          </w:tcPr>
          <w:p w:rsidR="00DD041D" w:rsidRPr="00781CC5" w:rsidRDefault="00EF4676" w:rsidP="00DD041D">
            <w:pPr>
              <w:spacing w:line="300" w:lineRule="exact"/>
              <w:ind w:rightChars="22" w:right="53"/>
              <w:jc w:val="right"/>
              <w:rPr>
                <w:rFonts w:eastAsia="標楷體"/>
              </w:rPr>
            </w:pPr>
            <w:r w:rsidRPr="00781CC5">
              <w:rPr>
                <w:rFonts w:eastAsia="標楷體" w:hint="eastAsia"/>
              </w:rPr>
              <w:t>1,373</w:t>
            </w:r>
          </w:p>
        </w:tc>
        <w:tc>
          <w:tcPr>
            <w:tcW w:w="1610" w:type="dxa"/>
            <w:tcBorders>
              <w:top w:val="single" w:sz="6" w:space="0" w:color="auto"/>
              <w:left w:val="single" w:sz="6" w:space="0" w:color="auto"/>
              <w:bottom w:val="single" w:sz="6" w:space="0" w:color="auto"/>
              <w:right w:val="single" w:sz="6" w:space="0" w:color="auto"/>
            </w:tcBorders>
            <w:vAlign w:val="center"/>
          </w:tcPr>
          <w:p w:rsidR="00DD041D" w:rsidRPr="00781CC5" w:rsidRDefault="002C3FE4" w:rsidP="00DD041D">
            <w:pPr>
              <w:spacing w:line="300" w:lineRule="exact"/>
              <w:ind w:rightChars="22" w:right="53"/>
              <w:jc w:val="right"/>
              <w:rPr>
                <w:rFonts w:eastAsia="標楷體"/>
              </w:rPr>
            </w:pPr>
            <w:r w:rsidRPr="00781CC5">
              <w:rPr>
                <w:rFonts w:eastAsia="標楷體" w:hint="eastAsia"/>
              </w:rPr>
              <w:t>6,964</w:t>
            </w:r>
          </w:p>
        </w:tc>
        <w:tc>
          <w:tcPr>
            <w:tcW w:w="1691" w:type="dxa"/>
            <w:tcBorders>
              <w:top w:val="single" w:sz="6" w:space="0" w:color="auto"/>
              <w:left w:val="single" w:sz="4" w:space="0" w:color="auto"/>
              <w:bottom w:val="single" w:sz="6" w:space="0" w:color="auto"/>
              <w:right w:val="single" w:sz="12" w:space="0" w:color="auto"/>
            </w:tcBorders>
            <w:vAlign w:val="center"/>
          </w:tcPr>
          <w:p w:rsidR="00DD041D" w:rsidRPr="00781CC5" w:rsidRDefault="00CE7976" w:rsidP="00DD041D">
            <w:pPr>
              <w:spacing w:line="300" w:lineRule="exact"/>
              <w:ind w:rightChars="22" w:right="53"/>
              <w:jc w:val="right"/>
              <w:rPr>
                <w:rFonts w:eastAsia="標楷體"/>
              </w:rPr>
            </w:pPr>
            <w:r w:rsidRPr="00781CC5">
              <w:rPr>
                <w:rFonts w:eastAsia="標楷體" w:hint="eastAsia"/>
              </w:rPr>
              <w:t>17,113</w:t>
            </w:r>
          </w:p>
        </w:tc>
      </w:tr>
      <w:tr w:rsidR="00DD041D" w:rsidRPr="00781CC5" w:rsidTr="00C02DD7">
        <w:tc>
          <w:tcPr>
            <w:tcW w:w="2410" w:type="dxa"/>
            <w:gridSpan w:val="2"/>
            <w:tcBorders>
              <w:top w:val="single" w:sz="6" w:space="0" w:color="auto"/>
              <w:left w:val="single" w:sz="12" w:space="0" w:color="auto"/>
              <w:bottom w:val="single" w:sz="6" w:space="0" w:color="auto"/>
              <w:right w:val="single" w:sz="6" w:space="0" w:color="auto"/>
            </w:tcBorders>
            <w:vAlign w:val="center"/>
          </w:tcPr>
          <w:p w:rsidR="00DD041D" w:rsidRPr="00781CC5" w:rsidRDefault="00DD041D" w:rsidP="00DD041D">
            <w:pPr>
              <w:jc w:val="distribute"/>
              <w:rPr>
                <w:rFonts w:eastAsia="標楷體"/>
              </w:rPr>
            </w:pPr>
            <w:r w:rsidRPr="00781CC5">
              <w:rPr>
                <w:rFonts w:eastAsia="標楷體"/>
              </w:rPr>
              <w:t>資產總額</w:t>
            </w:r>
          </w:p>
        </w:tc>
        <w:tc>
          <w:tcPr>
            <w:tcW w:w="1470" w:type="dxa"/>
            <w:tcBorders>
              <w:top w:val="single" w:sz="6" w:space="0" w:color="auto"/>
              <w:left w:val="single" w:sz="6" w:space="0" w:color="auto"/>
              <w:bottom w:val="single" w:sz="6" w:space="0" w:color="auto"/>
              <w:right w:val="single" w:sz="6" w:space="0" w:color="auto"/>
            </w:tcBorders>
            <w:vAlign w:val="center"/>
          </w:tcPr>
          <w:p w:rsidR="00DD041D" w:rsidRPr="00781CC5" w:rsidRDefault="00514404" w:rsidP="00DD041D">
            <w:pPr>
              <w:spacing w:line="300" w:lineRule="exact"/>
              <w:ind w:rightChars="22" w:right="53"/>
              <w:jc w:val="right"/>
              <w:rPr>
                <w:rFonts w:eastAsia="標楷體"/>
              </w:rPr>
            </w:pPr>
            <w:r w:rsidRPr="00781CC5">
              <w:rPr>
                <w:rFonts w:eastAsia="標楷體" w:hint="eastAsia"/>
              </w:rPr>
              <w:t>372,022</w:t>
            </w:r>
          </w:p>
        </w:tc>
        <w:tc>
          <w:tcPr>
            <w:tcW w:w="1736" w:type="dxa"/>
            <w:tcBorders>
              <w:top w:val="single" w:sz="6" w:space="0" w:color="auto"/>
              <w:left w:val="single" w:sz="6" w:space="0" w:color="auto"/>
              <w:bottom w:val="single" w:sz="6" w:space="0" w:color="auto"/>
              <w:right w:val="single" w:sz="6" w:space="0" w:color="auto"/>
            </w:tcBorders>
            <w:vAlign w:val="center"/>
          </w:tcPr>
          <w:p w:rsidR="00DD041D" w:rsidRPr="00781CC5" w:rsidRDefault="00CA26E1" w:rsidP="00DD041D">
            <w:pPr>
              <w:spacing w:line="300" w:lineRule="exact"/>
              <w:ind w:rightChars="22" w:right="53"/>
              <w:jc w:val="right"/>
              <w:rPr>
                <w:rFonts w:eastAsia="標楷體"/>
              </w:rPr>
            </w:pPr>
            <w:r w:rsidRPr="00781CC5">
              <w:rPr>
                <w:rFonts w:eastAsia="標楷體" w:hint="eastAsia"/>
              </w:rPr>
              <w:t>323,588</w:t>
            </w:r>
          </w:p>
        </w:tc>
        <w:tc>
          <w:tcPr>
            <w:tcW w:w="1665" w:type="dxa"/>
            <w:tcBorders>
              <w:top w:val="single" w:sz="6" w:space="0" w:color="auto"/>
              <w:left w:val="single" w:sz="6" w:space="0" w:color="auto"/>
              <w:bottom w:val="single" w:sz="6" w:space="0" w:color="auto"/>
              <w:right w:val="single" w:sz="6" w:space="0" w:color="auto"/>
            </w:tcBorders>
            <w:vAlign w:val="center"/>
          </w:tcPr>
          <w:p w:rsidR="00DD041D" w:rsidRPr="00781CC5" w:rsidRDefault="00EF4676" w:rsidP="00DD041D">
            <w:pPr>
              <w:spacing w:line="300" w:lineRule="exact"/>
              <w:ind w:rightChars="22" w:right="53"/>
              <w:jc w:val="right"/>
              <w:rPr>
                <w:rFonts w:eastAsia="標楷體"/>
              </w:rPr>
            </w:pPr>
            <w:r w:rsidRPr="00781CC5">
              <w:rPr>
                <w:rFonts w:eastAsia="標楷體" w:hint="eastAsia"/>
              </w:rPr>
              <w:t>320,291</w:t>
            </w:r>
          </w:p>
        </w:tc>
        <w:tc>
          <w:tcPr>
            <w:tcW w:w="1610" w:type="dxa"/>
            <w:tcBorders>
              <w:top w:val="single" w:sz="6" w:space="0" w:color="auto"/>
              <w:left w:val="single" w:sz="6" w:space="0" w:color="auto"/>
              <w:bottom w:val="single" w:sz="6" w:space="0" w:color="auto"/>
              <w:right w:val="single" w:sz="6" w:space="0" w:color="auto"/>
            </w:tcBorders>
            <w:vAlign w:val="center"/>
          </w:tcPr>
          <w:p w:rsidR="00DD041D" w:rsidRPr="00781CC5" w:rsidRDefault="002C3FE4" w:rsidP="00DD041D">
            <w:pPr>
              <w:spacing w:line="300" w:lineRule="exact"/>
              <w:ind w:rightChars="22" w:right="53"/>
              <w:jc w:val="right"/>
              <w:rPr>
                <w:rFonts w:eastAsia="標楷體"/>
              </w:rPr>
            </w:pPr>
            <w:r w:rsidRPr="00781CC5">
              <w:rPr>
                <w:rFonts w:eastAsia="標楷體" w:hint="eastAsia"/>
              </w:rPr>
              <w:t>703,275</w:t>
            </w:r>
          </w:p>
        </w:tc>
        <w:tc>
          <w:tcPr>
            <w:tcW w:w="1691" w:type="dxa"/>
            <w:tcBorders>
              <w:top w:val="single" w:sz="6" w:space="0" w:color="auto"/>
              <w:left w:val="single" w:sz="4" w:space="0" w:color="auto"/>
              <w:bottom w:val="single" w:sz="6" w:space="0" w:color="auto"/>
              <w:right w:val="single" w:sz="12" w:space="0" w:color="auto"/>
            </w:tcBorders>
            <w:vAlign w:val="center"/>
          </w:tcPr>
          <w:p w:rsidR="00DD041D" w:rsidRPr="00781CC5" w:rsidRDefault="00CE7976" w:rsidP="00DD041D">
            <w:pPr>
              <w:spacing w:line="300" w:lineRule="exact"/>
              <w:ind w:rightChars="22" w:right="53"/>
              <w:jc w:val="right"/>
              <w:rPr>
                <w:rFonts w:eastAsia="標楷體"/>
              </w:rPr>
            </w:pPr>
            <w:r w:rsidRPr="00781CC5">
              <w:rPr>
                <w:rFonts w:eastAsia="標楷體" w:hint="eastAsia"/>
              </w:rPr>
              <w:t>1,032,220</w:t>
            </w:r>
          </w:p>
        </w:tc>
      </w:tr>
      <w:tr w:rsidR="00EA3261" w:rsidRPr="00781CC5" w:rsidTr="00C02DD7">
        <w:trPr>
          <w:cantSplit/>
        </w:trPr>
        <w:tc>
          <w:tcPr>
            <w:tcW w:w="1135" w:type="dxa"/>
            <w:vMerge w:val="restart"/>
            <w:tcBorders>
              <w:top w:val="single" w:sz="6" w:space="0" w:color="auto"/>
              <w:left w:val="single" w:sz="12" w:space="0" w:color="auto"/>
              <w:bottom w:val="single" w:sz="6" w:space="0" w:color="auto"/>
              <w:right w:val="single" w:sz="6" w:space="0" w:color="auto"/>
            </w:tcBorders>
            <w:vAlign w:val="center"/>
          </w:tcPr>
          <w:p w:rsidR="00EA3261" w:rsidRPr="00781CC5" w:rsidRDefault="00EA3261" w:rsidP="00EA3261">
            <w:pPr>
              <w:jc w:val="distribute"/>
              <w:rPr>
                <w:rFonts w:eastAsia="標楷體"/>
              </w:rPr>
            </w:pPr>
            <w:r w:rsidRPr="00781CC5">
              <w:rPr>
                <w:rFonts w:eastAsia="標楷體"/>
              </w:rPr>
              <w:t>流動</w:t>
            </w:r>
          </w:p>
          <w:p w:rsidR="00EA3261" w:rsidRPr="00781CC5" w:rsidRDefault="00EA3261" w:rsidP="00EA3261">
            <w:pPr>
              <w:jc w:val="distribute"/>
              <w:rPr>
                <w:rFonts w:eastAsia="標楷體"/>
              </w:rPr>
            </w:pPr>
            <w:r w:rsidRPr="00781CC5">
              <w:rPr>
                <w:rFonts w:eastAsia="標楷體"/>
              </w:rPr>
              <w:t>負債</w:t>
            </w:r>
          </w:p>
        </w:tc>
        <w:tc>
          <w:tcPr>
            <w:tcW w:w="1275" w:type="dxa"/>
            <w:tcBorders>
              <w:top w:val="single" w:sz="6" w:space="0" w:color="auto"/>
              <w:left w:val="single" w:sz="6" w:space="0" w:color="auto"/>
              <w:bottom w:val="single" w:sz="6" w:space="0" w:color="auto"/>
              <w:right w:val="single" w:sz="6" w:space="0" w:color="auto"/>
            </w:tcBorders>
          </w:tcPr>
          <w:p w:rsidR="00EA3261" w:rsidRPr="00781CC5" w:rsidRDefault="00EA3261" w:rsidP="00EA3261">
            <w:pPr>
              <w:pStyle w:val="ae"/>
              <w:adjustRightInd/>
              <w:snapToGrid/>
              <w:spacing w:line="240" w:lineRule="auto"/>
              <w:textAlignment w:val="auto"/>
              <w:rPr>
                <w:kern w:val="2"/>
                <w:szCs w:val="24"/>
              </w:rPr>
            </w:pPr>
            <w:r w:rsidRPr="00781CC5">
              <w:rPr>
                <w:kern w:val="2"/>
                <w:szCs w:val="24"/>
              </w:rPr>
              <w:t>分</w:t>
            </w:r>
            <w:r w:rsidRPr="00781CC5">
              <w:rPr>
                <w:kern w:val="2"/>
                <w:szCs w:val="24"/>
              </w:rPr>
              <w:t xml:space="preserve"> </w:t>
            </w:r>
            <w:r w:rsidRPr="00781CC5">
              <w:rPr>
                <w:kern w:val="2"/>
                <w:szCs w:val="24"/>
              </w:rPr>
              <w:t>配</w:t>
            </w:r>
            <w:r w:rsidRPr="00781CC5">
              <w:rPr>
                <w:kern w:val="2"/>
                <w:szCs w:val="24"/>
              </w:rPr>
              <w:t xml:space="preserve"> </w:t>
            </w:r>
            <w:r w:rsidRPr="00781CC5">
              <w:rPr>
                <w:kern w:val="2"/>
                <w:szCs w:val="24"/>
              </w:rPr>
              <w:t>前</w:t>
            </w:r>
          </w:p>
        </w:tc>
        <w:tc>
          <w:tcPr>
            <w:tcW w:w="1470" w:type="dxa"/>
            <w:tcBorders>
              <w:top w:val="single" w:sz="6" w:space="0" w:color="auto"/>
              <w:left w:val="single" w:sz="6" w:space="0" w:color="auto"/>
              <w:bottom w:val="single" w:sz="6" w:space="0" w:color="auto"/>
              <w:right w:val="single" w:sz="6" w:space="0" w:color="auto"/>
            </w:tcBorders>
            <w:vAlign w:val="center"/>
          </w:tcPr>
          <w:p w:rsidR="00EA3261" w:rsidRPr="00781CC5" w:rsidRDefault="00514404" w:rsidP="00EA3261">
            <w:pPr>
              <w:spacing w:line="300" w:lineRule="exact"/>
              <w:ind w:rightChars="22" w:right="53"/>
              <w:jc w:val="right"/>
              <w:rPr>
                <w:rFonts w:eastAsia="標楷體"/>
              </w:rPr>
            </w:pPr>
            <w:r w:rsidRPr="00781CC5">
              <w:rPr>
                <w:rFonts w:eastAsia="標楷體" w:hint="eastAsia"/>
              </w:rPr>
              <w:t>26,318</w:t>
            </w:r>
          </w:p>
        </w:tc>
        <w:tc>
          <w:tcPr>
            <w:tcW w:w="1736" w:type="dxa"/>
            <w:tcBorders>
              <w:top w:val="single" w:sz="6" w:space="0" w:color="auto"/>
              <w:left w:val="single" w:sz="6" w:space="0" w:color="auto"/>
              <w:bottom w:val="single" w:sz="6" w:space="0" w:color="auto"/>
              <w:right w:val="single" w:sz="6" w:space="0" w:color="auto"/>
            </w:tcBorders>
            <w:vAlign w:val="center"/>
          </w:tcPr>
          <w:p w:rsidR="00EA3261" w:rsidRPr="00781CC5" w:rsidRDefault="00CA26E1" w:rsidP="00EA3261">
            <w:pPr>
              <w:spacing w:line="300" w:lineRule="exact"/>
              <w:ind w:rightChars="22" w:right="53"/>
              <w:jc w:val="right"/>
              <w:rPr>
                <w:rFonts w:eastAsia="標楷體"/>
              </w:rPr>
            </w:pPr>
            <w:r w:rsidRPr="00781CC5">
              <w:rPr>
                <w:rFonts w:eastAsia="標楷體" w:hint="eastAsia"/>
              </w:rPr>
              <w:t>47,869</w:t>
            </w:r>
          </w:p>
        </w:tc>
        <w:tc>
          <w:tcPr>
            <w:tcW w:w="1665" w:type="dxa"/>
            <w:tcBorders>
              <w:top w:val="single" w:sz="6" w:space="0" w:color="auto"/>
              <w:left w:val="single" w:sz="6" w:space="0" w:color="auto"/>
              <w:bottom w:val="single" w:sz="6" w:space="0" w:color="auto"/>
              <w:right w:val="single" w:sz="6" w:space="0" w:color="auto"/>
            </w:tcBorders>
            <w:vAlign w:val="center"/>
          </w:tcPr>
          <w:p w:rsidR="00EA3261" w:rsidRPr="00781CC5" w:rsidRDefault="00EF4676" w:rsidP="00EA3261">
            <w:pPr>
              <w:spacing w:line="300" w:lineRule="exact"/>
              <w:ind w:rightChars="22" w:right="53"/>
              <w:jc w:val="right"/>
              <w:rPr>
                <w:rFonts w:eastAsia="標楷體"/>
              </w:rPr>
            </w:pPr>
            <w:r w:rsidRPr="00781CC5">
              <w:rPr>
                <w:rFonts w:eastAsia="標楷體" w:hint="eastAsia"/>
              </w:rPr>
              <w:t>56,328</w:t>
            </w:r>
          </w:p>
        </w:tc>
        <w:tc>
          <w:tcPr>
            <w:tcW w:w="1610" w:type="dxa"/>
            <w:tcBorders>
              <w:top w:val="single" w:sz="6" w:space="0" w:color="auto"/>
              <w:left w:val="single" w:sz="6" w:space="0" w:color="auto"/>
              <w:bottom w:val="single" w:sz="6" w:space="0" w:color="auto"/>
              <w:right w:val="single" w:sz="6" w:space="0" w:color="auto"/>
            </w:tcBorders>
            <w:vAlign w:val="center"/>
          </w:tcPr>
          <w:p w:rsidR="00EA3261" w:rsidRPr="00781CC5" w:rsidRDefault="002C3FE4" w:rsidP="00EA3261">
            <w:pPr>
              <w:spacing w:line="300" w:lineRule="exact"/>
              <w:ind w:rightChars="22" w:right="53"/>
              <w:jc w:val="right"/>
              <w:rPr>
                <w:rFonts w:eastAsia="標楷體"/>
              </w:rPr>
            </w:pPr>
            <w:r w:rsidRPr="00781CC5">
              <w:rPr>
                <w:rFonts w:eastAsia="標楷體" w:hint="eastAsia"/>
              </w:rPr>
              <w:t>182,117</w:t>
            </w:r>
          </w:p>
        </w:tc>
        <w:tc>
          <w:tcPr>
            <w:tcW w:w="1691" w:type="dxa"/>
            <w:tcBorders>
              <w:top w:val="single" w:sz="6" w:space="0" w:color="auto"/>
              <w:left w:val="single" w:sz="4" w:space="0" w:color="auto"/>
              <w:bottom w:val="single" w:sz="6" w:space="0" w:color="auto"/>
              <w:right w:val="single" w:sz="12" w:space="0" w:color="auto"/>
            </w:tcBorders>
            <w:vAlign w:val="center"/>
          </w:tcPr>
          <w:p w:rsidR="00EA3261" w:rsidRPr="00781CC5" w:rsidRDefault="00CE7976" w:rsidP="00EA3261">
            <w:pPr>
              <w:spacing w:line="300" w:lineRule="exact"/>
              <w:ind w:rightChars="22" w:right="53"/>
              <w:jc w:val="right"/>
              <w:rPr>
                <w:rFonts w:eastAsia="標楷體"/>
              </w:rPr>
            </w:pPr>
            <w:r w:rsidRPr="00781CC5">
              <w:rPr>
                <w:rFonts w:eastAsia="標楷體" w:hint="eastAsia"/>
              </w:rPr>
              <w:t>280,713</w:t>
            </w:r>
          </w:p>
        </w:tc>
      </w:tr>
      <w:tr w:rsidR="00EA3261" w:rsidRPr="00781CC5" w:rsidTr="00C02DD7">
        <w:trPr>
          <w:cantSplit/>
        </w:trPr>
        <w:tc>
          <w:tcPr>
            <w:tcW w:w="1135" w:type="dxa"/>
            <w:vMerge/>
            <w:tcBorders>
              <w:top w:val="single" w:sz="6" w:space="0" w:color="auto"/>
              <w:left w:val="single" w:sz="12" w:space="0" w:color="auto"/>
              <w:bottom w:val="single" w:sz="6" w:space="0" w:color="auto"/>
              <w:right w:val="single" w:sz="6" w:space="0" w:color="auto"/>
            </w:tcBorders>
            <w:vAlign w:val="center"/>
          </w:tcPr>
          <w:p w:rsidR="00EA3261" w:rsidRPr="00781CC5" w:rsidRDefault="00EA3261" w:rsidP="00EA3261">
            <w:pPr>
              <w:jc w:val="distribute"/>
              <w:rPr>
                <w:rFonts w:eastAsia="標楷體"/>
              </w:rPr>
            </w:pPr>
          </w:p>
        </w:tc>
        <w:tc>
          <w:tcPr>
            <w:tcW w:w="1275" w:type="dxa"/>
            <w:tcBorders>
              <w:top w:val="single" w:sz="6" w:space="0" w:color="auto"/>
              <w:left w:val="single" w:sz="6" w:space="0" w:color="auto"/>
              <w:bottom w:val="single" w:sz="6" w:space="0" w:color="auto"/>
              <w:right w:val="single" w:sz="6" w:space="0" w:color="auto"/>
            </w:tcBorders>
          </w:tcPr>
          <w:p w:rsidR="00EA3261" w:rsidRPr="00781CC5" w:rsidRDefault="00EA3261" w:rsidP="00EA3261">
            <w:pPr>
              <w:jc w:val="right"/>
              <w:rPr>
                <w:rFonts w:eastAsia="標楷體"/>
              </w:rPr>
            </w:pPr>
            <w:r w:rsidRPr="00781CC5">
              <w:rPr>
                <w:rFonts w:eastAsia="標楷體"/>
              </w:rPr>
              <w:t>分</w:t>
            </w:r>
            <w:r w:rsidRPr="00781CC5">
              <w:rPr>
                <w:rFonts w:eastAsia="標楷體"/>
              </w:rPr>
              <w:t xml:space="preserve"> </w:t>
            </w:r>
            <w:r w:rsidRPr="00781CC5">
              <w:rPr>
                <w:rFonts w:eastAsia="標楷體"/>
              </w:rPr>
              <w:t>配</w:t>
            </w:r>
            <w:r w:rsidRPr="00781CC5">
              <w:rPr>
                <w:rFonts w:eastAsia="標楷體"/>
              </w:rPr>
              <w:t xml:space="preserve"> </w:t>
            </w:r>
            <w:r w:rsidRPr="00781CC5">
              <w:rPr>
                <w:rFonts w:eastAsia="標楷體"/>
              </w:rPr>
              <w:t>後</w:t>
            </w:r>
          </w:p>
        </w:tc>
        <w:tc>
          <w:tcPr>
            <w:tcW w:w="1470" w:type="dxa"/>
            <w:tcBorders>
              <w:top w:val="single" w:sz="6" w:space="0" w:color="auto"/>
              <w:left w:val="single" w:sz="6" w:space="0" w:color="auto"/>
              <w:bottom w:val="single" w:sz="6" w:space="0" w:color="auto"/>
              <w:right w:val="single" w:sz="6" w:space="0" w:color="auto"/>
            </w:tcBorders>
            <w:vAlign w:val="center"/>
          </w:tcPr>
          <w:p w:rsidR="00EA3261" w:rsidRPr="00781CC5" w:rsidRDefault="00514404" w:rsidP="00EA3261">
            <w:pPr>
              <w:spacing w:line="300" w:lineRule="exact"/>
              <w:ind w:rightChars="22" w:right="53"/>
              <w:jc w:val="right"/>
              <w:rPr>
                <w:rFonts w:eastAsia="標楷體"/>
              </w:rPr>
            </w:pPr>
            <w:r w:rsidRPr="00781CC5">
              <w:rPr>
                <w:rFonts w:eastAsia="標楷體" w:hint="eastAsia"/>
              </w:rPr>
              <w:t>26,318</w:t>
            </w:r>
          </w:p>
        </w:tc>
        <w:tc>
          <w:tcPr>
            <w:tcW w:w="1736" w:type="dxa"/>
            <w:tcBorders>
              <w:top w:val="single" w:sz="6" w:space="0" w:color="auto"/>
              <w:left w:val="single" w:sz="6" w:space="0" w:color="auto"/>
              <w:bottom w:val="single" w:sz="6" w:space="0" w:color="auto"/>
              <w:right w:val="single" w:sz="6" w:space="0" w:color="auto"/>
            </w:tcBorders>
            <w:vAlign w:val="center"/>
          </w:tcPr>
          <w:p w:rsidR="00EA3261" w:rsidRPr="00781CC5" w:rsidRDefault="00CA26E1" w:rsidP="00EA3261">
            <w:pPr>
              <w:spacing w:line="300" w:lineRule="exact"/>
              <w:ind w:rightChars="22" w:right="53"/>
              <w:jc w:val="right"/>
              <w:rPr>
                <w:rFonts w:eastAsia="標楷體"/>
              </w:rPr>
            </w:pPr>
            <w:r w:rsidRPr="00781CC5">
              <w:rPr>
                <w:rFonts w:eastAsia="標楷體" w:hint="eastAsia"/>
              </w:rPr>
              <w:t>47,869</w:t>
            </w:r>
          </w:p>
        </w:tc>
        <w:tc>
          <w:tcPr>
            <w:tcW w:w="1665" w:type="dxa"/>
            <w:tcBorders>
              <w:top w:val="single" w:sz="6" w:space="0" w:color="auto"/>
              <w:left w:val="single" w:sz="6" w:space="0" w:color="auto"/>
              <w:bottom w:val="single" w:sz="6" w:space="0" w:color="auto"/>
              <w:right w:val="single" w:sz="6" w:space="0" w:color="auto"/>
            </w:tcBorders>
            <w:vAlign w:val="center"/>
          </w:tcPr>
          <w:p w:rsidR="00EA3261" w:rsidRPr="00781CC5" w:rsidRDefault="00EF4676" w:rsidP="00EA3261">
            <w:pPr>
              <w:spacing w:line="300" w:lineRule="exact"/>
              <w:ind w:rightChars="22" w:right="53"/>
              <w:jc w:val="right"/>
              <w:rPr>
                <w:rFonts w:eastAsia="標楷體"/>
              </w:rPr>
            </w:pPr>
            <w:r w:rsidRPr="00781CC5">
              <w:rPr>
                <w:rFonts w:eastAsia="標楷體" w:hint="eastAsia"/>
              </w:rPr>
              <w:t>56,328</w:t>
            </w:r>
          </w:p>
        </w:tc>
        <w:tc>
          <w:tcPr>
            <w:tcW w:w="1610" w:type="dxa"/>
            <w:tcBorders>
              <w:top w:val="single" w:sz="6" w:space="0" w:color="auto"/>
              <w:left w:val="single" w:sz="6" w:space="0" w:color="auto"/>
              <w:bottom w:val="single" w:sz="6" w:space="0" w:color="auto"/>
              <w:right w:val="single" w:sz="6" w:space="0" w:color="auto"/>
            </w:tcBorders>
            <w:vAlign w:val="center"/>
          </w:tcPr>
          <w:p w:rsidR="00EA3261" w:rsidRPr="00781CC5" w:rsidRDefault="002C3FE4" w:rsidP="00EA3261">
            <w:pPr>
              <w:spacing w:line="300" w:lineRule="exact"/>
              <w:ind w:rightChars="22" w:right="53"/>
              <w:jc w:val="right"/>
              <w:rPr>
                <w:rFonts w:eastAsia="標楷體"/>
              </w:rPr>
            </w:pPr>
            <w:r w:rsidRPr="00781CC5">
              <w:rPr>
                <w:rFonts w:eastAsia="標楷體" w:hint="eastAsia"/>
              </w:rPr>
              <w:t>182,117</w:t>
            </w:r>
          </w:p>
        </w:tc>
        <w:tc>
          <w:tcPr>
            <w:tcW w:w="1691" w:type="dxa"/>
            <w:tcBorders>
              <w:top w:val="single" w:sz="6" w:space="0" w:color="auto"/>
              <w:left w:val="single" w:sz="4" w:space="0" w:color="auto"/>
              <w:bottom w:val="single" w:sz="6" w:space="0" w:color="auto"/>
              <w:right w:val="single" w:sz="12" w:space="0" w:color="auto"/>
            </w:tcBorders>
            <w:vAlign w:val="center"/>
          </w:tcPr>
          <w:p w:rsidR="00EA3261" w:rsidRPr="00781CC5" w:rsidRDefault="00CE7976" w:rsidP="00EA3261">
            <w:pPr>
              <w:spacing w:line="300" w:lineRule="exact"/>
              <w:ind w:rightChars="22" w:right="53"/>
              <w:jc w:val="right"/>
              <w:rPr>
                <w:rFonts w:eastAsia="標楷體"/>
              </w:rPr>
            </w:pPr>
            <w:r w:rsidRPr="00781CC5">
              <w:rPr>
                <w:rFonts w:eastAsia="標楷體" w:hint="eastAsia"/>
              </w:rPr>
              <w:t>280,713</w:t>
            </w:r>
          </w:p>
        </w:tc>
      </w:tr>
      <w:tr w:rsidR="00CE190D" w:rsidRPr="00781CC5" w:rsidTr="00C02DD7">
        <w:tc>
          <w:tcPr>
            <w:tcW w:w="2410" w:type="dxa"/>
            <w:gridSpan w:val="2"/>
            <w:tcBorders>
              <w:top w:val="single" w:sz="6" w:space="0" w:color="auto"/>
              <w:left w:val="single" w:sz="12" w:space="0" w:color="auto"/>
              <w:bottom w:val="single" w:sz="6" w:space="0" w:color="auto"/>
              <w:right w:val="single" w:sz="6" w:space="0" w:color="auto"/>
            </w:tcBorders>
            <w:vAlign w:val="center"/>
          </w:tcPr>
          <w:p w:rsidR="00CE190D" w:rsidRPr="00781CC5" w:rsidRDefault="00CE190D" w:rsidP="00EA3261">
            <w:pPr>
              <w:jc w:val="distribute"/>
              <w:rPr>
                <w:rFonts w:eastAsia="標楷體"/>
              </w:rPr>
            </w:pPr>
            <w:r w:rsidRPr="00781CC5">
              <w:rPr>
                <w:rFonts w:eastAsia="標楷體"/>
              </w:rPr>
              <w:t>長期負債</w:t>
            </w:r>
          </w:p>
        </w:tc>
        <w:tc>
          <w:tcPr>
            <w:tcW w:w="1470" w:type="dxa"/>
            <w:tcBorders>
              <w:top w:val="single" w:sz="6" w:space="0" w:color="auto"/>
              <w:left w:val="single" w:sz="6" w:space="0" w:color="auto"/>
              <w:bottom w:val="single" w:sz="6" w:space="0" w:color="auto"/>
              <w:right w:val="single" w:sz="6" w:space="0" w:color="auto"/>
            </w:tcBorders>
            <w:vAlign w:val="center"/>
          </w:tcPr>
          <w:p w:rsidR="00CE190D" w:rsidRPr="00781CC5" w:rsidRDefault="00A86801" w:rsidP="00D55BE5">
            <w:pPr>
              <w:spacing w:line="300" w:lineRule="exact"/>
              <w:ind w:rightChars="22" w:right="53"/>
              <w:jc w:val="right"/>
              <w:rPr>
                <w:rFonts w:eastAsia="標楷體"/>
              </w:rPr>
            </w:pPr>
            <w:r w:rsidRPr="00781CC5">
              <w:rPr>
                <w:rFonts w:eastAsia="標楷體" w:hint="eastAsia"/>
              </w:rPr>
              <w:t>-</w:t>
            </w:r>
          </w:p>
        </w:tc>
        <w:tc>
          <w:tcPr>
            <w:tcW w:w="1736" w:type="dxa"/>
            <w:tcBorders>
              <w:top w:val="single" w:sz="6" w:space="0" w:color="auto"/>
              <w:left w:val="single" w:sz="6" w:space="0" w:color="auto"/>
              <w:bottom w:val="single" w:sz="6" w:space="0" w:color="auto"/>
              <w:right w:val="single" w:sz="6" w:space="0" w:color="auto"/>
            </w:tcBorders>
            <w:vAlign w:val="center"/>
          </w:tcPr>
          <w:p w:rsidR="00CE190D" w:rsidRPr="00781CC5" w:rsidRDefault="00A86801" w:rsidP="00EA3261">
            <w:pPr>
              <w:spacing w:line="300" w:lineRule="exact"/>
              <w:ind w:rightChars="22" w:right="53"/>
              <w:jc w:val="right"/>
              <w:rPr>
                <w:rFonts w:eastAsia="標楷體"/>
              </w:rPr>
            </w:pPr>
            <w:r w:rsidRPr="00781CC5">
              <w:rPr>
                <w:rFonts w:eastAsia="標楷體" w:hint="eastAsia"/>
              </w:rPr>
              <w:t>-</w:t>
            </w:r>
          </w:p>
        </w:tc>
        <w:tc>
          <w:tcPr>
            <w:tcW w:w="1665" w:type="dxa"/>
            <w:tcBorders>
              <w:top w:val="single" w:sz="6" w:space="0" w:color="auto"/>
              <w:left w:val="single" w:sz="6" w:space="0" w:color="auto"/>
              <w:bottom w:val="single" w:sz="6" w:space="0" w:color="auto"/>
              <w:right w:val="single" w:sz="6" w:space="0" w:color="auto"/>
            </w:tcBorders>
            <w:vAlign w:val="center"/>
          </w:tcPr>
          <w:p w:rsidR="00CE190D" w:rsidRPr="00781CC5" w:rsidRDefault="00EF4676" w:rsidP="00D55BE5">
            <w:pPr>
              <w:spacing w:line="300" w:lineRule="exact"/>
              <w:ind w:rightChars="22" w:right="53"/>
              <w:jc w:val="right"/>
              <w:rPr>
                <w:rFonts w:eastAsia="標楷體"/>
              </w:rPr>
            </w:pPr>
            <w:r w:rsidRPr="00781CC5">
              <w:rPr>
                <w:rFonts w:eastAsia="標楷體" w:hint="eastAsia"/>
              </w:rPr>
              <w:t>85,910</w:t>
            </w:r>
          </w:p>
        </w:tc>
        <w:tc>
          <w:tcPr>
            <w:tcW w:w="1610" w:type="dxa"/>
            <w:tcBorders>
              <w:top w:val="single" w:sz="6" w:space="0" w:color="auto"/>
              <w:left w:val="single" w:sz="6" w:space="0" w:color="auto"/>
              <w:bottom w:val="single" w:sz="6" w:space="0" w:color="auto"/>
              <w:right w:val="single" w:sz="6" w:space="0" w:color="auto"/>
            </w:tcBorders>
            <w:vAlign w:val="center"/>
          </w:tcPr>
          <w:p w:rsidR="00CE190D" w:rsidRPr="00781CC5" w:rsidRDefault="002C3FE4" w:rsidP="00D55BE5">
            <w:pPr>
              <w:spacing w:line="300" w:lineRule="exact"/>
              <w:ind w:rightChars="22" w:right="53"/>
              <w:jc w:val="right"/>
              <w:rPr>
                <w:rFonts w:eastAsia="標楷體"/>
              </w:rPr>
            </w:pPr>
            <w:r w:rsidRPr="00781CC5">
              <w:rPr>
                <w:rFonts w:eastAsia="標楷體" w:hint="eastAsia"/>
              </w:rPr>
              <w:t>138,077</w:t>
            </w:r>
          </w:p>
        </w:tc>
        <w:tc>
          <w:tcPr>
            <w:tcW w:w="1691" w:type="dxa"/>
            <w:tcBorders>
              <w:top w:val="single" w:sz="6" w:space="0" w:color="auto"/>
              <w:left w:val="single" w:sz="4" w:space="0" w:color="auto"/>
              <w:bottom w:val="single" w:sz="6" w:space="0" w:color="auto"/>
              <w:right w:val="single" w:sz="12" w:space="0" w:color="auto"/>
            </w:tcBorders>
            <w:vAlign w:val="center"/>
          </w:tcPr>
          <w:p w:rsidR="00CE190D" w:rsidRPr="00781CC5" w:rsidRDefault="00CE7976" w:rsidP="00EA3261">
            <w:pPr>
              <w:spacing w:line="300" w:lineRule="exact"/>
              <w:ind w:rightChars="22" w:right="53"/>
              <w:jc w:val="right"/>
              <w:rPr>
                <w:rFonts w:eastAsia="標楷體"/>
              </w:rPr>
            </w:pPr>
            <w:r w:rsidRPr="00781CC5">
              <w:rPr>
                <w:rFonts w:eastAsia="標楷體" w:hint="eastAsia"/>
              </w:rPr>
              <w:t>201,590</w:t>
            </w:r>
          </w:p>
        </w:tc>
      </w:tr>
      <w:tr w:rsidR="00E21D67" w:rsidRPr="00781CC5" w:rsidTr="00C02DD7">
        <w:tc>
          <w:tcPr>
            <w:tcW w:w="2410" w:type="dxa"/>
            <w:gridSpan w:val="2"/>
            <w:tcBorders>
              <w:top w:val="single" w:sz="6" w:space="0" w:color="auto"/>
              <w:left w:val="single" w:sz="12" w:space="0" w:color="auto"/>
              <w:bottom w:val="single" w:sz="6" w:space="0" w:color="auto"/>
              <w:right w:val="single" w:sz="6" w:space="0" w:color="auto"/>
            </w:tcBorders>
            <w:vAlign w:val="center"/>
          </w:tcPr>
          <w:p w:rsidR="00E21D67" w:rsidRPr="00781CC5" w:rsidRDefault="00E21D67" w:rsidP="00EA3261">
            <w:pPr>
              <w:jc w:val="distribute"/>
              <w:rPr>
                <w:rFonts w:eastAsia="標楷體"/>
              </w:rPr>
            </w:pPr>
            <w:r w:rsidRPr="00781CC5">
              <w:rPr>
                <w:rFonts w:eastAsia="標楷體"/>
              </w:rPr>
              <w:t>其他負債</w:t>
            </w:r>
          </w:p>
        </w:tc>
        <w:tc>
          <w:tcPr>
            <w:tcW w:w="1470" w:type="dxa"/>
            <w:tcBorders>
              <w:top w:val="single" w:sz="6" w:space="0" w:color="auto"/>
              <w:left w:val="single" w:sz="6" w:space="0" w:color="auto"/>
              <w:bottom w:val="single" w:sz="6" w:space="0" w:color="auto"/>
              <w:right w:val="single" w:sz="6" w:space="0" w:color="auto"/>
            </w:tcBorders>
            <w:vAlign w:val="center"/>
          </w:tcPr>
          <w:p w:rsidR="00E21D67" w:rsidRPr="00781CC5" w:rsidRDefault="00A86801" w:rsidP="00D55BE5">
            <w:pPr>
              <w:spacing w:line="300" w:lineRule="exact"/>
              <w:ind w:rightChars="22" w:right="53"/>
              <w:jc w:val="right"/>
              <w:rPr>
                <w:rFonts w:eastAsia="標楷體"/>
              </w:rPr>
            </w:pPr>
            <w:r w:rsidRPr="00781CC5">
              <w:rPr>
                <w:rFonts w:eastAsia="標楷體" w:hint="eastAsia"/>
              </w:rPr>
              <w:t>-</w:t>
            </w:r>
          </w:p>
        </w:tc>
        <w:tc>
          <w:tcPr>
            <w:tcW w:w="1736" w:type="dxa"/>
            <w:tcBorders>
              <w:top w:val="single" w:sz="6" w:space="0" w:color="auto"/>
              <w:left w:val="single" w:sz="6" w:space="0" w:color="auto"/>
              <w:bottom w:val="single" w:sz="6" w:space="0" w:color="auto"/>
              <w:right w:val="single" w:sz="6" w:space="0" w:color="auto"/>
            </w:tcBorders>
            <w:vAlign w:val="center"/>
          </w:tcPr>
          <w:p w:rsidR="00E21D67" w:rsidRPr="00781CC5" w:rsidRDefault="00A86801" w:rsidP="00EA3261">
            <w:pPr>
              <w:spacing w:line="300" w:lineRule="exact"/>
              <w:ind w:rightChars="22" w:right="53"/>
              <w:jc w:val="right"/>
              <w:rPr>
                <w:rFonts w:eastAsia="標楷體"/>
              </w:rPr>
            </w:pPr>
            <w:r w:rsidRPr="00781CC5">
              <w:rPr>
                <w:rFonts w:eastAsia="標楷體" w:hint="eastAsia"/>
              </w:rPr>
              <w:t>-</w:t>
            </w:r>
          </w:p>
        </w:tc>
        <w:tc>
          <w:tcPr>
            <w:tcW w:w="1665" w:type="dxa"/>
            <w:tcBorders>
              <w:top w:val="single" w:sz="6" w:space="0" w:color="auto"/>
              <w:left w:val="single" w:sz="6" w:space="0" w:color="auto"/>
              <w:bottom w:val="single" w:sz="6" w:space="0" w:color="auto"/>
              <w:right w:val="single" w:sz="6" w:space="0" w:color="auto"/>
            </w:tcBorders>
            <w:vAlign w:val="center"/>
          </w:tcPr>
          <w:p w:rsidR="00E21D67" w:rsidRPr="00781CC5" w:rsidRDefault="00A86801" w:rsidP="00D55BE5">
            <w:pPr>
              <w:spacing w:line="300" w:lineRule="exact"/>
              <w:ind w:rightChars="22" w:right="53"/>
              <w:jc w:val="right"/>
              <w:rPr>
                <w:rFonts w:eastAsia="標楷體"/>
              </w:rPr>
            </w:pPr>
            <w:r w:rsidRPr="00781CC5">
              <w:rPr>
                <w:rFonts w:eastAsia="標楷體" w:hint="eastAsia"/>
              </w:rPr>
              <w:t>-</w:t>
            </w:r>
          </w:p>
        </w:tc>
        <w:tc>
          <w:tcPr>
            <w:tcW w:w="1610" w:type="dxa"/>
            <w:tcBorders>
              <w:top w:val="single" w:sz="6" w:space="0" w:color="auto"/>
              <w:left w:val="single" w:sz="6" w:space="0" w:color="auto"/>
              <w:bottom w:val="single" w:sz="6" w:space="0" w:color="auto"/>
              <w:right w:val="single" w:sz="6" w:space="0" w:color="auto"/>
            </w:tcBorders>
            <w:vAlign w:val="center"/>
          </w:tcPr>
          <w:p w:rsidR="00E21D67" w:rsidRPr="00781CC5" w:rsidRDefault="00A86801" w:rsidP="00D55BE5">
            <w:pPr>
              <w:spacing w:line="300" w:lineRule="exact"/>
              <w:ind w:rightChars="22" w:right="53"/>
              <w:jc w:val="right"/>
              <w:rPr>
                <w:rFonts w:eastAsia="標楷體"/>
              </w:rPr>
            </w:pPr>
            <w:r w:rsidRPr="00781CC5">
              <w:rPr>
                <w:rFonts w:eastAsia="標楷體" w:hint="eastAsia"/>
              </w:rPr>
              <w:t>-</w:t>
            </w:r>
          </w:p>
        </w:tc>
        <w:tc>
          <w:tcPr>
            <w:tcW w:w="1691" w:type="dxa"/>
            <w:tcBorders>
              <w:top w:val="single" w:sz="6" w:space="0" w:color="auto"/>
              <w:left w:val="single" w:sz="4" w:space="0" w:color="auto"/>
              <w:bottom w:val="single" w:sz="6" w:space="0" w:color="auto"/>
              <w:right w:val="single" w:sz="12" w:space="0" w:color="auto"/>
            </w:tcBorders>
            <w:vAlign w:val="center"/>
          </w:tcPr>
          <w:p w:rsidR="00E21D67" w:rsidRPr="00781CC5" w:rsidRDefault="00CE7976" w:rsidP="00EA3261">
            <w:pPr>
              <w:spacing w:line="300" w:lineRule="exact"/>
              <w:ind w:rightChars="22" w:right="53"/>
              <w:jc w:val="right"/>
              <w:rPr>
                <w:rFonts w:eastAsia="標楷體"/>
              </w:rPr>
            </w:pPr>
            <w:r w:rsidRPr="00781CC5">
              <w:rPr>
                <w:rFonts w:eastAsia="標楷體" w:hint="eastAsia"/>
              </w:rPr>
              <w:t>599</w:t>
            </w:r>
          </w:p>
        </w:tc>
      </w:tr>
      <w:tr w:rsidR="00E21D67" w:rsidRPr="00781CC5" w:rsidTr="00C02DD7">
        <w:trPr>
          <w:cantSplit/>
        </w:trPr>
        <w:tc>
          <w:tcPr>
            <w:tcW w:w="1135" w:type="dxa"/>
            <w:vMerge w:val="restart"/>
            <w:tcBorders>
              <w:top w:val="single" w:sz="6" w:space="0" w:color="auto"/>
              <w:left w:val="single" w:sz="12" w:space="0" w:color="auto"/>
              <w:bottom w:val="single" w:sz="6" w:space="0" w:color="auto"/>
              <w:right w:val="single" w:sz="6" w:space="0" w:color="auto"/>
            </w:tcBorders>
            <w:vAlign w:val="center"/>
          </w:tcPr>
          <w:p w:rsidR="00E21D67" w:rsidRPr="00781CC5" w:rsidRDefault="00E21D67" w:rsidP="00EA3261">
            <w:pPr>
              <w:jc w:val="distribute"/>
              <w:rPr>
                <w:rFonts w:eastAsia="標楷體"/>
              </w:rPr>
            </w:pPr>
            <w:r w:rsidRPr="00781CC5">
              <w:rPr>
                <w:rFonts w:eastAsia="標楷體"/>
              </w:rPr>
              <w:t>負債</w:t>
            </w:r>
          </w:p>
          <w:p w:rsidR="00E21D67" w:rsidRPr="00781CC5" w:rsidRDefault="00E21D67" w:rsidP="00EA3261">
            <w:pPr>
              <w:jc w:val="distribute"/>
              <w:rPr>
                <w:rFonts w:eastAsia="標楷體"/>
              </w:rPr>
            </w:pPr>
            <w:r w:rsidRPr="00781CC5">
              <w:rPr>
                <w:rFonts w:eastAsia="標楷體"/>
              </w:rPr>
              <w:t>總額</w:t>
            </w:r>
          </w:p>
        </w:tc>
        <w:tc>
          <w:tcPr>
            <w:tcW w:w="1275" w:type="dxa"/>
            <w:tcBorders>
              <w:top w:val="single" w:sz="6" w:space="0" w:color="auto"/>
              <w:left w:val="single" w:sz="6" w:space="0" w:color="auto"/>
              <w:bottom w:val="single" w:sz="6" w:space="0" w:color="auto"/>
              <w:right w:val="single" w:sz="6" w:space="0" w:color="auto"/>
            </w:tcBorders>
          </w:tcPr>
          <w:p w:rsidR="00E21D67" w:rsidRPr="00781CC5" w:rsidRDefault="00E21D67" w:rsidP="00EA3261">
            <w:pPr>
              <w:pStyle w:val="ae"/>
              <w:adjustRightInd/>
              <w:snapToGrid/>
              <w:spacing w:line="240" w:lineRule="auto"/>
              <w:textAlignment w:val="auto"/>
              <w:rPr>
                <w:kern w:val="2"/>
                <w:szCs w:val="24"/>
              </w:rPr>
            </w:pPr>
            <w:r w:rsidRPr="00781CC5">
              <w:rPr>
                <w:kern w:val="2"/>
                <w:szCs w:val="24"/>
              </w:rPr>
              <w:t>分</w:t>
            </w:r>
            <w:r w:rsidRPr="00781CC5">
              <w:rPr>
                <w:kern w:val="2"/>
                <w:szCs w:val="24"/>
              </w:rPr>
              <w:t xml:space="preserve"> </w:t>
            </w:r>
            <w:r w:rsidRPr="00781CC5">
              <w:rPr>
                <w:kern w:val="2"/>
                <w:szCs w:val="24"/>
              </w:rPr>
              <w:t>配</w:t>
            </w:r>
            <w:r w:rsidRPr="00781CC5">
              <w:rPr>
                <w:kern w:val="2"/>
                <w:szCs w:val="24"/>
              </w:rPr>
              <w:t xml:space="preserve"> </w:t>
            </w:r>
            <w:r w:rsidRPr="00781CC5">
              <w:rPr>
                <w:kern w:val="2"/>
                <w:szCs w:val="24"/>
              </w:rPr>
              <w:t>前</w:t>
            </w:r>
          </w:p>
        </w:tc>
        <w:tc>
          <w:tcPr>
            <w:tcW w:w="1470" w:type="dxa"/>
            <w:tcBorders>
              <w:top w:val="single" w:sz="6" w:space="0" w:color="auto"/>
              <w:left w:val="single" w:sz="6" w:space="0" w:color="auto"/>
              <w:bottom w:val="single" w:sz="6" w:space="0" w:color="auto"/>
              <w:right w:val="single" w:sz="6" w:space="0" w:color="auto"/>
            </w:tcBorders>
            <w:vAlign w:val="center"/>
          </w:tcPr>
          <w:p w:rsidR="00E21D67" w:rsidRPr="00781CC5" w:rsidRDefault="00514404" w:rsidP="00EA3261">
            <w:pPr>
              <w:spacing w:line="300" w:lineRule="exact"/>
              <w:ind w:rightChars="22" w:right="53"/>
              <w:jc w:val="right"/>
              <w:rPr>
                <w:rFonts w:eastAsia="標楷體"/>
              </w:rPr>
            </w:pPr>
            <w:r w:rsidRPr="00781CC5">
              <w:rPr>
                <w:rFonts w:eastAsia="標楷體" w:hint="eastAsia"/>
              </w:rPr>
              <w:t>26,318</w:t>
            </w:r>
          </w:p>
        </w:tc>
        <w:tc>
          <w:tcPr>
            <w:tcW w:w="1736" w:type="dxa"/>
            <w:tcBorders>
              <w:top w:val="single" w:sz="6" w:space="0" w:color="auto"/>
              <w:left w:val="single" w:sz="6" w:space="0" w:color="auto"/>
              <w:bottom w:val="single" w:sz="6" w:space="0" w:color="auto"/>
              <w:right w:val="single" w:sz="6" w:space="0" w:color="auto"/>
            </w:tcBorders>
            <w:vAlign w:val="center"/>
          </w:tcPr>
          <w:p w:rsidR="00E21D67" w:rsidRPr="00781CC5" w:rsidRDefault="00CA26E1" w:rsidP="00EA3261">
            <w:pPr>
              <w:spacing w:line="300" w:lineRule="exact"/>
              <w:ind w:rightChars="22" w:right="53"/>
              <w:jc w:val="right"/>
              <w:rPr>
                <w:rFonts w:eastAsia="標楷體"/>
              </w:rPr>
            </w:pPr>
            <w:r w:rsidRPr="00781CC5">
              <w:rPr>
                <w:rFonts w:eastAsia="標楷體" w:hint="eastAsia"/>
              </w:rPr>
              <w:t>47,869</w:t>
            </w:r>
          </w:p>
        </w:tc>
        <w:tc>
          <w:tcPr>
            <w:tcW w:w="1665" w:type="dxa"/>
            <w:tcBorders>
              <w:top w:val="single" w:sz="6" w:space="0" w:color="auto"/>
              <w:left w:val="single" w:sz="6" w:space="0" w:color="auto"/>
              <w:bottom w:val="single" w:sz="6" w:space="0" w:color="auto"/>
              <w:right w:val="single" w:sz="6" w:space="0" w:color="auto"/>
            </w:tcBorders>
            <w:vAlign w:val="center"/>
          </w:tcPr>
          <w:p w:rsidR="00E21D67" w:rsidRPr="00781CC5" w:rsidRDefault="00AF0BCD" w:rsidP="00EA3261">
            <w:pPr>
              <w:spacing w:line="300" w:lineRule="exact"/>
              <w:ind w:rightChars="22" w:right="53"/>
              <w:jc w:val="right"/>
              <w:rPr>
                <w:rFonts w:eastAsia="標楷體"/>
              </w:rPr>
            </w:pPr>
            <w:r w:rsidRPr="00781CC5">
              <w:rPr>
                <w:rFonts w:eastAsia="標楷體" w:hint="eastAsia"/>
              </w:rPr>
              <w:t>142,238</w:t>
            </w:r>
          </w:p>
        </w:tc>
        <w:tc>
          <w:tcPr>
            <w:tcW w:w="1610" w:type="dxa"/>
            <w:tcBorders>
              <w:top w:val="single" w:sz="6" w:space="0" w:color="auto"/>
              <w:left w:val="single" w:sz="6" w:space="0" w:color="auto"/>
              <w:bottom w:val="single" w:sz="6" w:space="0" w:color="auto"/>
              <w:right w:val="single" w:sz="6" w:space="0" w:color="auto"/>
            </w:tcBorders>
            <w:vAlign w:val="center"/>
          </w:tcPr>
          <w:p w:rsidR="00E21D67" w:rsidRPr="00781CC5" w:rsidRDefault="002C3FE4" w:rsidP="00EA3261">
            <w:pPr>
              <w:spacing w:line="300" w:lineRule="exact"/>
              <w:ind w:rightChars="22" w:right="53"/>
              <w:jc w:val="right"/>
              <w:rPr>
                <w:rFonts w:eastAsia="標楷體"/>
              </w:rPr>
            </w:pPr>
            <w:r w:rsidRPr="00781CC5">
              <w:rPr>
                <w:rFonts w:eastAsia="標楷體" w:hint="eastAsia"/>
              </w:rPr>
              <w:t>320,194</w:t>
            </w:r>
          </w:p>
        </w:tc>
        <w:tc>
          <w:tcPr>
            <w:tcW w:w="1691" w:type="dxa"/>
            <w:tcBorders>
              <w:top w:val="single" w:sz="6" w:space="0" w:color="auto"/>
              <w:left w:val="single" w:sz="4" w:space="0" w:color="auto"/>
              <w:bottom w:val="single" w:sz="6" w:space="0" w:color="auto"/>
              <w:right w:val="single" w:sz="12" w:space="0" w:color="auto"/>
            </w:tcBorders>
            <w:vAlign w:val="center"/>
          </w:tcPr>
          <w:p w:rsidR="00E21D67" w:rsidRPr="00781CC5" w:rsidRDefault="00CE7976" w:rsidP="00EA3261">
            <w:pPr>
              <w:spacing w:line="300" w:lineRule="exact"/>
              <w:ind w:rightChars="22" w:right="53"/>
              <w:jc w:val="right"/>
              <w:rPr>
                <w:rFonts w:eastAsia="標楷體"/>
              </w:rPr>
            </w:pPr>
            <w:r w:rsidRPr="00781CC5">
              <w:rPr>
                <w:rFonts w:eastAsia="標楷體" w:hint="eastAsia"/>
              </w:rPr>
              <w:t>482,902</w:t>
            </w:r>
          </w:p>
        </w:tc>
      </w:tr>
      <w:tr w:rsidR="00E21D67" w:rsidRPr="00781CC5" w:rsidTr="00C02DD7">
        <w:trPr>
          <w:cantSplit/>
        </w:trPr>
        <w:tc>
          <w:tcPr>
            <w:tcW w:w="1135" w:type="dxa"/>
            <w:vMerge/>
            <w:tcBorders>
              <w:top w:val="single" w:sz="6" w:space="0" w:color="auto"/>
              <w:left w:val="single" w:sz="12" w:space="0" w:color="auto"/>
              <w:bottom w:val="single" w:sz="6" w:space="0" w:color="auto"/>
              <w:right w:val="single" w:sz="6" w:space="0" w:color="auto"/>
            </w:tcBorders>
            <w:vAlign w:val="center"/>
          </w:tcPr>
          <w:p w:rsidR="00E21D67" w:rsidRPr="00781CC5" w:rsidRDefault="00E21D67" w:rsidP="00EA3261">
            <w:pPr>
              <w:jc w:val="distribute"/>
              <w:rPr>
                <w:rFonts w:eastAsia="標楷體"/>
              </w:rPr>
            </w:pPr>
          </w:p>
        </w:tc>
        <w:tc>
          <w:tcPr>
            <w:tcW w:w="1275" w:type="dxa"/>
            <w:tcBorders>
              <w:top w:val="single" w:sz="6" w:space="0" w:color="auto"/>
              <w:left w:val="single" w:sz="6" w:space="0" w:color="auto"/>
              <w:bottom w:val="single" w:sz="6" w:space="0" w:color="auto"/>
              <w:right w:val="single" w:sz="6" w:space="0" w:color="auto"/>
            </w:tcBorders>
          </w:tcPr>
          <w:p w:rsidR="00E21D67" w:rsidRPr="00781CC5" w:rsidRDefault="00E21D67" w:rsidP="00EA3261">
            <w:pPr>
              <w:jc w:val="right"/>
              <w:rPr>
                <w:rFonts w:eastAsia="標楷體"/>
              </w:rPr>
            </w:pPr>
            <w:r w:rsidRPr="00781CC5">
              <w:rPr>
                <w:rFonts w:eastAsia="標楷體"/>
              </w:rPr>
              <w:t>分</w:t>
            </w:r>
            <w:r w:rsidRPr="00781CC5">
              <w:rPr>
                <w:rFonts w:eastAsia="標楷體"/>
              </w:rPr>
              <w:t xml:space="preserve"> </w:t>
            </w:r>
            <w:r w:rsidRPr="00781CC5">
              <w:rPr>
                <w:rFonts w:eastAsia="標楷體"/>
              </w:rPr>
              <w:t>配</w:t>
            </w:r>
            <w:r w:rsidRPr="00781CC5">
              <w:rPr>
                <w:rFonts w:eastAsia="標楷體"/>
              </w:rPr>
              <w:t xml:space="preserve"> </w:t>
            </w:r>
            <w:r w:rsidRPr="00781CC5">
              <w:rPr>
                <w:rFonts w:eastAsia="標楷體"/>
              </w:rPr>
              <w:t>後</w:t>
            </w:r>
          </w:p>
        </w:tc>
        <w:tc>
          <w:tcPr>
            <w:tcW w:w="1470" w:type="dxa"/>
            <w:tcBorders>
              <w:top w:val="single" w:sz="6" w:space="0" w:color="auto"/>
              <w:left w:val="single" w:sz="6" w:space="0" w:color="auto"/>
              <w:bottom w:val="single" w:sz="6" w:space="0" w:color="auto"/>
              <w:right w:val="single" w:sz="6" w:space="0" w:color="auto"/>
            </w:tcBorders>
            <w:vAlign w:val="center"/>
          </w:tcPr>
          <w:p w:rsidR="00E21D67" w:rsidRPr="00781CC5" w:rsidRDefault="00514404" w:rsidP="00EA3261">
            <w:pPr>
              <w:spacing w:line="300" w:lineRule="exact"/>
              <w:ind w:rightChars="22" w:right="53"/>
              <w:jc w:val="right"/>
              <w:rPr>
                <w:rFonts w:eastAsia="標楷體"/>
              </w:rPr>
            </w:pPr>
            <w:r w:rsidRPr="00781CC5">
              <w:rPr>
                <w:rFonts w:eastAsia="標楷體" w:hint="eastAsia"/>
              </w:rPr>
              <w:t>26,318</w:t>
            </w:r>
          </w:p>
        </w:tc>
        <w:tc>
          <w:tcPr>
            <w:tcW w:w="1736" w:type="dxa"/>
            <w:tcBorders>
              <w:top w:val="single" w:sz="6" w:space="0" w:color="auto"/>
              <w:left w:val="single" w:sz="6" w:space="0" w:color="auto"/>
              <w:bottom w:val="single" w:sz="6" w:space="0" w:color="auto"/>
              <w:right w:val="single" w:sz="6" w:space="0" w:color="auto"/>
            </w:tcBorders>
            <w:vAlign w:val="center"/>
          </w:tcPr>
          <w:p w:rsidR="00E21D67" w:rsidRPr="00781CC5" w:rsidRDefault="00CA26E1" w:rsidP="00EA3261">
            <w:pPr>
              <w:spacing w:line="300" w:lineRule="exact"/>
              <w:ind w:rightChars="22" w:right="53"/>
              <w:jc w:val="right"/>
              <w:rPr>
                <w:rFonts w:eastAsia="標楷體"/>
              </w:rPr>
            </w:pPr>
            <w:r w:rsidRPr="00781CC5">
              <w:rPr>
                <w:rFonts w:eastAsia="標楷體" w:hint="eastAsia"/>
              </w:rPr>
              <w:t>47,869</w:t>
            </w:r>
          </w:p>
        </w:tc>
        <w:tc>
          <w:tcPr>
            <w:tcW w:w="1665" w:type="dxa"/>
            <w:tcBorders>
              <w:top w:val="single" w:sz="6" w:space="0" w:color="auto"/>
              <w:left w:val="single" w:sz="6" w:space="0" w:color="auto"/>
              <w:bottom w:val="single" w:sz="6" w:space="0" w:color="auto"/>
              <w:right w:val="single" w:sz="6" w:space="0" w:color="auto"/>
            </w:tcBorders>
            <w:vAlign w:val="center"/>
          </w:tcPr>
          <w:p w:rsidR="00E21D67" w:rsidRPr="00781CC5" w:rsidRDefault="00AF0BCD" w:rsidP="00EA3261">
            <w:pPr>
              <w:spacing w:line="300" w:lineRule="exact"/>
              <w:ind w:rightChars="22" w:right="53"/>
              <w:jc w:val="right"/>
              <w:rPr>
                <w:rFonts w:eastAsia="標楷體"/>
              </w:rPr>
            </w:pPr>
            <w:r w:rsidRPr="00781CC5">
              <w:rPr>
                <w:rFonts w:eastAsia="標楷體" w:hint="eastAsia"/>
              </w:rPr>
              <w:t>142,238</w:t>
            </w:r>
          </w:p>
        </w:tc>
        <w:tc>
          <w:tcPr>
            <w:tcW w:w="1610" w:type="dxa"/>
            <w:tcBorders>
              <w:top w:val="single" w:sz="6" w:space="0" w:color="auto"/>
              <w:left w:val="single" w:sz="6" w:space="0" w:color="auto"/>
              <w:bottom w:val="single" w:sz="6" w:space="0" w:color="auto"/>
              <w:right w:val="single" w:sz="6" w:space="0" w:color="auto"/>
            </w:tcBorders>
            <w:vAlign w:val="center"/>
          </w:tcPr>
          <w:p w:rsidR="00E21D67" w:rsidRPr="00781CC5" w:rsidRDefault="002C3FE4" w:rsidP="00EA3261">
            <w:pPr>
              <w:spacing w:line="300" w:lineRule="exact"/>
              <w:ind w:rightChars="22" w:right="53"/>
              <w:jc w:val="right"/>
              <w:rPr>
                <w:rFonts w:eastAsia="標楷體"/>
              </w:rPr>
            </w:pPr>
            <w:r w:rsidRPr="00781CC5">
              <w:rPr>
                <w:rFonts w:eastAsia="標楷體" w:hint="eastAsia"/>
              </w:rPr>
              <w:t>320,194</w:t>
            </w:r>
          </w:p>
        </w:tc>
        <w:tc>
          <w:tcPr>
            <w:tcW w:w="1691" w:type="dxa"/>
            <w:tcBorders>
              <w:top w:val="single" w:sz="6" w:space="0" w:color="auto"/>
              <w:left w:val="single" w:sz="4" w:space="0" w:color="auto"/>
              <w:bottom w:val="single" w:sz="6" w:space="0" w:color="auto"/>
              <w:right w:val="single" w:sz="12" w:space="0" w:color="auto"/>
            </w:tcBorders>
            <w:vAlign w:val="center"/>
          </w:tcPr>
          <w:p w:rsidR="00E21D67" w:rsidRPr="00781CC5" w:rsidRDefault="00CE7976" w:rsidP="00EA3261">
            <w:pPr>
              <w:spacing w:line="300" w:lineRule="exact"/>
              <w:ind w:rightChars="22" w:right="53"/>
              <w:jc w:val="right"/>
              <w:rPr>
                <w:rFonts w:eastAsia="標楷體"/>
              </w:rPr>
            </w:pPr>
            <w:r w:rsidRPr="00781CC5">
              <w:rPr>
                <w:rFonts w:eastAsia="標楷體" w:hint="eastAsia"/>
              </w:rPr>
              <w:t>482,902</w:t>
            </w:r>
          </w:p>
        </w:tc>
      </w:tr>
      <w:tr w:rsidR="00E21D67" w:rsidRPr="00781CC5" w:rsidTr="00C02DD7">
        <w:tc>
          <w:tcPr>
            <w:tcW w:w="2410" w:type="dxa"/>
            <w:gridSpan w:val="2"/>
            <w:tcBorders>
              <w:top w:val="single" w:sz="6" w:space="0" w:color="auto"/>
              <w:left w:val="single" w:sz="12" w:space="0" w:color="auto"/>
              <w:bottom w:val="single" w:sz="6" w:space="0" w:color="auto"/>
              <w:right w:val="single" w:sz="6" w:space="0" w:color="auto"/>
            </w:tcBorders>
            <w:vAlign w:val="center"/>
          </w:tcPr>
          <w:p w:rsidR="00E21D67" w:rsidRPr="00781CC5" w:rsidRDefault="00E21D67" w:rsidP="00470EC5">
            <w:pPr>
              <w:jc w:val="distribute"/>
              <w:rPr>
                <w:rFonts w:eastAsia="標楷體"/>
              </w:rPr>
            </w:pPr>
            <w:r w:rsidRPr="00781CC5">
              <w:rPr>
                <w:rFonts w:eastAsia="標楷體"/>
              </w:rPr>
              <w:t>股本</w:t>
            </w:r>
          </w:p>
        </w:tc>
        <w:tc>
          <w:tcPr>
            <w:tcW w:w="1470" w:type="dxa"/>
            <w:tcBorders>
              <w:top w:val="single" w:sz="6" w:space="0" w:color="auto"/>
              <w:left w:val="single" w:sz="6" w:space="0" w:color="auto"/>
              <w:bottom w:val="single" w:sz="6" w:space="0" w:color="auto"/>
              <w:right w:val="single" w:sz="6" w:space="0" w:color="auto"/>
            </w:tcBorders>
            <w:vAlign w:val="center"/>
          </w:tcPr>
          <w:p w:rsidR="00E21D67" w:rsidRPr="00781CC5" w:rsidRDefault="00514404" w:rsidP="00470EC5">
            <w:pPr>
              <w:spacing w:line="300" w:lineRule="exact"/>
              <w:ind w:rightChars="22" w:right="53"/>
              <w:jc w:val="right"/>
              <w:rPr>
                <w:rFonts w:eastAsia="標楷體"/>
              </w:rPr>
            </w:pPr>
            <w:r w:rsidRPr="00781CC5">
              <w:rPr>
                <w:rFonts w:eastAsia="標楷體" w:hint="eastAsia"/>
              </w:rPr>
              <w:t>360,000</w:t>
            </w:r>
          </w:p>
        </w:tc>
        <w:tc>
          <w:tcPr>
            <w:tcW w:w="1736" w:type="dxa"/>
            <w:tcBorders>
              <w:top w:val="single" w:sz="6" w:space="0" w:color="auto"/>
              <w:left w:val="single" w:sz="6" w:space="0" w:color="auto"/>
              <w:bottom w:val="single" w:sz="6" w:space="0" w:color="auto"/>
              <w:right w:val="single" w:sz="6" w:space="0" w:color="auto"/>
            </w:tcBorders>
            <w:vAlign w:val="center"/>
          </w:tcPr>
          <w:p w:rsidR="00E21D67" w:rsidRPr="00781CC5" w:rsidRDefault="00CA26E1" w:rsidP="00470EC5">
            <w:pPr>
              <w:spacing w:line="300" w:lineRule="exact"/>
              <w:ind w:rightChars="22" w:right="53"/>
              <w:jc w:val="right"/>
              <w:rPr>
                <w:rFonts w:eastAsia="標楷體"/>
              </w:rPr>
            </w:pPr>
            <w:r w:rsidRPr="00781CC5">
              <w:rPr>
                <w:rFonts w:eastAsia="標楷體" w:hint="eastAsia"/>
              </w:rPr>
              <w:t>360,000</w:t>
            </w:r>
          </w:p>
        </w:tc>
        <w:tc>
          <w:tcPr>
            <w:tcW w:w="1665" w:type="dxa"/>
            <w:tcBorders>
              <w:top w:val="single" w:sz="6" w:space="0" w:color="auto"/>
              <w:left w:val="single" w:sz="6" w:space="0" w:color="auto"/>
              <w:bottom w:val="single" w:sz="6" w:space="0" w:color="auto"/>
              <w:right w:val="single" w:sz="6" w:space="0" w:color="auto"/>
            </w:tcBorders>
          </w:tcPr>
          <w:p w:rsidR="00E21D67" w:rsidRPr="00781CC5" w:rsidRDefault="00AF0BCD" w:rsidP="00470EC5">
            <w:pPr>
              <w:jc w:val="right"/>
              <w:rPr>
                <w:rFonts w:eastAsia="標楷體"/>
              </w:rPr>
            </w:pPr>
            <w:r w:rsidRPr="00781CC5">
              <w:rPr>
                <w:rFonts w:eastAsia="標楷體" w:hint="eastAsia"/>
              </w:rPr>
              <w:t>360,000</w:t>
            </w:r>
          </w:p>
        </w:tc>
        <w:tc>
          <w:tcPr>
            <w:tcW w:w="1610" w:type="dxa"/>
            <w:tcBorders>
              <w:top w:val="single" w:sz="6" w:space="0" w:color="auto"/>
              <w:left w:val="single" w:sz="6" w:space="0" w:color="auto"/>
              <w:bottom w:val="single" w:sz="6" w:space="0" w:color="auto"/>
              <w:right w:val="single" w:sz="6" w:space="0" w:color="auto"/>
            </w:tcBorders>
          </w:tcPr>
          <w:p w:rsidR="00E21D67" w:rsidRPr="00781CC5" w:rsidRDefault="002C3FE4" w:rsidP="00470EC5">
            <w:pPr>
              <w:jc w:val="right"/>
              <w:rPr>
                <w:rFonts w:eastAsia="標楷體"/>
              </w:rPr>
            </w:pPr>
            <w:r w:rsidRPr="00781CC5">
              <w:rPr>
                <w:rFonts w:eastAsia="標楷體" w:hint="eastAsia"/>
              </w:rPr>
              <w:t>420,000</w:t>
            </w:r>
          </w:p>
        </w:tc>
        <w:tc>
          <w:tcPr>
            <w:tcW w:w="1691" w:type="dxa"/>
            <w:tcBorders>
              <w:top w:val="single" w:sz="6" w:space="0" w:color="auto"/>
              <w:left w:val="single" w:sz="4" w:space="0" w:color="auto"/>
              <w:bottom w:val="single" w:sz="6" w:space="0" w:color="auto"/>
              <w:right w:val="single" w:sz="12" w:space="0" w:color="auto"/>
            </w:tcBorders>
          </w:tcPr>
          <w:p w:rsidR="00E21D67" w:rsidRPr="00781CC5" w:rsidRDefault="00CE7976" w:rsidP="00470EC5">
            <w:pPr>
              <w:jc w:val="right"/>
              <w:rPr>
                <w:rFonts w:eastAsia="標楷體"/>
              </w:rPr>
            </w:pPr>
            <w:r w:rsidRPr="00781CC5">
              <w:rPr>
                <w:rFonts w:eastAsia="標楷體" w:hint="eastAsia"/>
              </w:rPr>
              <w:t>500,000</w:t>
            </w:r>
          </w:p>
        </w:tc>
      </w:tr>
      <w:tr w:rsidR="00E21D67" w:rsidRPr="00781CC5" w:rsidTr="00C02DD7">
        <w:tc>
          <w:tcPr>
            <w:tcW w:w="2410" w:type="dxa"/>
            <w:gridSpan w:val="2"/>
            <w:tcBorders>
              <w:top w:val="single" w:sz="6" w:space="0" w:color="auto"/>
              <w:left w:val="single" w:sz="12" w:space="0" w:color="auto"/>
              <w:bottom w:val="single" w:sz="6" w:space="0" w:color="auto"/>
              <w:right w:val="single" w:sz="6" w:space="0" w:color="auto"/>
            </w:tcBorders>
            <w:vAlign w:val="center"/>
          </w:tcPr>
          <w:p w:rsidR="00E21D67" w:rsidRPr="00781CC5" w:rsidRDefault="00E21D67" w:rsidP="00470EC5">
            <w:pPr>
              <w:jc w:val="distribute"/>
              <w:rPr>
                <w:rFonts w:eastAsia="標楷體"/>
              </w:rPr>
            </w:pPr>
            <w:r w:rsidRPr="00781CC5">
              <w:rPr>
                <w:rFonts w:eastAsia="標楷體"/>
              </w:rPr>
              <w:lastRenderedPageBreak/>
              <w:t>資本公積</w:t>
            </w:r>
          </w:p>
        </w:tc>
        <w:tc>
          <w:tcPr>
            <w:tcW w:w="1470" w:type="dxa"/>
            <w:tcBorders>
              <w:top w:val="single" w:sz="6" w:space="0" w:color="auto"/>
              <w:left w:val="single" w:sz="6" w:space="0" w:color="auto"/>
              <w:bottom w:val="single" w:sz="6" w:space="0" w:color="auto"/>
              <w:right w:val="single" w:sz="6" w:space="0" w:color="auto"/>
            </w:tcBorders>
            <w:vAlign w:val="center"/>
          </w:tcPr>
          <w:p w:rsidR="00E21D67" w:rsidRPr="00781CC5" w:rsidRDefault="00A86801" w:rsidP="00470EC5">
            <w:pPr>
              <w:spacing w:line="300" w:lineRule="exact"/>
              <w:ind w:rightChars="22" w:right="53"/>
              <w:jc w:val="right"/>
              <w:rPr>
                <w:rFonts w:eastAsia="標楷體"/>
                <w:color w:val="000000" w:themeColor="text1"/>
              </w:rPr>
            </w:pPr>
            <w:r w:rsidRPr="00781CC5">
              <w:rPr>
                <w:rFonts w:eastAsia="標楷體" w:hint="eastAsia"/>
                <w:color w:val="000000" w:themeColor="text1"/>
              </w:rPr>
              <w:t>-</w:t>
            </w:r>
          </w:p>
        </w:tc>
        <w:tc>
          <w:tcPr>
            <w:tcW w:w="1736" w:type="dxa"/>
            <w:tcBorders>
              <w:top w:val="single" w:sz="6" w:space="0" w:color="auto"/>
              <w:left w:val="single" w:sz="6" w:space="0" w:color="auto"/>
              <w:bottom w:val="single" w:sz="6" w:space="0" w:color="auto"/>
              <w:right w:val="single" w:sz="6" w:space="0" w:color="auto"/>
            </w:tcBorders>
            <w:vAlign w:val="center"/>
          </w:tcPr>
          <w:p w:rsidR="00E21D67" w:rsidRPr="00781CC5" w:rsidRDefault="00A86801" w:rsidP="00470EC5">
            <w:pPr>
              <w:spacing w:line="300" w:lineRule="exact"/>
              <w:ind w:rightChars="22" w:right="53"/>
              <w:jc w:val="right"/>
              <w:rPr>
                <w:rFonts w:eastAsia="標楷體"/>
                <w:color w:val="000000" w:themeColor="text1"/>
              </w:rPr>
            </w:pPr>
            <w:r w:rsidRPr="00781CC5">
              <w:rPr>
                <w:rFonts w:eastAsia="標楷體" w:hint="eastAsia"/>
                <w:color w:val="000000" w:themeColor="text1"/>
              </w:rPr>
              <w:t>-</w:t>
            </w:r>
          </w:p>
        </w:tc>
        <w:tc>
          <w:tcPr>
            <w:tcW w:w="1665" w:type="dxa"/>
            <w:tcBorders>
              <w:top w:val="single" w:sz="6" w:space="0" w:color="auto"/>
              <w:left w:val="single" w:sz="6" w:space="0" w:color="auto"/>
              <w:bottom w:val="single" w:sz="6" w:space="0" w:color="auto"/>
              <w:right w:val="single" w:sz="6" w:space="0" w:color="auto"/>
            </w:tcBorders>
            <w:vAlign w:val="center"/>
          </w:tcPr>
          <w:p w:rsidR="00E21D67" w:rsidRPr="00781CC5" w:rsidRDefault="00A86801" w:rsidP="00470EC5">
            <w:pPr>
              <w:spacing w:line="300" w:lineRule="exact"/>
              <w:ind w:rightChars="22" w:right="53"/>
              <w:jc w:val="right"/>
              <w:rPr>
                <w:rFonts w:eastAsia="標楷體"/>
                <w:color w:val="000000" w:themeColor="text1"/>
              </w:rPr>
            </w:pPr>
            <w:r w:rsidRPr="00781CC5">
              <w:rPr>
                <w:rFonts w:eastAsia="標楷體" w:hint="eastAsia"/>
                <w:color w:val="000000" w:themeColor="text1"/>
              </w:rPr>
              <w:t>-</w:t>
            </w:r>
          </w:p>
        </w:tc>
        <w:tc>
          <w:tcPr>
            <w:tcW w:w="1610" w:type="dxa"/>
            <w:tcBorders>
              <w:top w:val="single" w:sz="6" w:space="0" w:color="auto"/>
              <w:left w:val="single" w:sz="6" w:space="0" w:color="auto"/>
              <w:bottom w:val="single" w:sz="6" w:space="0" w:color="auto"/>
              <w:right w:val="single" w:sz="6" w:space="0" w:color="auto"/>
            </w:tcBorders>
            <w:vAlign w:val="center"/>
          </w:tcPr>
          <w:p w:rsidR="00E21D67" w:rsidRPr="00781CC5" w:rsidRDefault="00A86801" w:rsidP="00470EC5">
            <w:pPr>
              <w:spacing w:line="300" w:lineRule="exact"/>
              <w:ind w:rightChars="22" w:right="53"/>
              <w:jc w:val="right"/>
              <w:rPr>
                <w:rFonts w:eastAsia="標楷體"/>
                <w:color w:val="000000" w:themeColor="text1"/>
              </w:rPr>
            </w:pPr>
            <w:r w:rsidRPr="00781CC5">
              <w:rPr>
                <w:rFonts w:eastAsia="標楷體" w:hint="eastAsia"/>
                <w:color w:val="000000" w:themeColor="text1"/>
              </w:rPr>
              <w:t>-</w:t>
            </w:r>
          </w:p>
        </w:tc>
        <w:tc>
          <w:tcPr>
            <w:tcW w:w="1691" w:type="dxa"/>
            <w:tcBorders>
              <w:top w:val="single" w:sz="6" w:space="0" w:color="auto"/>
              <w:left w:val="single" w:sz="4" w:space="0" w:color="auto"/>
              <w:bottom w:val="single" w:sz="6" w:space="0" w:color="auto"/>
              <w:right w:val="single" w:sz="12" w:space="0" w:color="auto"/>
            </w:tcBorders>
            <w:vAlign w:val="center"/>
          </w:tcPr>
          <w:p w:rsidR="00E21D67" w:rsidRPr="00781CC5" w:rsidRDefault="00CE7976" w:rsidP="00470EC5">
            <w:pPr>
              <w:spacing w:line="300" w:lineRule="exact"/>
              <w:ind w:rightChars="22" w:right="53"/>
              <w:jc w:val="right"/>
              <w:rPr>
                <w:rFonts w:eastAsia="標楷體"/>
                <w:color w:val="000000" w:themeColor="text1"/>
              </w:rPr>
            </w:pPr>
            <w:r w:rsidRPr="00781CC5">
              <w:rPr>
                <w:rFonts w:eastAsia="標楷體" w:hint="eastAsia"/>
                <w:color w:val="000000" w:themeColor="text1"/>
              </w:rPr>
              <w:t>40,000</w:t>
            </w:r>
          </w:p>
        </w:tc>
      </w:tr>
      <w:tr w:rsidR="00E21D67" w:rsidRPr="00781CC5" w:rsidTr="00C02DD7">
        <w:trPr>
          <w:cantSplit/>
        </w:trPr>
        <w:tc>
          <w:tcPr>
            <w:tcW w:w="1135" w:type="dxa"/>
            <w:vMerge w:val="restart"/>
            <w:tcBorders>
              <w:top w:val="single" w:sz="6" w:space="0" w:color="auto"/>
              <w:left w:val="single" w:sz="12" w:space="0" w:color="auto"/>
              <w:bottom w:val="single" w:sz="6" w:space="0" w:color="auto"/>
              <w:right w:val="single" w:sz="6" w:space="0" w:color="auto"/>
            </w:tcBorders>
            <w:vAlign w:val="center"/>
          </w:tcPr>
          <w:p w:rsidR="00E21D67" w:rsidRPr="00781CC5" w:rsidRDefault="00E21D67" w:rsidP="00470EC5">
            <w:pPr>
              <w:jc w:val="distribute"/>
              <w:rPr>
                <w:rFonts w:eastAsia="標楷體"/>
              </w:rPr>
            </w:pPr>
            <w:r w:rsidRPr="00781CC5">
              <w:rPr>
                <w:rFonts w:eastAsia="標楷體"/>
              </w:rPr>
              <w:t>保留</w:t>
            </w:r>
          </w:p>
          <w:p w:rsidR="00E21D67" w:rsidRPr="00781CC5" w:rsidRDefault="00E21D67" w:rsidP="00470EC5">
            <w:pPr>
              <w:jc w:val="distribute"/>
              <w:rPr>
                <w:rFonts w:eastAsia="標楷體"/>
              </w:rPr>
            </w:pPr>
            <w:r w:rsidRPr="00781CC5">
              <w:rPr>
                <w:rFonts w:eastAsia="標楷體"/>
              </w:rPr>
              <w:t>盈餘</w:t>
            </w:r>
          </w:p>
        </w:tc>
        <w:tc>
          <w:tcPr>
            <w:tcW w:w="1275" w:type="dxa"/>
            <w:tcBorders>
              <w:top w:val="single" w:sz="6" w:space="0" w:color="auto"/>
              <w:left w:val="single" w:sz="6" w:space="0" w:color="auto"/>
              <w:bottom w:val="single" w:sz="6" w:space="0" w:color="auto"/>
              <w:right w:val="single" w:sz="6" w:space="0" w:color="auto"/>
            </w:tcBorders>
          </w:tcPr>
          <w:p w:rsidR="00E21D67" w:rsidRPr="00781CC5" w:rsidRDefault="00E21D67" w:rsidP="00470EC5">
            <w:pPr>
              <w:pStyle w:val="ae"/>
              <w:adjustRightInd/>
              <w:snapToGrid/>
              <w:spacing w:line="240" w:lineRule="auto"/>
              <w:textAlignment w:val="auto"/>
              <w:rPr>
                <w:kern w:val="2"/>
                <w:szCs w:val="24"/>
              </w:rPr>
            </w:pPr>
            <w:r w:rsidRPr="00781CC5">
              <w:rPr>
                <w:kern w:val="2"/>
                <w:szCs w:val="24"/>
              </w:rPr>
              <w:t>分</w:t>
            </w:r>
            <w:r w:rsidRPr="00781CC5">
              <w:rPr>
                <w:kern w:val="2"/>
                <w:szCs w:val="24"/>
              </w:rPr>
              <w:t xml:space="preserve"> </w:t>
            </w:r>
            <w:r w:rsidRPr="00781CC5">
              <w:rPr>
                <w:kern w:val="2"/>
                <w:szCs w:val="24"/>
              </w:rPr>
              <w:t>配</w:t>
            </w:r>
            <w:r w:rsidRPr="00781CC5">
              <w:rPr>
                <w:kern w:val="2"/>
                <w:szCs w:val="24"/>
              </w:rPr>
              <w:t xml:space="preserve"> </w:t>
            </w:r>
            <w:r w:rsidRPr="00781CC5">
              <w:rPr>
                <w:kern w:val="2"/>
                <w:szCs w:val="24"/>
              </w:rPr>
              <w:t>前</w:t>
            </w:r>
          </w:p>
        </w:tc>
        <w:tc>
          <w:tcPr>
            <w:tcW w:w="1470" w:type="dxa"/>
            <w:tcBorders>
              <w:top w:val="single" w:sz="6" w:space="0" w:color="auto"/>
              <w:left w:val="single" w:sz="6" w:space="0" w:color="auto"/>
              <w:bottom w:val="single" w:sz="6" w:space="0" w:color="auto"/>
              <w:right w:val="single" w:sz="6" w:space="0" w:color="auto"/>
            </w:tcBorders>
            <w:vAlign w:val="center"/>
          </w:tcPr>
          <w:p w:rsidR="00E21D67" w:rsidRPr="00781CC5" w:rsidRDefault="00514404" w:rsidP="00470EC5">
            <w:pPr>
              <w:spacing w:line="300" w:lineRule="exact"/>
              <w:ind w:rightChars="22" w:right="53"/>
              <w:jc w:val="right"/>
              <w:rPr>
                <w:rFonts w:eastAsia="標楷體"/>
                <w:color w:val="000000" w:themeColor="text1"/>
              </w:rPr>
            </w:pPr>
            <w:r w:rsidRPr="00781CC5">
              <w:rPr>
                <w:rFonts w:eastAsia="標楷體" w:hint="eastAsia"/>
                <w:color w:val="000000" w:themeColor="text1"/>
              </w:rPr>
              <w:t>(14,296)</w:t>
            </w:r>
          </w:p>
        </w:tc>
        <w:tc>
          <w:tcPr>
            <w:tcW w:w="1736" w:type="dxa"/>
            <w:tcBorders>
              <w:top w:val="single" w:sz="6" w:space="0" w:color="auto"/>
              <w:left w:val="single" w:sz="6" w:space="0" w:color="auto"/>
              <w:bottom w:val="single" w:sz="6" w:space="0" w:color="auto"/>
              <w:right w:val="single" w:sz="6" w:space="0" w:color="auto"/>
            </w:tcBorders>
            <w:vAlign w:val="center"/>
          </w:tcPr>
          <w:p w:rsidR="00E21D67" w:rsidRPr="00781CC5" w:rsidRDefault="00CA26E1" w:rsidP="00470EC5">
            <w:pPr>
              <w:spacing w:line="300" w:lineRule="exact"/>
              <w:ind w:rightChars="22" w:right="53"/>
              <w:jc w:val="right"/>
              <w:rPr>
                <w:rFonts w:eastAsia="標楷體"/>
                <w:color w:val="000000" w:themeColor="text1"/>
              </w:rPr>
            </w:pPr>
            <w:r w:rsidRPr="00781CC5">
              <w:rPr>
                <w:rFonts w:eastAsia="標楷體" w:hint="eastAsia"/>
                <w:color w:val="000000" w:themeColor="text1"/>
              </w:rPr>
              <w:t>(84,281)</w:t>
            </w:r>
          </w:p>
        </w:tc>
        <w:tc>
          <w:tcPr>
            <w:tcW w:w="1665" w:type="dxa"/>
            <w:tcBorders>
              <w:top w:val="single" w:sz="6" w:space="0" w:color="auto"/>
              <w:left w:val="single" w:sz="6" w:space="0" w:color="auto"/>
              <w:bottom w:val="single" w:sz="6" w:space="0" w:color="auto"/>
              <w:right w:val="single" w:sz="6" w:space="0" w:color="auto"/>
            </w:tcBorders>
            <w:vAlign w:val="center"/>
          </w:tcPr>
          <w:p w:rsidR="00E21D67" w:rsidRPr="00781CC5" w:rsidRDefault="008A79DC" w:rsidP="00470EC5">
            <w:pPr>
              <w:spacing w:line="300" w:lineRule="exact"/>
              <w:ind w:rightChars="22" w:right="53"/>
              <w:jc w:val="right"/>
              <w:rPr>
                <w:rFonts w:eastAsia="標楷體"/>
                <w:color w:val="000000" w:themeColor="text1"/>
              </w:rPr>
            </w:pPr>
            <w:r w:rsidRPr="00781CC5">
              <w:rPr>
                <w:rFonts w:eastAsia="標楷體" w:hint="eastAsia"/>
                <w:color w:val="000000" w:themeColor="text1"/>
              </w:rPr>
              <w:t>(181,947)</w:t>
            </w:r>
          </w:p>
        </w:tc>
        <w:tc>
          <w:tcPr>
            <w:tcW w:w="1610" w:type="dxa"/>
            <w:tcBorders>
              <w:top w:val="single" w:sz="6" w:space="0" w:color="auto"/>
              <w:left w:val="single" w:sz="6" w:space="0" w:color="auto"/>
              <w:bottom w:val="single" w:sz="6" w:space="0" w:color="auto"/>
              <w:right w:val="single" w:sz="6" w:space="0" w:color="auto"/>
            </w:tcBorders>
            <w:vAlign w:val="center"/>
          </w:tcPr>
          <w:p w:rsidR="00E21D67" w:rsidRPr="00781CC5" w:rsidRDefault="00303517" w:rsidP="00470EC5">
            <w:pPr>
              <w:spacing w:line="300" w:lineRule="exact"/>
              <w:ind w:rightChars="22" w:right="53"/>
              <w:jc w:val="right"/>
              <w:rPr>
                <w:rFonts w:eastAsia="標楷體"/>
                <w:color w:val="000000" w:themeColor="text1"/>
              </w:rPr>
            </w:pPr>
            <w:r w:rsidRPr="00781CC5">
              <w:rPr>
                <w:rFonts w:eastAsia="標楷體" w:hint="eastAsia"/>
                <w:color w:val="000000" w:themeColor="text1"/>
              </w:rPr>
              <w:t>(36,873</w:t>
            </w:r>
            <w:r w:rsidR="002C3FE4" w:rsidRPr="00781CC5">
              <w:rPr>
                <w:rFonts w:eastAsia="標楷體" w:hint="eastAsia"/>
                <w:color w:val="000000" w:themeColor="text1"/>
              </w:rPr>
              <w:t>)</w:t>
            </w:r>
          </w:p>
        </w:tc>
        <w:tc>
          <w:tcPr>
            <w:tcW w:w="1691" w:type="dxa"/>
            <w:tcBorders>
              <w:top w:val="single" w:sz="6" w:space="0" w:color="auto"/>
              <w:left w:val="single" w:sz="4" w:space="0" w:color="auto"/>
              <w:bottom w:val="single" w:sz="6" w:space="0" w:color="auto"/>
              <w:right w:val="single" w:sz="12" w:space="0" w:color="auto"/>
            </w:tcBorders>
            <w:vAlign w:val="center"/>
          </w:tcPr>
          <w:p w:rsidR="00E21D67" w:rsidRPr="00781CC5" w:rsidRDefault="00303517" w:rsidP="00470EC5">
            <w:pPr>
              <w:spacing w:line="300" w:lineRule="exact"/>
              <w:ind w:rightChars="22" w:right="53"/>
              <w:jc w:val="right"/>
              <w:rPr>
                <w:rFonts w:eastAsia="標楷體"/>
                <w:color w:val="000000" w:themeColor="text1"/>
              </w:rPr>
            </w:pPr>
            <w:r w:rsidRPr="00781CC5">
              <w:rPr>
                <w:rFonts w:eastAsia="標楷體" w:hint="eastAsia"/>
                <w:color w:val="000000" w:themeColor="text1"/>
              </w:rPr>
              <w:t>9,275</w:t>
            </w:r>
          </w:p>
        </w:tc>
      </w:tr>
      <w:tr w:rsidR="00E21D67" w:rsidRPr="00781CC5" w:rsidTr="00C02DD7">
        <w:trPr>
          <w:cantSplit/>
        </w:trPr>
        <w:tc>
          <w:tcPr>
            <w:tcW w:w="1135" w:type="dxa"/>
            <w:vMerge/>
            <w:tcBorders>
              <w:top w:val="single" w:sz="6" w:space="0" w:color="auto"/>
              <w:left w:val="single" w:sz="12" w:space="0" w:color="auto"/>
              <w:bottom w:val="single" w:sz="6" w:space="0" w:color="auto"/>
              <w:right w:val="single" w:sz="6" w:space="0" w:color="auto"/>
            </w:tcBorders>
            <w:vAlign w:val="center"/>
          </w:tcPr>
          <w:p w:rsidR="00E21D67" w:rsidRPr="00781CC5" w:rsidRDefault="00E21D67" w:rsidP="00470EC5">
            <w:pPr>
              <w:jc w:val="distribute"/>
              <w:rPr>
                <w:rFonts w:eastAsia="標楷體"/>
              </w:rPr>
            </w:pPr>
          </w:p>
        </w:tc>
        <w:tc>
          <w:tcPr>
            <w:tcW w:w="1275" w:type="dxa"/>
            <w:tcBorders>
              <w:top w:val="single" w:sz="6" w:space="0" w:color="auto"/>
              <w:left w:val="single" w:sz="6" w:space="0" w:color="auto"/>
              <w:bottom w:val="single" w:sz="6" w:space="0" w:color="auto"/>
              <w:right w:val="single" w:sz="6" w:space="0" w:color="auto"/>
            </w:tcBorders>
          </w:tcPr>
          <w:p w:rsidR="00E21D67" w:rsidRPr="00781CC5" w:rsidRDefault="00E21D67" w:rsidP="00470EC5">
            <w:pPr>
              <w:jc w:val="right"/>
              <w:rPr>
                <w:rFonts w:eastAsia="標楷體"/>
              </w:rPr>
            </w:pPr>
            <w:r w:rsidRPr="00781CC5">
              <w:rPr>
                <w:rFonts w:eastAsia="標楷體"/>
              </w:rPr>
              <w:t>分</w:t>
            </w:r>
            <w:r w:rsidRPr="00781CC5">
              <w:rPr>
                <w:rFonts w:eastAsia="標楷體"/>
              </w:rPr>
              <w:t xml:space="preserve"> </w:t>
            </w:r>
            <w:r w:rsidRPr="00781CC5">
              <w:rPr>
                <w:rFonts w:eastAsia="標楷體"/>
              </w:rPr>
              <w:t>配</w:t>
            </w:r>
            <w:r w:rsidRPr="00781CC5">
              <w:rPr>
                <w:rFonts w:eastAsia="標楷體"/>
              </w:rPr>
              <w:t xml:space="preserve"> </w:t>
            </w:r>
            <w:r w:rsidRPr="00781CC5">
              <w:rPr>
                <w:rFonts w:eastAsia="標楷體"/>
              </w:rPr>
              <w:t>後</w:t>
            </w:r>
          </w:p>
        </w:tc>
        <w:tc>
          <w:tcPr>
            <w:tcW w:w="1470" w:type="dxa"/>
            <w:tcBorders>
              <w:top w:val="single" w:sz="6" w:space="0" w:color="auto"/>
              <w:left w:val="single" w:sz="6" w:space="0" w:color="auto"/>
              <w:bottom w:val="single" w:sz="6" w:space="0" w:color="auto"/>
              <w:right w:val="single" w:sz="6" w:space="0" w:color="auto"/>
            </w:tcBorders>
            <w:vAlign w:val="center"/>
          </w:tcPr>
          <w:p w:rsidR="00E21D67" w:rsidRPr="00781CC5" w:rsidRDefault="00514404" w:rsidP="00470EC5">
            <w:pPr>
              <w:spacing w:line="300" w:lineRule="exact"/>
              <w:ind w:rightChars="22" w:right="53"/>
              <w:jc w:val="right"/>
              <w:rPr>
                <w:rFonts w:eastAsia="標楷體"/>
                <w:color w:val="000000" w:themeColor="text1"/>
              </w:rPr>
            </w:pPr>
            <w:r w:rsidRPr="00781CC5">
              <w:rPr>
                <w:rFonts w:eastAsia="標楷體" w:hint="eastAsia"/>
                <w:color w:val="000000" w:themeColor="text1"/>
              </w:rPr>
              <w:t>(14,296)</w:t>
            </w:r>
          </w:p>
        </w:tc>
        <w:tc>
          <w:tcPr>
            <w:tcW w:w="1736" w:type="dxa"/>
            <w:tcBorders>
              <w:top w:val="single" w:sz="6" w:space="0" w:color="auto"/>
              <w:left w:val="single" w:sz="6" w:space="0" w:color="auto"/>
              <w:bottom w:val="single" w:sz="6" w:space="0" w:color="auto"/>
              <w:right w:val="single" w:sz="6" w:space="0" w:color="auto"/>
            </w:tcBorders>
            <w:vAlign w:val="center"/>
          </w:tcPr>
          <w:p w:rsidR="00E21D67" w:rsidRPr="00781CC5" w:rsidRDefault="00CA26E1" w:rsidP="00470EC5">
            <w:pPr>
              <w:spacing w:line="300" w:lineRule="exact"/>
              <w:ind w:rightChars="22" w:right="53"/>
              <w:jc w:val="right"/>
              <w:rPr>
                <w:rFonts w:eastAsia="標楷體"/>
                <w:color w:val="000000" w:themeColor="text1"/>
              </w:rPr>
            </w:pPr>
            <w:r w:rsidRPr="00781CC5">
              <w:rPr>
                <w:rFonts w:eastAsia="標楷體" w:hint="eastAsia"/>
                <w:color w:val="000000" w:themeColor="text1"/>
              </w:rPr>
              <w:t>(84,281)</w:t>
            </w:r>
          </w:p>
        </w:tc>
        <w:tc>
          <w:tcPr>
            <w:tcW w:w="1665" w:type="dxa"/>
            <w:tcBorders>
              <w:top w:val="single" w:sz="6" w:space="0" w:color="auto"/>
              <w:left w:val="single" w:sz="6" w:space="0" w:color="auto"/>
              <w:bottom w:val="single" w:sz="6" w:space="0" w:color="auto"/>
              <w:right w:val="single" w:sz="6" w:space="0" w:color="auto"/>
            </w:tcBorders>
            <w:vAlign w:val="center"/>
          </w:tcPr>
          <w:p w:rsidR="00E21D67" w:rsidRPr="00781CC5" w:rsidRDefault="008A79DC" w:rsidP="00470EC5">
            <w:pPr>
              <w:spacing w:line="300" w:lineRule="exact"/>
              <w:ind w:rightChars="22" w:right="53"/>
              <w:jc w:val="right"/>
              <w:rPr>
                <w:rFonts w:eastAsia="標楷體"/>
                <w:color w:val="000000" w:themeColor="text1"/>
              </w:rPr>
            </w:pPr>
            <w:r w:rsidRPr="00781CC5">
              <w:rPr>
                <w:rFonts w:eastAsia="標楷體" w:hint="eastAsia"/>
                <w:color w:val="000000" w:themeColor="text1"/>
              </w:rPr>
              <w:t>(181,947)</w:t>
            </w:r>
          </w:p>
        </w:tc>
        <w:tc>
          <w:tcPr>
            <w:tcW w:w="1610" w:type="dxa"/>
            <w:tcBorders>
              <w:top w:val="single" w:sz="6" w:space="0" w:color="auto"/>
              <w:left w:val="single" w:sz="6" w:space="0" w:color="auto"/>
              <w:bottom w:val="single" w:sz="6" w:space="0" w:color="auto"/>
              <w:right w:val="single" w:sz="6" w:space="0" w:color="auto"/>
            </w:tcBorders>
            <w:vAlign w:val="center"/>
          </w:tcPr>
          <w:p w:rsidR="00E21D67" w:rsidRPr="00781CC5" w:rsidRDefault="00303517" w:rsidP="00303517">
            <w:pPr>
              <w:spacing w:line="300" w:lineRule="exact"/>
              <w:ind w:rightChars="22" w:right="53"/>
              <w:jc w:val="right"/>
              <w:rPr>
                <w:rFonts w:eastAsia="標楷體"/>
                <w:color w:val="000000" w:themeColor="text1"/>
              </w:rPr>
            </w:pPr>
            <w:r w:rsidRPr="00781CC5">
              <w:rPr>
                <w:rFonts w:eastAsia="標楷體" w:hint="eastAsia"/>
                <w:color w:val="000000" w:themeColor="text1"/>
              </w:rPr>
              <w:t>(36,873</w:t>
            </w:r>
            <w:r w:rsidR="002C3FE4" w:rsidRPr="00781CC5">
              <w:rPr>
                <w:rFonts w:eastAsia="標楷體" w:hint="eastAsia"/>
                <w:color w:val="000000" w:themeColor="text1"/>
              </w:rPr>
              <w:t>)</w:t>
            </w:r>
          </w:p>
        </w:tc>
        <w:tc>
          <w:tcPr>
            <w:tcW w:w="1691" w:type="dxa"/>
            <w:tcBorders>
              <w:top w:val="single" w:sz="6" w:space="0" w:color="auto"/>
              <w:left w:val="single" w:sz="4" w:space="0" w:color="auto"/>
              <w:bottom w:val="single" w:sz="6" w:space="0" w:color="auto"/>
              <w:right w:val="single" w:sz="12" w:space="0" w:color="auto"/>
            </w:tcBorders>
            <w:vAlign w:val="center"/>
          </w:tcPr>
          <w:p w:rsidR="00E21D67" w:rsidRPr="00781CC5" w:rsidRDefault="00303517" w:rsidP="00470EC5">
            <w:pPr>
              <w:spacing w:line="300" w:lineRule="exact"/>
              <w:ind w:rightChars="22" w:right="53"/>
              <w:jc w:val="right"/>
              <w:rPr>
                <w:rFonts w:eastAsia="標楷體"/>
                <w:color w:val="000000" w:themeColor="text1"/>
              </w:rPr>
            </w:pPr>
            <w:r w:rsidRPr="00781CC5">
              <w:rPr>
                <w:rFonts w:eastAsia="標楷體" w:hint="eastAsia"/>
                <w:color w:val="000000" w:themeColor="text1"/>
              </w:rPr>
              <w:t>9,275</w:t>
            </w:r>
          </w:p>
        </w:tc>
      </w:tr>
      <w:tr w:rsidR="00C02DD7" w:rsidRPr="00781CC5" w:rsidTr="00C02DD7">
        <w:tc>
          <w:tcPr>
            <w:tcW w:w="2410" w:type="dxa"/>
            <w:gridSpan w:val="2"/>
            <w:tcBorders>
              <w:top w:val="single" w:sz="6" w:space="0" w:color="auto"/>
              <w:left w:val="single" w:sz="12" w:space="0" w:color="auto"/>
              <w:bottom w:val="single" w:sz="6" w:space="0" w:color="auto"/>
              <w:right w:val="single" w:sz="6" w:space="0" w:color="auto"/>
            </w:tcBorders>
            <w:vAlign w:val="center"/>
          </w:tcPr>
          <w:p w:rsidR="00C02DD7" w:rsidRPr="00781CC5" w:rsidRDefault="00C02DD7" w:rsidP="00775409">
            <w:pPr>
              <w:rPr>
                <w:rFonts w:eastAsia="標楷體"/>
              </w:rPr>
            </w:pPr>
            <w:r w:rsidRPr="00781CC5">
              <w:rPr>
                <w:rFonts w:eastAsia="標楷體" w:hint="eastAsia"/>
              </w:rPr>
              <w:t>金融商品</w:t>
            </w:r>
            <w:r w:rsidR="00775409" w:rsidRPr="00781CC5">
              <w:rPr>
                <w:rFonts w:eastAsia="標楷體" w:hint="eastAsia"/>
              </w:rPr>
              <w:t>未</w:t>
            </w:r>
            <w:r w:rsidRPr="00781CC5">
              <w:rPr>
                <w:rFonts w:eastAsia="標楷體" w:hint="eastAsia"/>
              </w:rPr>
              <w:t>實現損益</w:t>
            </w:r>
          </w:p>
        </w:tc>
        <w:tc>
          <w:tcPr>
            <w:tcW w:w="1470" w:type="dxa"/>
            <w:tcBorders>
              <w:top w:val="single" w:sz="6" w:space="0" w:color="auto"/>
              <w:left w:val="single" w:sz="6" w:space="0" w:color="auto"/>
              <w:bottom w:val="single" w:sz="6" w:space="0" w:color="auto"/>
              <w:right w:val="single" w:sz="6" w:space="0" w:color="auto"/>
            </w:tcBorders>
            <w:vAlign w:val="center"/>
          </w:tcPr>
          <w:p w:rsidR="00C02DD7" w:rsidRPr="00781CC5" w:rsidRDefault="00A86801" w:rsidP="004678EF">
            <w:pPr>
              <w:spacing w:line="300" w:lineRule="exact"/>
              <w:ind w:rightChars="22" w:right="53"/>
              <w:jc w:val="right"/>
              <w:rPr>
                <w:rFonts w:eastAsia="標楷體"/>
                <w:color w:val="000000" w:themeColor="text1"/>
              </w:rPr>
            </w:pPr>
            <w:r w:rsidRPr="00781CC5">
              <w:rPr>
                <w:rFonts w:eastAsia="標楷體" w:hint="eastAsia"/>
                <w:color w:val="000000" w:themeColor="text1"/>
              </w:rPr>
              <w:t>-</w:t>
            </w:r>
          </w:p>
        </w:tc>
        <w:tc>
          <w:tcPr>
            <w:tcW w:w="1736" w:type="dxa"/>
            <w:tcBorders>
              <w:top w:val="single" w:sz="6" w:space="0" w:color="auto"/>
              <w:left w:val="single" w:sz="6" w:space="0" w:color="auto"/>
              <w:bottom w:val="single" w:sz="6" w:space="0" w:color="auto"/>
              <w:right w:val="single" w:sz="6" w:space="0" w:color="auto"/>
            </w:tcBorders>
            <w:vAlign w:val="center"/>
          </w:tcPr>
          <w:p w:rsidR="00C02DD7" w:rsidRPr="00781CC5" w:rsidRDefault="00A86801" w:rsidP="004678EF">
            <w:pPr>
              <w:spacing w:line="300" w:lineRule="exact"/>
              <w:ind w:rightChars="22" w:right="53"/>
              <w:jc w:val="right"/>
              <w:rPr>
                <w:rFonts w:eastAsia="標楷體"/>
                <w:color w:val="000000" w:themeColor="text1"/>
              </w:rPr>
            </w:pPr>
            <w:r w:rsidRPr="00781CC5">
              <w:rPr>
                <w:rFonts w:eastAsia="標楷體" w:hint="eastAsia"/>
                <w:color w:val="000000" w:themeColor="text1"/>
              </w:rPr>
              <w:t>-</w:t>
            </w:r>
          </w:p>
        </w:tc>
        <w:tc>
          <w:tcPr>
            <w:tcW w:w="1665" w:type="dxa"/>
            <w:tcBorders>
              <w:top w:val="single" w:sz="6" w:space="0" w:color="auto"/>
              <w:left w:val="single" w:sz="6" w:space="0" w:color="auto"/>
              <w:bottom w:val="single" w:sz="6" w:space="0" w:color="auto"/>
              <w:right w:val="single" w:sz="6" w:space="0" w:color="auto"/>
            </w:tcBorders>
            <w:vAlign w:val="center"/>
          </w:tcPr>
          <w:p w:rsidR="00C02DD7" w:rsidRPr="00781CC5" w:rsidRDefault="00A86801" w:rsidP="004678EF">
            <w:pPr>
              <w:spacing w:line="300" w:lineRule="exact"/>
              <w:ind w:rightChars="22" w:right="53"/>
              <w:jc w:val="right"/>
              <w:rPr>
                <w:rFonts w:eastAsia="標楷體"/>
                <w:color w:val="000000" w:themeColor="text1"/>
              </w:rPr>
            </w:pPr>
            <w:r w:rsidRPr="00781CC5">
              <w:rPr>
                <w:rFonts w:eastAsia="標楷體" w:hint="eastAsia"/>
                <w:color w:val="000000" w:themeColor="text1"/>
              </w:rPr>
              <w:t>-</w:t>
            </w:r>
          </w:p>
        </w:tc>
        <w:tc>
          <w:tcPr>
            <w:tcW w:w="1610" w:type="dxa"/>
            <w:tcBorders>
              <w:top w:val="single" w:sz="6" w:space="0" w:color="auto"/>
              <w:left w:val="single" w:sz="6" w:space="0" w:color="auto"/>
              <w:bottom w:val="single" w:sz="6" w:space="0" w:color="auto"/>
              <w:right w:val="single" w:sz="6" w:space="0" w:color="auto"/>
            </w:tcBorders>
            <w:vAlign w:val="center"/>
          </w:tcPr>
          <w:p w:rsidR="00C02DD7" w:rsidRPr="00781CC5" w:rsidRDefault="00A86801" w:rsidP="004678EF">
            <w:pPr>
              <w:spacing w:line="300" w:lineRule="exact"/>
              <w:ind w:rightChars="22" w:right="53"/>
              <w:jc w:val="right"/>
              <w:rPr>
                <w:rFonts w:eastAsia="標楷體"/>
                <w:color w:val="000000" w:themeColor="text1"/>
              </w:rPr>
            </w:pPr>
            <w:r w:rsidRPr="00781CC5">
              <w:rPr>
                <w:rFonts w:eastAsia="標楷體" w:hint="eastAsia"/>
                <w:color w:val="000000" w:themeColor="text1"/>
              </w:rPr>
              <w:t>-</w:t>
            </w:r>
          </w:p>
        </w:tc>
        <w:tc>
          <w:tcPr>
            <w:tcW w:w="1691" w:type="dxa"/>
            <w:tcBorders>
              <w:top w:val="single" w:sz="6" w:space="0" w:color="auto"/>
              <w:left w:val="single" w:sz="4" w:space="0" w:color="auto"/>
              <w:bottom w:val="single" w:sz="6" w:space="0" w:color="auto"/>
              <w:right w:val="single" w:sz="12" w:space="0" w:color="auto"/>
            </w:tcBorders>
            <w:vAlign w:val="center"/>
          </w:tcPr>
          <w:p w:rsidR="00C02DD7" w:rsidRPr="00781CC5" w:rsidRDefault="00A86801" w:rsidP="004678EF">
            <w:pPr>
              <w:spacing w:line="300" w:lineRule="exact"/>
              <w:ind w:rightChars="22" w:right="53"/>
              <w:jc w:val="right"/>
              <w:rPr>
                <w:rFonts w:eastAsia="標楷體"/>
                <w:color w:val="000000" w:themeColor="text1"/>
              </w:rPr>
            </w:pPr>
            <w:r w:rsidRPr="00781CC5">
              <w:rPr>
                <w:rFonts w:eastAsia="標楷體" w:hint="eastAsia"/>
                <w:color w:val="000000" w:themeColor="text1"/>
              </w:rPr>
              <w:t>-</w:t>
            </w:r>
          </w:p>
        </w:tc>
      </w:tr>
      <w:tr w:rsidR="00E21D67" w:rsidRPr="00781CC5" w:rsidTr="00C02DD7">
        <w:tc>
          <w:tcPr>
            <w:tcW w:w="2410" w:type="dxa"/>
            <w:gridSpan w:val="2"/>
            <w:tcBorders>
              <w:top w:val="single" w:sz="6" w:space="0" w:color="auto"/>
              <w:left w:val="single" w:sz="12" w:space="0" w:color="auto"/>
              <w:bottom w:val="single" w:sz="6" w:space="0" w:color="auto"/>
              <w:right w:val="single" w:sz="6" w:space="0" w:color="auto"/>
            </w:tcBorders>
            <w:vAlign w:val="center"/>
          </w:tcPr>
          <w:p w:rsidR="00E21D67" w:rsidRPr="00781CC5" w:rsidRDefault="00E21D67" w:rsidP="00470EC5">
            <w:pPr>
              <w:jc w:val="distribute"/>
              <w:rPr>
                <w:rFonts w:eastAsia="標楷體"/>
              </w:rPr>
            </w:pPr>
            <w:r w:rsidRPr="00781CC5">
              <w:rPr>
                <w:rFonts w:eastAsia="標楷體"/>
              </w:rPr>
              <w:t>累積換算調整數</w:t>
            </w:r>
          </w:p>
        </w:tc>
        <w:tc>
          <w:tcPr>
            <w:tcW w:w="1470" w:type="dxa"/>
            <w:tcBorders>
              <w:top w:val="single" w:sz="6" w:space="0" w:color="auto"/>
              <w:left w:val="single" w:sz="6" w:space="0" w:color="auto"/>
              <w:bottom w:val="single" w:sz="6" w:space="0" w:color="auto"/>
              <w:right w:val="single" w:sz="6" w:space="0" w:color="auto"/>
            </w:tcBorders>
            <w:vAlign w:val="center"/>
          </w:tcPr>
          <w:p w:rsidR="00E21D67" w:rsidRPr="00781CC5" w:rsidRDefault="00A86801" w:rsidP="00470EC5">
            <w:pPr>
              <w:spacing w:line="300" w:lineRule="exact"/>
              <w:ind w:rightChars="22" w:right="53"/>
              <w:jc w:val="right"/>
              <w:rPr>
                <w:rFonts w:eastAsia="標楷體"/>
                <w:color w:val="000000" w:themeColor="text1"/>
              </w:rPr>
            </w:pPr>
            <w:r w:rsidRPr="00781CC5">
              <w:rPr>
                <w:rFonts w:eastAsia="標楷體" w:hint="eastAsia"/>
                <w:color w:val="000000" w:themeColor="text1"/>
              </w:rPr>
              <w:t>-</w:t>
            </w:r>
          </w:p>
        </w:tc>
        <w:tc>
          <w:tcPr>
            <w:tcW w:w="1736" w:type="dxa"/>
            <w:tcBorders>
              <w:top w:val="single" w:sz="6" w:space="0" w:color="auto"/>
              <w:left w:val="single" w:sz="6" w:space="0" w:color="auto"/>
              <w:bottom w:val="single" w:sz="6" w:space="0" w:color="auto"/>
              <w:right w:val="single" w:sz="6" w:space="0" w:color="auto"/>
            </w:tcBorders>
            <w:vAlign w:val="center"/>
          </w:tcPr>
          <w:p w:rsidR="00E21D67" w:rsidRPr="00781CC5" w:rsidRDefault="00A86801" w:rsidP="00470EC5">
            <w:pPr>
              <w:spacing w:line="300" w:lineRule="exact"/>
              <w:ind w:rightChars="22" w:right="53"/>
              <w:jc w:val="right"/>
              <w:rPr>
                <w:rFonts w:eastAsia="標楷體"/>
                <w:color w:val="000000" w:themeColor="text1"/>
              </w:rPr>
            </w:pPr>
            <w:r w:rsidRPr="00781CC5">
              <w:rPr>
                <w:rFonts w:eastAsia="標楷體" w:hint="eastAsia"/>
                <w:color w:val="000000" w:themeColor="text1"/>
              </w:rPr>
              <w:t>-</w:t>
            </w:r>
          </w:p>
        </w:tc>
        <w:tc>
          <w:tcPr>
            <w:tcW w:w="1665" w:type="dxa"/>
            <w:tcBorders>
              <w:top w:val="single" w:sz="6" w:space="0" w:color="auto"/>
              <w:left w:val="single" w:sz="6" w:space="0" w:color="auto"/>
              <w:bottom w:val="single" w:sz="6" w:space="0" w:color="auto"/>
              <w:right w:val="single" w:sz="6" w:space="0" w:color="auto"/>
            </w:tcBorders>
            <w:vAlign w:val="center"/>
          </w:tcPr>
          <w:p w:rsidR="00E21D67" w:rsidRPr="00781CC5" w:rsidRDefault="00A86801" w:rsidP="00470EC5">
            <w:pPr>
              <w:spacing w:line="300" w:lineRule="exact"/>
              <w:ind w:rightChars="22" w:right="53"/>
              <w:jc w:val="right"/>
              <w:rPr>
                <w:rFonts w:eastAsia="標楷體"/>
                <w:color w:val="000000" w:themeColor="text1"/>
              </w:rPr>
            </w:pPr>
            <w:r w:rsidRPr="00781CC5">
              <w:rPr>
                <w:rFonts w:eastAsia="標楷體" w:hint="eastAsia"/>
                <w:color w:val="000000" w:themeColor="text1"/>
              </w:rPr>
              <w:t>-</w:t>
            </w:r>
          </w:p>
        </w:tc>
        <w:tc>
          <w:tcPr>
            <w:tcW w:w="1610" w:type="dxa"/>
            <w:tcBorders>
              <w:top w:val="single" w:sz="6" w:space="0" w:color="auto"/>
              <w:left w:val="single" w:sz="6" w:space="0" w:color="auto"/>
              <w:bottom w:val="single" w:sz="6" w:space="0" w:color="auto"/>
              <w:right w:val="single" w:sz="6" w:space="0" w:color="auto"/>
            </w:tcBorders>
            <w:vAlign w:val="center"/>
          </w:tcPr>
          <w:p w:rsidR="00E21D67" w:rsidRPr="00781CC5" w:rsidRDefault="00303517" w:rsidP="00470EC5">
            <w:pPr>
              <w:spacing w:line="300" w:lineRule="exact"/>
              <w:ind w:rightChars="22" w:right="53"/>
              <w:jc w:val="right"/>
              <w:rPr>
                <w:rFonts w:eastAsia="標楷體"/>
                <w:color w:val="000000" w:themeColor="text1"/>
              </w:rPr>
            </w:pPr>
            <w:r w:rsidRPr="00781CC5">
              <w:rPr>
                <w:rFonts w:eastAsia="標楷體" w:hint="eastAsia"/>
                <w:color w:val="000000" w:themeColor="text1"/>
              </w:rPr>
              <w:t>(46)</w:t>
            </w:r>
          </w:p>
        </w:tc>
        <w:tc>
          <w:tcPr>
            <w:tcW w:w="1691" w:type="dxa"/>
            <w:tcBorders>
              <w:top w:val="single" w:sz="6" w:space="0" w:color="auto"/>
              <w:left w:val="single" w:sz="4" w:space="0" w:color="auto"/>
              <w:bottom w:val="single" w:sz="6" w:space="0" w:color="auto"/>
              <w:right w:val="single" w:sz="12" w:space="0" w:color="auto"/>
            </w:tcBorders>
            <w:vAlign w:val="center"/>
          </w:tcPr>
          <w:p w:rsidR="00E21D67" w:rsidRPr="00781CC5" w:rsidRDefault="00303517" w:rsidP="00470EC5">
            <w:pPr>
              <w:spacing w:line="300" w:lineRule="exact"/>
              <w:ind w:rightChars="22" w:right="53"/>
              <w:jc w:val="right"/>
              <w:rPr>
                <w:rFonts w:eastAsia="標楷體"/>
                <w:color w:val="000000" w:themeColor="text1"/>
              </w:rPr>
            </w:pPr>
            <w:r w:rsidRPr="00781CC5">
              <w:rPr>
                <w:rFonts w:eastAsia="標楷體" w:hint="eastAsia"/>
                <w:color w:val="000000" w:themeColor="text1"/>
              </w:rPr>
              <w:t>43</w:t>
            </w:r>
          </w:p>
        </w:tc>
      </w:tr>
      <w:tr w:rsidR="0046020A" w:rsidRPr="00781CC5" w:rsidTr="00C02DD7">
        <w:trPr>
          <w:cantSplit/>
        </w:trPr>
        <w:tc>
          <w:tcPr>
            <w:tcW w:w="1135" w:type="dxa"/>
            <w:vMerge w:val="restart"/>
            <w:tcBorders>
              <w:top w:val="single" w:sz="6" w:space="0" w:color="auto"/>
              <w:left w:val="single" w:sz="12" w:space="0" w:color="auto"/>
              <w:bottom w:val="single" w:sz="6" w:space="0" w:color="auto"/>
              <w:right w:val="single" w:sz="6" w:space="0" w:color="auto"/>
            </w:tcBorders>
            <w:vAlign w:val="center"/>
          </w:tcPr>
          <w:p w:rsidR="0046020A" w:rsidRPr="00781CC5" w:rsidRDefault="0046020A" w:rsidP="00470EC5">
            <w:pPr>
              <w:jc w:val="distribute"/>
              <w:rPr>
                <w:rFonts w:eastAsia="標楷體"/>
              </w:rPr>
            </w:pPr>
            <w:r w:rsidRPr="00781CC5">
              <w:rPr>
                <w:rFonts w:eastAsia="標楷體"/>
              </w:rPr>
              <w:t>股東權益總額</w:t>
            </w:r>
          </w:p>
        </w:tc>
        <w:tc>
          <w:tcPr>
            <w:tcW w:w="1275" w:type="dxa"/>
            <w:tcBorders>
              <w:top w:val="single" w:sz="6" w:space="0" w:color="auto"/>
              <w:left w:val="single" w:sz="6" w:space="0" w:color="auto"/>
              <w:bottom w:val="single" w:sz="6" w:space="0" w:color="auto"/>
              <w:right w:val="single" w:sz="6" w:space="0" w:color="auto"/>
            </w:tcBorders>
          </w:tcPr>
          <w:p w:rsidR="0046020A" w:rsidRPr="00781CC5" w:rsidRDefault="0046020A" w:rsidP="00470EC5">
            <w:pPr>
              <w:pStyle w:val="ae"/>
              <w:adjustRightInd/>
              <w:snapToGrid/>
              <w:spacing w:line="240" w:lineRule="auto"/>
              <w:textAlignment w:val="auto"/>
              <w:rPr>
                <w:kern w:val="2"/>
                <w:szCs w:val="24"/>
              </w:rPr>
            </w:pPr>
            <w:r w:rsidRPr="00781CC5">
              <w:rPr>
                <w:kern w:val="2"/>
                <w:szCs w:val="24"/>
              </w:rPr>
              <w:t>分</w:t>
            </w:r>
            <w:r w:rsidRPr="00781CC5">
              <w:rPr>
                <w:kern w:val="2"/>
                <w:szCs w:val="24"/>
              </w:rPr>
              <w:t xml:space="preserve"> </w:t>
            </w:r>
            <w:r w:rsidRPr="00781CC5">
              <w:rPr>
                <w:kern w:val="2"/>
                <w:szCs w:val="24"/>
              </w:rPr>
              <w:t>配</w:t>
            </w:r>
            <w:r w:rsidRPr="00781CC5">
              <w:rPr>
                <w:kern w:val="2"/>
                <w:szCs w:val="24"/>
              </w:rPr>
              <w:t xml:space="preserve"> </w:t>
            </w:r>
            <w:r w:rsidRPr="00781CC5">
              <w:rPr>
                <w:kern w:val="2"/>
                <w:szCs w:val="24"/>
              </w:rPr>
              <w:t>前</w:t>
            </w:r>
          </w:p>
        </w:tc>
        <w:tc>
          <w:tcPr>
            <w:tcW w:w="1470" w:type="dxa"/>
            <w:tcBorders>
              <w:top w:val="single" w:sz="6" w:space="0" w:color="auto"/>
              <w:left w:val="single" w:sz="6" w:space="0" w:color="auto"/>
              <w:bottom w:val="single" w:sz="6" w:space="0" w:color="auto"/>
              <w:right w:val="single" w:sz="6" w:space="0" w:color="auto"/>
            </w:tcBorders>
            <w:vAlign w:val="center"/>
          </w:tcPr>
          <w:p w:rsidR="0046020A" w:rsidRPr="00781CC5" w:rsidRDefault="0046020A" w:rsidP="00470EC5">
            <w:pPr>
              <w:spacing w:line="300" w:lineRule="exact"/>
              <w:ind w:rightChars="22" w:right="53"/>
              <w:jc w:val="right"/>
              <w:rPr>
                <w:rFonts w:eastAsia="標楷體"/>
                <w:color w:val="000000" w:themeColor="text1"/>
              </w:rPr>
            </w:pPr>
            <w:r w:rsidRPr="00781CC5">
              <w:rPr>
                <w:rFonts w:eastAsia="標楷體" w:hint="eastAsia"/>
                <w:color w:val="000000" w:themeColor="text1"/>
              </w:rPr>
              <w:t>345,704</w:t>
            </w:r>
          </w:p>
        </w:tc>
        <w:tc>
          <w:tcPr>
            <w:tcW w:w="1736" w:type="dxa"/>
            <w:tcBorders>
              <w:top w:val="single" w:sz="6" w:space="0" w:color="auto"/>
              <w:left w:val="single" w:sz="6" w:space="0" w:color="auto"/>
              <w:bottom w:val="single" w:sz="6" w:space="0" w:color="auto"/>
              <w:right w:val="single" w:sz="6" w:space="0" w:color="auto"/>
            </w:tcBorders>
            <w:vAlign w:val="center"/>
          </w:tcPr>
          <w:p w:rsidR="0046020A" w:rsidRPr="00781CC5" w:rsidRDefault="0046020A" w:rsidP="00470EC5">
            <w:pPr>
              <w:spacing w:line="300" w:lineRule="exact"/>
              <w:ind w:rightChars="22" w:right="53"/>
              <w:jc w:val="right"/>
              <w:rPr>
                <w:rFonts w:eastAsia="標楷體"/>
                <w:color w:val="000000" w:themeColor="text1"/>
              </w:rPr>
            </w:pPr>
            <w:r w:rsidRPr="00781CC5">
              <w:rPr>
                <w:rFonts w:eastAsia="標楷體" w:hint="eastAsia"/>
                <w:color w:val="000000" w:themeColor="text1"/>
              </w:rPr>
              <w:t>275,719</w:t>
            </w:r>
          </w:p>
        </w:tc>
        <w:tc>
          <w:tcPr>
            <w:tcW w:w="1665" w:type="dxa"/>
            <w:tcBorders>
              <w:top w:val="single" w:sz="6" w:space="0" w:color="auto"/>
              <w:left w:val="single" w:sz="6" w:space="0" w:color="auto"/>
              <w:bottom w:val="single" w:sz="6" w:space="0" w:color="auto"/>
              <w:right w:val="single" w:sz="6" w:space="0" w:color="auto"/>
            </w:tcBorders>
            <w:vAlign w:val="center"/>
          </w:tcPr>
          <w:p w:rsidR="0046020A" w:rsidRPr="00781CC5" w:rsidRDefault="0046020A" w:rsidP="00470EC5">
            <w:pPr>
              <w:spacing w:line="300" w:lineRule="exact"/>
              <w:ind w:rightChars="22" w:right="53"/>
              <w:jc w:val="right"/>
              <w:rPr>
                <w:rFonts w:eastAsia="標楷體"/>
                <w:color w:val="000000" w:themeColor="text1"/>
              </w:rPr>
            </w:pPr>
            <w:r w:rsidRPr="00781CC5">
              <w:rPr>
                <w:rFonts w:eastAsia="標楷體" w:hint="eastAsia"/>
                <w:color w:val="000000" w:themeColor="text1"/>
              </w:rPr>
              <w:t>178,053</w:t>
            </w:r>
          </w:p>
        </w:tc>
        <w:tc>
          <w:tcPr>
            <w:tcW w:w="1610" w:type="dxa"/>
            <w:tcBorders>
              <w:top w:val="single" w:sz="6" w:space="0" w:color="auto"/>
              <w:left w:val="single" w:sz="6" w:space="0" w:color="auto"/>
              <w:bottom w:val="single" w:sz="6" w:space="0" w:color="auto"/>
              <w:right w:val="single" w:sz="6" w:space="0" w:color="auto"/>
            </w:tcBorders>
            <w:vAlign w:val="center"/>
          </w:tcPr>
          <w:p w:rsidR="0046020A" w:rsidRPr="00781CC5" w:rsidRDefault="0046020A" w:rsidP="00470EC5">
            <w:pPr>
              <w:spacing w:line="300" w:lineRule="exact"/>
              <w:ind w:rightChars="22" w:right="53"/>
              <w:jc w:val="right"/>
              <w:rPr>
                <w:rFonts w:eastAsia="標楷體"/>
                <w:color w:val="000000" w:themeColor="text1"/>
              </w:rPr>
            </w:pPr>
            <w:r w:rsidRPr="00781CC5">
              <w:rPr>
                <w:rFonts w:eastAsia="標楷體" w:hint="eastAsia"/>
              </w:rPr>
              <w:t>383,081</w:t>
            </w:r>
          </w:p>
        </w:tc>
        <w:tc>
          <w:tcPr>
            <w:tcW w:w="1691" w:type="dxa"/>
            <w:tcBorders>
              <w:top w:val="single" w:sz="6" w:space="0" w:color="auto"/>
              <w:left w:val="single" w:sz="4" w:space="0" w:color="auto"/>
              <w:bottom w:val="single" w:sz="6" w:space="0" w:color="auto"/>
              <w:right w:val="single" w:sz="12" w:space="0" w:color="auto"/>
            </w:tcBorders>
            <w:vAlign w:val="center"/>
          </w:tcPr>
          <w:p w:rsidR="0046020A" w:rsidRPr="00781CC5" w:rsidRDefault="0046020A" w:rsidP="00470EC5">
            <w:pPr>
              <w:spacing w:line="300" w:lineRule="exact"/>
              <w:ind w:rightChars="22" w:right="53"/>
              <w:jc w:val="right"/>
              <w:rPr>
                <w:rFonts w:eastAsia="標楷體"/>
                <w:color w:val="000000" w:themeColor="text1"/>
              </w:rPr>
            </w:pPr>
            <w:r w:rsidRPr="00781CC5">
              <w:rPr>
                <w:rFonts w:eastAsia="標楷體" w:hint="eastAsia"/>
                <w:color w:val="000000" w:themeColor="text1"/>
              </w:rPr>
              <w:t>549,318</w:t>
            </w:r>
          </w:p>
        </w:tc>
      </w:tr>
      <w:tr w:rsidR="00E21D67" w:rsidRPr="00781CC5" w:rsidTr="00C02DD7">
        <w:trPr>
          <w:cantSplit/>
        </w:trPr>
        <w:tc>
          <w:tcPr>
            <w:tcW w:w="1135" w:type="dxa"/>
            <w:vMerge/>
            <w:tcBorders>
              <w:top w:val="single" w:sz="6" w:space="0" w:color="auto"/>
              <w:left w:val="single" w:sz="12" w:space="0" w:color="auto"/>
              <w:bottom w:val="single" w:sz="12" w:space="0" w:color="auto"/>
              <w:right w:val="single" w:sz="6" w:space="0" w:color="auto"/>
            </w:tcBorders>
            <w:vAlign w:val="center"/>
          </w:tcPr>
          <w:p w:rsidR="00E21D67" w:rsidRPr="00781CC5" w:rsidRDefault="00E21D67" w:rsidP="00470EC5">
            <w:pPr>
              <w:jc w:val="distribute"/>
              <w:rPr>
                <w:rFonts w:eastAsia="標楷體"/>
              </w:rPr>
            </w:pPr>
          </w:p>
        </w:tc>
        <w:tc>
          <w:tcPr>
            <w:tcW w:w="1275" w:type="dxa"/>
            <w:tcBorders>
              <w:top w:val="single" w:sz="6" w:space="0" w:color="auto"/>
              <w:left w:val="single" w:sz="6" w:space="0" w:color="auto"/>
              <w:bottom w:val="single" w:sz="12" w:space="0" w:color="auto"/>
              <w:right w:val="single" w:sz="6" w:space="0" w:color="auto"/>
            </w:tcBorders>
          </w:tcPr>
          <w:p w:rsidR="00E21D67" w:rsidRPr="00781CC5" w:rsidRDefault="00E21D67" w:rsidP="00470EC5">
            <w:pPr>
              <w:jc w:val="right"/>
              <w:rPr>
                <w:rFonts w:eastAsia="標楷體"/>
              </w:rPr>
            </w:pPr>
            <w:r w:rsidRPr="00781CC5">
              <w:rPr>
                <w:rFonts w:eastAsia="標楷體"/>
              </w:rPr>
              <w:t>分</w:t>
            </w:r>
            <w:r w:rsidRPr="00781CC5">
              <w:rPr>
                <w:rFonts w:eastAsia="標楷體"/>
              </w:rPr>
              <w:t xml:space="preserve"> </w:t>
            </w:r>
            <w:r w:rsidRPr="00781CC5">
              <w:rPr>
                <w:rFonts w:eastAsia="標楷體"/>
              </w:rPr>
              <w:t>配</w:t>
            </w:r>
            <w:r w:rsidRPr="00781CC5">
              <w:rPr>
                <w:rFonts w:eastAsia="標楷體"/>
              </w:rPr>
              <w:t xml:space="preserve"> </w:t>
            </w:r>
            <w:r w:rsidRPr="00781CC5">
              <w:rPr>
                <w:rFonts w:eastAsia="標楷體"/>
              </w:rPr>
              <w:t>後</w:t>
            </w:r>
          </w:p>
        </w:tc>
        <w:tc>
          <w:tcPr>
            <w:tcW w:w="1470" w:type="dxa"/>
            <w:tcBorders>
              <w:top w:val="single" w:sz="6" w:space="0" w:color="auto"/>
              <w:left w:val="single" w:sz="6" w:space="0" w:color="auto"/>
              <w:bottom w:val="single" w:sz="12" w:space="0" w:color="auto"/>
              <w:right w:val="single" w:sz="6" w:space="0" w:color="auto"/>
            </w:tcBorders>
            <w:vAlign w:val="center"/>
          </w:tcPr>
          <w:p w:rsidR="00E21D67" w:rsidRPr="00781CC5" w:rsidRDefault="000B5A53" w:rsidP="00470EC5">
            <w:pPr>
              <w:spacing w:line="300" w:lineRule="exact"/>
              <w:ind w:rightChars="22" w:right="53"/>
              <w:jc w:val="right"/>
              <w:rPr>
                <w:rFonts w:eastAsia="標楷體"/>
              </w:rPr>
            </w:pPr>
            <w:r w:rsidRPr="00781CC5">
              <w:rPr>
                <w:rFonts w:eastAsia="標楷體" w:hint="eastAsia"/>
              </w:rPr>
              <w:t>345,704</w:t>
            </w:r>
          </w:p>
        </w:tc>
        <w:tc>
          <w:tcPr>
            <w:tcW w:w="1736" w:type="dxa"/>
            <w:tcBorders>
              <w:top w:val="single" w:sz="6" w:space="0" w:color="auto"/>
              <w:left w:val="single" w:sz="6" w:space="0" w:color="auto"/>
              <w:bottom w:val="single" w:sz="12" w:space="0" w:color="auto"/>
              <w:right w:val="single" w:sz="6" w:space="0" w:color="auto"/>
            </w:tcBorders>
            <w:vAlign w:val="center"/>
          </w:tcPr>
          <w:p w:rsidR="00E21D67" w:rsidRPr="00781CC5" w:rsidRDefault="00CC3B86" w:rsidP="00470EC5">
            <w:pPr>
              <w:spacing w:line="300" w:lineRule="exact"/>
              <w:ind w:rightChars="22" w:right="53"/>
              <w:jc w:val="right"/>
              <w:rPr>
                <w:rFonts w:eastAsia="標楷體"/>
              </w:rPr>
            </w:pPr>
            <w:r w:rsidRPr="00781CC5">
              <w:rPr>
                <w:rFonts w:eastAsia="標楷體" w:hint="eastAsia"/>
              </w:rPr>
              <w:t>275,719</w:t>
            </w:r>
          </w:p>
        </w:tc>
        <w:tc>
          <w:tcPr>
            <w:tcW w:w="1665" w:type="dxa"/>
            <w:tcBorders>
              <w:top w:val="single" w:sz="6" w:space="0" w:color="auto"/>
              <w:left w:val="single" w:sz="6" w:space="0" w:color="auto"/>
              <w:bottom w:val="single" w:sz="12" w:space="0" w:color="auto"/>
              <w:right w:val="single" w:sz="6" w:space="0" w:color="auto"/>
            </w:tcBorders>
            <w:vAlign w:val="center"/>
          </w:tcPr>
          <w:p w:rsidR="00E21D67" w:rsidRPr="00781CC5" w:rsidRDefault="0063425D" w:rsidP="00470EC5">
            <w:pPr>
              <w:spacing w:line="300" w:lineRule="exact"/>
              <w:ind w:rightChars="22" w:right="53"/>
              <w:jc w:val="right"/>
              <w:rPr>
                <w:rFonts w:eastAsia="標楷體"/>
              </w:rPr>
            </w:pPr>
            <w:r w:rsidRPr="00781CC5">
              <w:rPr>
                <w:rFonts w:eastAsia="標楷體" w:hint="eastAsia"/>
              </w:rPr>
              <w:t>178,053</w:t>
            </w:r>
          </w:p>
        </w:tc>
        <w:tc>
          <w:tcPr>
            <w:tcW w:w="1610" w:type="dxa"/>
            <w:tcBorders>
              <w:top w:val="single" w:sz="6" w:space="0" w:color="auto"/>
              <w:left w:val="single" w:sz="6" w:space="0" w:color="auto"/>
              <w:bottom w:val="single" w:sz="12" w:space="0" w:color="auto"/>
              <w:right w:val="single" w:sz="6" w:space="0" w:color="auto"/>
            </w:tcBorders>
            <w:vAlign w:val="center"/>
          </w:tcPr>
          <w:p w:rsidR="00E21D67" w:rsidRPr="00781CC5" w:rsidRDefault="00303517" w:rsidP="00470EC5">
            <w:pPr>
              <w:spacing w:line="300" w:lineRule="exact"/>
              <w:ind w:rightChars="22" w:right="53"/>
              <w:jc w:val="right"/>
              <w:rPr>
                <w:rFonts w:eastAsia="標楷體"/>
              </w:rPr>
            </w:pPr>
            <w:r w:rsidRPr="00781CC5">
              <w:rPr>
                <w:rFonts w:eastAsia="標楷體" w:hint="eastAsia"/>
              </w:rPr>
              <w:t>383,081</w:t>
            </w:r>
          </w:p>
        </w:tc>
        <w:tc>
          <w:tcPr>
            <w:tcW w:w="1691" w:type="dxa"/>
            <w:tcBorders>
              <w:top w:val="single" w:sz="6" w:space="0" w:color="auto"/>
              <w:left w:val="single" w:sz="4" w:space="0" w:color="auto"/>
              <w:bottom w:val="single" w:sz="12" w:space="0" w:color="auto"/>
              <w:right w:val="single" w:sz="12" w:space="0" w:color="auto"/>
            </w:tcBorders>
            <w:vAlign w:val="center"/>
          </w:tcPr>
          <w:p w:rsidR="00E21D67" w:rsidRPr="00781CC5" w:rsidRDefault="00303517" w:rsidP="00470EC5">
            <w:pPr>
              <w:spacing w:line="300" w:lineRule="exact"/>
              <w:ind w:rightChars="22" w:right="53"/>
              <w:jc w:val="right"/>
              <w:rPr>
                <w:rFonts w:eastAsia="標楷體"/>
              </w:rPr>
            </w:pPr>
            <w:r w:rsidRPr="00781CC5">
              <w:rPr>
                <w:rFonts w:eastAsia="標楷體" w:hint="eastAsia"/>
              </w:rPr>
              <w:t>549,318</w:t>
            </w:r>
          </w:p>
        </w:tc>
      </w:tr>
    </w:tbl>
    <w:p w:rsidR="00314691" w:rsidRPr="00781CC5" w:rsidRDefault="007A45BE" w:rsidP="00314691">
      <w:pPr>
        <w:pStyle w:val="Web"/>
        <w:widowControl w:val="0"/>
        <w:spacing w:before="0" w:beforeAutospacing="0" w:after="0" w:afterAutospacing="0"/>
        <w:ind w:left="685" w:hangingChars="285" w:hanging="685"/>
        <w:rPr>
          <w:rFonts w:ascii="Times New Roman" w:eastAsia="標楷體" w:hAnsi="Times New Roman" w:cs="Times New Roman"/>
          <w:kern w:val="2"/>
        </w:rPr>
      </w:pPr>
      <w:r w:rsidRPr="00781CC5">
        <w:rPr>
          <w:rFonts w:ascii="Times New Roman" w:eastAsia="標楷體" w:hAnsi="Times New Roman" w:cs="Times New Roman"/>
          <w:b/>
        </w:rPr>
        <w:t>註</w:t>
      </w:r>
      <w:r w:rsidRPr="00781CC5">
        <w:rPr>
          <w:rFonts w:ascii="Times New Roman" w:eastAsia="標楷體" w:hAnsi="Times New Roman" w:cs="Times New Roman" w:hint="eastAsia"/>
          <w:b/>
        </w:rPr>
        <w:t>1</w:t>
      </w:r>
      <w:r w:rsidRPr="00781CC5">
        <w:rPr>
          <w:rFonts w:ascii="Times New Roman" w:eastAsia="標楷體" w:hAnsi="Times New Roman" w:cs="Times New Roman" w:hint="eastAsia"/>
          <w:b/>
        </w:rPr>
        <w:t>：</w:t>
      </w:r>
      <w:r w:rsidR="00314691" w:rsidRPr="00781CC5">
        <w:rPr>
          <w:rFonts w:ascii="Times New Roman" w:eastAsia="標楷體" w:hAnsi="Times New Roman" w:cs="Times New Roman" w:hint="eastAsia"/>
          <w:b/>
        </w:rPr>
        <w:t>上開財務資訊</w:t>
      </w:r>
      <w:r w:rsidR="00314691" w:rsidRPr="00781CC5">
        <w:rPr>
          <w:rFonts w:ascii="Times New Roman" w:eastAsia="標楷體" w:hAnsi="Times New Roman" w:cs="Times New Roman" w:hint="eastAsia"/>
          <w:b/>
        </w:rPr>
        <w:t>98-100</w:t>
      </w:r>
      <w:r w:rsidR="00314691" w:rsidRPr="00781CC5">
        <w:rPr>
          <w:rFonts w:ascii="Times New Roman" w:eastAsia="標楷體" w:hAnsi="Times New Roman" w:cs="Times New Roman" w:hint="eastAsia"/>
          <w:b/>
        </w:rPr>
        <w:t>年度係依據</w:t>
      </w:r>
      <w:r w:rsidR="00314691" w:rsidRPr="00781CC5">
        <w:rPr>
          <w:rFonts w:ascii="Times New Roman" w:eastAsia="標楷體" w:hAnsi="Times New Roman" w:cs="Times New Roman" w:hint="eastAsia"/>
          <w:b/>
        </w:rPr>
        <w:t>ROC GAAP</w:t>
      </w:r>
      <w:r w:rsidR="00314691" w:rsidRPr="00781CC5">
        <w:rPr>
          <w:rFonts w:ascii="Times New Roman" w:eastAsia="標楷體" w:hAnsi="Times New Roman" w:cs="Times New Roman" w:hint="eastAsia"/>
          <w:b/>
        </w:rPr>
        <w:t>編製之財務報表填列，</w:t>
      </w:r>
      <w:r w:rsidR="00314691" w:rsidRPr="00781CC5">
        <w:rPr>
          <w:rFonts w:ascii="Times New Roman" w:eastAsia="標楷體" w:hAnsi="Times New Roman" w:cs="Times New Roman" w:hint="eastAsia"/>
          <w:b/>
        </w:rPr>
        <w:t>101-102</w:t>
      </w:r>
      <w:r w:rsidR="00314691" w:rsidRPr="00781CC5">
        <w:rPr>
          <w:rFonts w:ascii="Times New Roman" w:eastAsia="標楷體" w:hAnsi="Times New Roman" w:cs="Times New Roman" w:hint="eastAsia"/>
          <w:b/>
        </w:rPr>
        <w:t>年度係依據</w:t>
      </w:r>
      <w:r w:rsidR="00314691" w:rsidRPr="00781CC5">
        <w:rPr>
          <w:rFonts w:ascii="Times New Roman" w:eastAsia="標楷體" w:hAnsi="Times New Roman" w:cs="Times New Roman" w:hint="eastAsia"/>
          <w:b/>
        </w:rPr>
        <w:t>ROC GAAP</w:t>
      </w:r>
      <w:r w:rsidR="00314691" w:rsidRPr="00781CC5">
        <w:rPr>
          <w:rFonts w:ascii="Times New Roman" w:eastAsia="標楷體" w:hAnsi="Times New Roman" w:cs="Times New Roman" w:hint="eastAsia"/>
          <w:b/>
        </w:rPr>
        <w:t>編製之合併財務報表填列，業經會計師查核簽證。</w:t>
      </w:r>
    </w:p>
    <w:p w:rsidR="00161123" w:rsidRPr="00781CC5" w:rsidRDefault="00161123" w:rsidP="00781CC5">
      <w:pPr>
        <w:pStyle w:val="Web"/>
        <w:widowControl w:val="0"/>
        <w:spacing w:before="0" w:beforeAutospacing="0" w:after="0" w:afterAutospacing="0"/>
        <w:ind w:left="684" w:hangingChars="285" w:hanging="684"/>
        <w:rPr>
          <w:rFonts w:ascii="Times New Roman" w:eastAsia="標楷體" w:hAnsi="Times New Roman"/>
        </w:rPr>
      </w:pPr>
      <w:r w:rsidRPr="00781CC5">
        <w:rPr>
          <w:rFonts w:ascii="Times New Roman" w:eastAsia="標楷體" w:hAnsi="Times New Roman"/>
        </w:rPr>
        <w:t xml:space="preserve">                                                                          </w:t>
      </w:r>
      <w:r w:rsidR="000F00B4" w:rsidRPr="00781CC5">
        <w:rPr>
          <w:rFonts w:ascii="Times New Roman" w:eastAsia="標楷體" w:hAnsi="Times New Roman"/>
          <w:noProof/>
        </w:rPr>
        <w:drawing>
          <wp:inline distT="0" distB="0" distL="0" distR="0">
            <wp:extent cx="409575" cy="152400"/>
            <wp:effectExtent l="19050" t="0" r="9525" b="0"/>
            <wp:docPr id="8" name="圖片 8" descr="icon_top">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con_top"/>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152400"/>
                    </a:xfrm>
                    <a:prstGeom prst="rect">
                      <a:avLst/>
                    </a:prstGeom>
                    <a:noFill/>
                    <a:ln>
                      <a:noFill/>
                    </a:ln>
                  </pic:spPr>
                </pic:pic>
              </a:graphicData>
            </a:graphic>
          </wp:inline>
        </w:drawing>
      </w:r>
    </w:p>
    <w:p w:rsidR="00161123" w:rsidRPr="00781CC5" w:rsidRDefault="00161123">
      <w:pPr>
        <w:rPr>
          <w:rFonts w:eastAsia="標楷體"/>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68"/>
        <w:gridCol w:w="2566"/>
        <w:gridCol w:w="2294"/>
        <w:gridCol w:w="2160"/>
        <w:gridCol w:w="2160"/>
      </w:tblGrid>
      <w:tr w:rsidR="00161123" w:rsidRPr="00781CC5">
        <w:trPr>
          <w:cantSplit/>
          <w:trHeight w:val="707"/>
        </w:trPr>
        <w:tc>
          <w:tcPr>
            <w:tcW w:w="9748" w:type="dxa"/>
            <w:gridSpan w:val="5"/>
            <w:tcBorders>
              <w:bottom w:val="single" w:sz="6" w:space="0" w:color="auto"/>
            </w:tcBorders>
          </w:tcPr>
          <w:p w:rsidR="00161123" w:rsidRPr="00781CC5" w:rsidRDefault="00134383">
            <w:pPr>
              <w:jc w:val="center"/>
              <w:rPr>
                <w:rFonts w:eastAsia="標楷體"/>
                <w:b/>
                <w:bCs/>
                <w:sz w:val="28"/>
              </w:rPr>
            </w:pPr>
            <w:bookmarkStart w:id="7" w:name="最近三年度財務比率及股利發放情形"/>
            <w:bookmarkEnd w:id="7"/>
            <w:r>
              <w:rPr>
                <w:rFonts w:eastAsia="標楷體"/>
                <w:b/>
                <w:bCs/>
                <w:noProof/>
                <w:sz w:val="28"/>
              </w:rPr>
              <w:pict>
                <v:shape id="Text Box 98" o:spid="_x0000_s1032" type="#_x0000_t202" style="position:absolute;left:0;text-align:left;margin-left:0;margin-top:-.05pt;width:486pt;height:35.4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V10AIAANQFAAAOAAAAZHJzL2Uyb0RvYy54bWysVMlu2zAQvRfoPxC8O1oq2ZZgOUjiuCiQ&#10;LkBS9ExTlESUIlWStpwW/fcOKdlRmxyKojJAc5vhvDdvZnV5bAU6MG24kgWOLkKMmKSq5LIu8OeH&#10;7WyJkbFElkQoyQr8yAy+XL9+teq7nMWqUaJkGoETafK+K3BjbZcHgaENa4m5UB2TcFgp3RILS10H&#10;pSY9eG9FEIfhPOiVLjutKDMGdjfDIV57/1XFqP1YVYZZJAoMsVk/aj/u3BisVySvNekaTscwyD9E&#10;0RIu4dGzqw2xBO01f+aq5VQroyp7QVUbqKrilHkMgCYK/0Bz35COeSxAjunONJn/55Z+OHzSiJcF&#10;foORJC2k6IEdLbpWR5QtHT19Z3K4dd/BPXuEfUizh2q6O0W/GiTVTUNkza60Vn3DSAnhRc4ymJgO&#10;foxzsuvfqxLeIXurvKNjpVvHHbCBwDuk6fGcGhcLhc15tIgh3xhROEvSMI5S/wTJT9adNvYtUy1y&#10;kwJrSL33Tg53xrpoSH66Miaq3HIhkFb2C7eN5/oErTZg428Z1CnAEw6Idb27ERodCKjpduN+YxC1&#10;md5OQ/ieW2z996JF5CxeMHn2CKA4Bye4REB8gdNkMEeGEsEglwP9Xo0epAtOSDdK5UAPdAw7wPAI&#10;1nHtNfsji+IkvI6z2Xa+XMySbZLOskW4nIVRdp3NwyRLNtufDmCU5A0vSybvuGSn+omSv9PnWMmD&#10;8n0Fob7AWRqnA3dK8HP0Zkq9R+trF+gw02stt9BOBG8LvBw4Aagkd6q8laWfW8LFMA9+D99LBDg4&#10;/XtWvIadbAcB2+Pu6Ktl7tLo9L1T5SOIGlTklQutECaN0t8x6qGtFNh82xPNMBLvJAgpi5LE9SG/&#10;SNJFDAs9PdlNT4ik4KrAFkOi3fTGDr1r32leN/DSUIpSXUExVdzr/CmqsQShdXhMY5tzvWm69ree&#10;mvH6FwAAAP//AwBQSwMEFAAGAAgAAAAhAJW2UF/cAAAABQEAAA8AAABkcnMvZG93bnJldi54bWxM&#10;j81OwzAQhO9IvIO1SNxapz2QELKpKlBB/AiJthJXN16SiHgdYjcNb89yguNoRjPfFKvJdWqkIbSe&#10;ERbzBBRx5W3LNcJ+t5lloEI0bE3nmRC+KcCqPD8rTG79id9o3MZaSQmH3CA0Mfa51qFqyJkw9z2x&#10;eB9+cCaKHGptB3OSctfpZZJcaWdaloXG9HTbUPW5PTqE8fHh9XnzRLS+4/eX3d5V6dd9hnh5Ma1v&#10;QEWa4l8YfvEFHUphOvgj26A6BDkSEWYLUGJep0vRB4Q0yUCXhf5PX/4AAAD//wMAUEsBAi0AFAAG&#10;AAgAAAAhALaDOJL+AAAA4QEAABMAAAAAAAAAAAAAAAAAAAAAAFtDb250ZW50X1R5cGVzXS54bWxQ&#10;SwECLQAUAAYACAAAACEAOP0h/9YAAACUAQAACwAAAAAAAAAAAAAAAAAvAQAAX3JlbHMvLnJlbHNQ&#10;SwECLQAUAAYACAAAACEALYoFddACAADUBQAADgAAAAAAAAAAAAAAAAAuAgAAZHJzL2Uyb0RvYy54&#10;bWxQSwECLQAUAAYACAAAACEAlbZQX9wAAAAFAQAADwAAAAAAAAAAAAAAAAAqBQAAZHJzL2Rvd25y&#10;ZXYueG1sUEsFBgAAAAAEAAQA8wAAADMGAAAAAA==&#10;" fillcolor="#ededed" stroked="f">
                  <v:fill rotate="t" focus="50%" type="gradient"/>
                  <v:textbox>
                    <w:txbxContent>
                      <w:p w:rsidR="001042AF" w:rsidRDefault="001042AF"/>
                    </w:txbxContent>
                  </v:textbox>
                </v:shape>
              </w:pict>
            </w:r>
            <w:r w:rsidR="00161123" w:rsidRPr="00781CC5">
              <w:rPr>
                <w:rFonts w:eastAsia="標楷體"/>
                <w:b/>
                <w:bCs/>
                <w:sz w:val="28"/>
              </w:rPr>
              <w:t>最近三年度財務比率</w:t>
            </w:r>
          </w:p>
        </w:tc>
      </w:tr>
      <w:tr w:rsidR="0019438A" w:rsidRPr="00781CC5">
        <w:tc>
          <w:tcPr>
            <w:tcW w:w="3134" w:type="dxa"/>
            <w:gridSpan w:val="2"/>
            <w:tcBorders>
              <w:top w:val="single" w:sz="6" w:space="0" w:color="auto"/>
              <w:left w:val="single" w:sz="6" w:space="0" w:color="auto"/>
              <w:bottom w:val="single" w:sz="6" w:space="0" w:color="auto"/>
              <w:right w:val="single" w:sz="6" w:space="0" w:color="auto"/>
              <w:tl2br w:val="single" w:sz="4" w:space="0" w:color="auto"/>
            </w:tcBorders>
            <w:vAlign w:val="center"/>
          </w:tcPr>
          <w:p w:rsidR="0019438A" w:rsidRPr="00781CC5" w:rsidRDefault="0019438A">
            <w:pPr>
              <w:wordWrap w:val="0"/>
              <w:ind w:left="57" w:right="57"/>
              <w:jc w:val="right"/>
              <w:rPr>
                <w:rFonts w:eastAsia="標楷體"/>
              </w:rPr>
            </w:pPr>
            <w:r w:rsidRPr="00781CC5">
              <w:rPr>
                <w:rFonts w:eastAsia="標楷體"/>
              </w:rPr>
              <w:t>年</w:t>
            </w:r>
            <w:r w:rsidRPr="00781CC5">
              <w:rPr>
                <w:rFonts w:eastAsia="標楷體"/>
              </w:rPr>
              <w:t xml:space="preserve">  </w:t>
            </w:r>
            <w:r w:rsidRPr="00781CC5">
              <w:rPr>
                <w:rFonts w:eastAsia="標楷體"/>
              </w:rPr>
              <w:t>度</w:t>
            </w:r>
          </w:p>
          <w:p w:rsidR="0019438A" w:rsidRPr="00781CC5" w:rsidRDefault="0019438A">
            <w:pPr>
              <w:ind w:firstLineChars="100" w:firstLine="240"/>
              <w:rPr>
                <w:rFonts w:eastAsia="標楷體"/>
              </w:rPr>
            </w:pPr>
            <w:r w:rsidRPr="00781CC5">
              <w:rPr>
                <w:rFonts w:eastAsia="標楷體"/>
              </w:rPr>
              <w:t>項</w:t>
            </w:r>
            <w:r w:rsidRPr="00781CC5">
              <w:rPr>
                <w:rFonts w:eastAsia="標楷體"/>
              </w:rPr>
              <w:t xml:space="preserve">  </w:t>
            </w:r>
            <w:r w:rsidRPr="00781CC5">
              <w:rPr>
                <w:rFonts w:eastAsia="標楷體"/>
              </w:rPr>
              <w:t>目</w:t>
            </w:r>
          </w:p>
        </w:tc>
        <w:tc>
          <w:tcPr>
            <w:tcW w:w="2294" w:type="dxa"/>
            <w:tcBorders>
              <w:top w:val="single" w:sz="6" w:space="0" w:color="auto"/>
              <w:left w:val="single" w:sz="6" w:space="0" w:color="auto"/>
              <w:bottom w:val="single" w:sz="6" w:space="0" w:color="auto"/>
              <w:right w:val="single" w:sz="6" w:space="0" w:color="auto"/>
            </w:tcBorders>
            <w:vAlign w:val="center"/>
          </w:tcPr>
          <w:p w:rsidR="0019438A" w:rsidRPr="00781CC5" w:rsidRDefault="004D03B6" w:rsidP="00161123">
            <w:pPr>
              <w:jc w:val="center"/>
              <w:rPr>
                <w:rFonts w:eastAsia="標楷體"/>
              </w:rPr>
            </w:pPr>
            <w:r w:rsidRPr="00781CC5">
              <w:rPr>
                <w:rFonts w:eastAsia="標楷體" w:hint="eastAsia"/>
              </w:rPr>
              <w:t>100</w:t>
            </w:r>
            <w:r w:rsidR="0019438A" w:rsidRPr="00781CC5">
              <w:rPr>
                <w:rFonts w:eastAsia="標楷體"/>
              </w:rPr>
              <w:t>年</w:t>
            </w:r>
          </w:p>
        </w:tc>
        <w:tc>
          <w:tcPr>
            <w:tcW w:w="2160" w:type="dxa"/>
            <w:tcBorders>
              <w:top w:val="single" w:sz="6" w:space="0" w:color="auto"/>
              <w:left w:val="single" w:sz="6" w:space="0" w:color="auto"/>
              <w:bottom w:val="single" w:sz="6" w:space="0" w:color="auto"/>
              <w:right w:val="single" w:sz="6" w:space="0" w:color="auto"/>
            </w:tcBorders>
            <w:vAlign w:val="center"/>
          </w:tcPr>
          <w:p w:rsidR="0019438A" w:rsidRPr="00781CC5" w:rsidRDefault="004D03B6" w:rsidP="00161123">
            <w:pPr>
              <w:jc w:val="center"/>
              <w:rPr>
                <w:rFonts w:eastAsia="標楷體"/>
              </w:rPr>
            </w:pPr>
            <w:r w:rsidRPr="00781CC5">
              <w:rPr>
                <w:rFonts w:eastAsia="標楷體" w:hint="eastAsia"/>
              </w:rPr>
              <w:t>101</w:t>
            </w:r>
            <w:r w:rsidR="0019438A" w:rsidRPr="00781CC5">
              <w:rPr>
                <w:rFonts w:eastAsia="標楷體"/>
              </w:rPr>
              <w:t>年</w:t>
            </w:r>
          </w:p>
        </w:tc>
        <w:tc>
          <w:tcPr>
            <w:tcW w:w="2160" w:type="dxa"/>
            <w:tcBorders>
              <w:top w:val="single" w:sz="6" w:space="0" w:color="auto"/>
              <w:left w:val="single" w:sz="4" w:space="0" w:color="auto"/>
              <w:bottom w:val="single" w:sz="6" w:space="0" w:color="auto"/>
              <w:right w:val="single" w:sz="6" w:space="0" w:color="auto"/>
            </w:tcBorders>
            <w:vAlign w:val="center"/>
          </w:tcPr>
          <w:p w:rsidR="0019438A" w:rsidRPr="00781CC5" w:rsidRDefault="004D03B6" w:rsidP="00161123">
            <w:pPr>
              <w:jc w:val="center"/>
              <w:rPr>
                <w:rFonts w:eastAsia="標楷體"/>
              </w:rPr>
            </w:pPr>
            <w:r w:rsidRPr="00781CC5">
              <w:rPr>
                <w:rFonts w:eastAsia="標楷體" w:hint="eastAsia"/>
              </w:rPr>
              <w:t>102</w:t>
            </w:r>
            <w:r w:rsidR="0019438A" w:rsidRPr="00781CC5">
              <w:rPr>
                <w:rFonts w:eastAsia="標楷體"/>
              </w:rPr>
              <w:t>年</w:t>
            </w:r>
          </w:p>
        </w:tc>
      </w:tr>
      <w:tr w:rsidR="00607D6C" w:rsidRPr="00781CC5" w:rsidTr="00D55BE5">
        <w:trPr>
          <w:cantSplit/>
        </w:trPr>
        <w:tc>
          <w:tcPr>
            <w:tcW w:w="568" w:type="dxa"/>
            <w:vMerge w:val="restart"/>
            <w:shd w:val="clear" w:color="auto" w:fill="F9F9F9"/>
          </w:tcPr>
          <w:p w:rsidR="00607D6C" w:rsidRPr="00781CC5" w:rsidRDefault="00607D6C" w:rsidP="00AE47F4">
            <w:pPr>
              <w:spacing w:beforeLines="50"/>
              <w:jc w:val="center"/>
              <w:rPr>
                <w:rFonts w:eastAsia="標楷體"/>
                <w:b/>
              </w:rPr>
            </w:pPr>
            <w:bookmarkStart w:id="8" w:name="財務比率"/>
            <w:bookmarkEnd w:id="8"/>
            <w:r w:rsidRPr="00781CC5">
              <w:rPr>
                <w:rFonts w:eastAsia="標楷體"/>
                <w:b/>
              </w:rPr>
              <w:t>財</w:t>
            </w:r>
          </w:p>
          <w:p w:rsidR="00607D6C" w:rsidRPr="00781CC5" w:rsidRDefault="00607D6C">
            <w:pPr>
              <w:jc w:val="center"/>
              <w:rPr>
                <w:rFonts w:eastAsia="標楷體"/>
                <w:b/>
              </w:rPr>
            </w:pPr>
            <w:r w:rsidRPr="00781CC5">
              <w:rPr>
                <w:rFonts w:eastAsia="標楷體"/>
                <w:b/>
              </w:rPr>
              <w:t>務</w:t>
            </w:r>
          </w:p>
          <w:p w:rsidR="00607D6C" w:rsidRPr="00781CC5" w:rsidRDefault="00607D6C">
            <w:pPr>
              <w:jc w:val="center"/>
              <w:rPr>
                <w:rFonts w:eastAsia="標楷體"/>
                <w:b/>
              </w:rPr>
            </w:pPr>
            <w:r w:rsidRPr="00781CC5">
              <w:rPr>
                <w:rFonts w:eastAsia="標楷體"/>
                <w:b/>
              </w:rPr>
              <w:t>比</w:t>
            </w:r>
          </w:p>
          <w:p w:rsidR="00607D6C" w:rsidRPr="00781CC5" w:rsidRDefault="00607D6C">
            <w:pPr>
              <w:jc w:val="center"/>
              <w:rPr>
                <w:rFonts w:eastAsia="標楷體"/>
              </w:rPr>
            </w:pPr>
            <w:r w:rsidRPr="00781CC5">
              <w:rPr>
                <w:rFonts w:eastAsia="標楷體"/>
                <w:b/>
              </w:rPr>
              <w:t>率</w:t>
            </w:r>
          </w:p>
        </w:tc>
        <w:tc>
          <w:tcPr>
            <w:tcW w:w="2566" w:type="dxa"/>
            <w:shd w:val="clear" w:color="auto" w:fill="F9F9F9"/>
          </w:tcPr>
          <w:p w:rsidR="00607D6C" w:rsidRPr="00781CC5" w:rsidRDefault="00607D6C">
            <w:pPr>
              <w:jc w:val="both"/>
              <w:rPr>
                <w:rFonts w:eastAsia="標楷體"/>
              </w:rPr>
            </w:pPr>
            <w:r w:rsidRPr="00781CC5">
              <w:rPr>
                <w:rFonts w:eastAsia="標楷體"/>
              </w:rPr>
              <w:t>毛利率</w:t>
            </w:r>
            <w:r w:rsidRPr="00781CC5">
              <w:rPr>
                <w:rFonts w:eastAsia="標楷體"/>
              </w:rPr>
              <w:t>(%)</w:t>
            </w:r>
          </w:p>
        </w:tc>
        <w:tc>
          <w:tcPr>
            <w:tcW w:w="2294" w:type="dxa"/>
            <w:vAlign w:val="bottom"/>
          </w:tcPr>
          <w:p w:rsidR="00607D6C" w:rsidRPr="00781CC5" w:rsidRDefault="007D19D1" w:rsidP="00607D6C">
            <w:pPr>
              <w:spacing w:line="300" w:lineRule="exact"/>
              <w:jc w:val="center"/>
              <w:rPr>
                <w:rFonts w:eastAsia="標楷體"/>
              </w:rPr>
            </w:pPr>
            <w:r w:rsidRPr="00781CC5">
              <w:rPr>
                <w:rFonts w:eastAsia="標楷體" w:hint="eastAsia"/>
              </w:rPr>
              <w:t>22.29</w:t>
            </w:r>
          </w:p>
        </w:tc>
        <w:tc>
          <w:tcPr>
            <w:tcW w:w="2160" w:type="dxa"/>
            <w:vAlign w:val="bottom"/>
          </w:tcPr>
          <w:p w:rsidR="00607D6C" w:rsidRPr="00781CC5" w:rsidRDefault="007D19D1" w:rsidP="00607D6C">
            <w:pPr>
              <w:spacing w:line="300" w:lineRule="exact"/>
              <w:jc w:val="center"/>
              <w:rPr>
                <w:rFonts w:eastAsia="標楷體"/>
              </w:rPr>
            </w:pPr>
            <w:r w:rsidRPr="00781CC5">
              <w:rPr>
                <w:rFonts w:eastAsia="標楷體" w:hint="eastAsia"/>
              </w:rPr>
              <w:t>47.71</w:t>
            </w:r>
          </w:p>
        </w:tc>
        <w:tc>
          <w:tcPr>
            <w:tcW w:w="2160" w:type="dxa"/>
            <w:vAlign w:val="bottom"/>
          </w:tcPr>
          <w:p w:rsidR="00607D6C" w:rsidRPr="00781CC5" w:rsidRDefault="007D19D1" w:rsidP="00607D6C">
            <w:pPr>
              <w:spacing w:line="300" w:lineRule="exact"/>
              <w:jc w:val="center"/>
              <w:rPr>
                <w:rFonts w:eastAsia="標楷體"/>
              </w:rPr>
            </w:pPr>
            <w:r w:rsidRPr="00781CC5">
              <w:rPr>
                <w:rFonts w:eastAsia="標楷體" w:hint="eastAsia"/>
              </w:rPr>
              <w:t>53.19</w:t>
            </w:r>
          </w:p>
        </w:tc>
      </w:tr>
      <w:tr w:rsidR="003818C3" w:rsidRPr="00781CC5">
        <w:trPr>
          <w:cantSplit/>
        </w:trPr>
        <w:tc>
          <w:tcPr>
            <w:tcW w:w="568" w:type="dxa"/>
            <w:vMerge/>
          </w:tcPr>
          <w:p w:rsidR="003818C3" w:rsidRPr="00781CC5" w:rsidRDefault="003818C3" w:rsidP="003818C3">
            <w:pPr>
              <w:jc w:val="both"/>
              <w:rPr>
                <w:rFonts w:eastAsia="標楷體"/>
              </w:rPr>
            </w:pPr>
          </w:p>
        </w:tc>
        <w:tc>
          <w:tcPr>
            <w:tcW w:w="2566" w:type="dxa"/>
            <w:shd w:val="clear" w:color="auto" w:fill="F9F9F9"/>
          </w:tcPr>
          <w:p w:rsidR="003818C3" w:rsidRPr="00781CC5" w:rsidRDefault="003818C3" w:rsidP="003818C3">
            <w:pPr>
              <w:jc w:val="both"/>
              <w:rPr>
                <w:rFonts w:eastAsia="標楷體"/>
              </w:rPr>
            </w:pPr>
            <w:r w:rsidRPr="00781CC5">
              <w:rPr>
                <w:rFonts w:eastAsia="標楷體"/>
              </w:rPr>
              <w:t>流動比率</w:t>
            </w:r>
            <w:r w:rsidRPr="00781CC5">
              <w:rPr>
                <w:rFonts w:eastAsia="標楷體"/>
              </w:rPr>
              <w:t>(%)</w:t>
            </w:r>
          </w:p>
        </w:tc>
        <w:tc>
          <w:tcPr>
            <w:tcW w:w="2294" w:type="dxa"/>
          </w:tcPr>
          <w:p w:rsidR="003818C3" w:rsidRPr="00781CC5" w:rsidRDefault="00CB5C45" w:rsidP="003818C3">
            <w:pPr>
              <w:jc w:val="center"/>
              <w:rPr>
                <w:rFonts w:eastAsia="標楷體"/>
              </w:rPr>
            </w:pPr>
            <w:r w:rsidRPr="00781CC5">
              <w:rPr>
                <w:rFonts w:eastAsia="標楷體" w:hint="eastAsia"/>
              </w:rPr>
              <w:t>272.20</w:t>
            </w:r>
          </w:p>
        </w:tc>
        <w:tc>
          <w:tcPr>
            <w:tcW w:w="2160" w:type="dxa"/>
          </w:tcPr>
          <w:p w:rsidR="003818C3" w:rsidRPr="00781CC5" w:rsidRDefault="00CB5C45" w:rsidP="003818C3">
            <w:pPr>
              <w:jc w:val="center"/>
              <w:rPr>
                <w:rFonts w:eastAsia="標楷體"/>
              </w:rPr>
            </w:pPr>
            <w:r w:rsidRPr="00781CC5">
              <w:rPr>
                <w:rFonts w:eastAsia="標楷體" w:hint="eastAsia"/>
              </w:rPr>
              <w:t>204.30</w:t>
            </w:r>
          </w:p>
        </w:tc>
        <w:tc>
          <w:tcPr>
            <w:tcW w:w="2160" w:type="dxa"/>
          </w:tcPr>
          <w:p w:rsidR="003818C3" w:rsidRPr="00781CC5" w:rsidRDefault="00CB5C45" w:rsidP="003818C3">
            <w:pPr>
              <w:jc w:val="center"/>
              <w:rPr>
                <w:rFonts w:eastAsia="標楷體"/>
              </w:rPr>
            </w:pPr>
            <w:r w:rsidRPr="00781CC5">
              <w:rPr>
                <w:rFonts w:eastAsia="標楷體" w:hint="eastAsia"/>
              </w:rPr>
              <w:t>151.87</w:t>
            </w:r>
          </w:p>
        </w:tc>
      </w:tr>
      <w:tr w:rsidR="003818C3" w:rsidRPr="00781CC5">
        <w:trPr>
          <w:cantSplit/>
        </w:trPr>
        <w:tc>
          <w:tcPr>
            <w:tcW w:w="568" w:type="dxa"/>
            <w:vMerge/>
          </w:tcPr>
          <w:p w:rsidR="003818C3" w:rsidRPr="00781CC5" w:rsidRDefault="003818C3" w:rsidP="003818C3">
            <w:pPr>
              <w:jc w:val="both"/>
              <w:rPr>
                <w:rFonts w:eastAsia="標楷體"/>
              </w:rPr>
            </w:pPr>
          </w:p>
        </w:tc>
        <w:tc>
          <w:tcPr>
            <w:tcW w:w="2566" w:type="dxa"/>
            <w:shd w:val="clear" w:color="auto" w:fill="F9F9F9"/>
          </w:tcPr>
          <w:p w:rsidR="003818C3" w:rsidRPr="00781CC5" w:rsidRDefault="003818C3" w:rsidP="003818C3">
            <w:pPr>
              <w:jc w:val="both"/>
              <w:rPr>
                <w:rFonts w:eastAsia="標楷體"/>
              </w:rPr>
            </w:pPr>
            <w:r w:rsidRPr="00781CC5">
              <w:rPr>
                <w:rFonts w:eastAsia="標楷體"/>
              </w:rPr>
              <w:t>應收帳款天數</w:t>
            </w:r>
            <w:r w:rsidRPr="00781CC5">
              <w:rPr>
                <w:rFonts w:eastAsia="標楷體"/>
              </w:rPr>
              <w:t>(</w:t>
            </w:r>
            <w:r w:rsidRPr="00781CC5">
              <w:rPr>
                <w:rFonts w:eastAsia="標楷體"/>
              </w:rPr>
              <w:t>天</w:t>
            </w:r>
            <w:r w:rsidRPr="00781CC5">
              <w:rPr>
                <w:rFonts w:eastAsia="標楷體"/>
              </w:rPr>
              <w:t>)</w:t>
            </w:r>
          </w:p>
        </w:tc>
        <w:tc>
          <w:tcPr>
            <w:tcW w:w="2294" w:type="dxa"/>
          </w:tcPr>
          <w:p w:rsidR="003818C3" w:rsidRPr="00781CC5" w:rsidRDefault="00C47B6F" w:rsidP="003818C3">
            <w:pPr>
              <w:jc w:val="center"/>
              <w:rPr>
                <w:rFonts w:eastAsia="標楷體"/>
              </w:rPr>
            </w:pPr>
            <w:r w:rsidRPr="00781CC5">
              <w:rPr>
                <w:rFonts w:eastAsia="標楷體" w:hint="eastAsia"/>
              </w:rPr>
              <w:t>9.70</w:t>
            </w:r>
          </w:p>
        </w:tc>
        <w:tc>
          <w:tcPr>
            <w:tcW w:w="2160" w:type="dxa"/>
          </w:tcPr>
          <w:p w:rsidR="003818C3" w:rsidRPr="00781CC5" w:rsidRDefault="008A1C07" w:rsidP="003818C3">
            <w:pPr>
              <w:jc w:val="center"/>
              <w:rPr>
                <w:rFonts w:eastAsia="標楷體"/>
              </w:rPr>
            </w:pPr>
            <w:r w:rsidRPr="00781CC5">
              <w:rPr>
                <w:rFonts w:eastAsia="標楷體" w:hint="eastAsia"/>
              </w:rPr>
              <w:t>13.72</w:t>
            </w:r>
          </w:p>
        </w:tc>
        <w:tc>
          <w:tcPr>
            <w:tcW w:w="2160" w:type="dxa"/>
          </w:tcPr>
          <w:p w:rsidR="003818C3" w:rsidRPr="00781CC5" w:rsidRDefault="004678C2" w:rsidP="003818C3">
            <w:pPr>
              <w:jc w:val="center"/>
              <w:rPr>
                <w:rFonts w:eastAsia="標楷體"/>
              </w:rPr>
            </w:pPr>
            <w:r w:rsidRPr="00781CC5">
              <w:rPr>
                <w:rFonts w:eastAsia="標楷體" w:hint="eastAsia"/>
              </w:rPr>
              <w:t>9.85</w:t>
            </w:r>
          </w:p>
        </w:tc>
      </w:tr>
      <w:tr w:rsidR="003818C3" w:rsidRPr="00781CC5">
        <w:trPr>
          <w:cantSplit/>
        </w:trPr>
        <w:tc>
          <w:tcPr>
            <w:tcW w:w="568" w:type="dxa"/>
            <w:vMerge/>
          </w:tcPr>
          <w:p w:rsidR="003818C3" w:rsidRPr="00781CC5" w:rsidRDefault="003818C3" w:rsidP="003818C3">
            <w:pPr>
              <w:jc w:val="both"/>
              <w:rPr>
                <w:rFonts w:eastAsia="標楷體"/>
              </w:rPr>
            </w:pPr>
          </w:p>
        </w:tc>
        <w:tc>
          <w:tcPr>
            <w:tcW w:w="2566" w:type="dxa"/>
            <w:shd w:val="clear" w:color="auto" w:fill="F9F9F9"/>
          </w:tcPr>
          <w:p w:rsidR="003818C3" w:rsidRPr="00781CC5" w:rsidRDefault="003818C3" w:rsidP="003818C3">
            <w:pPr>
              <w:jc w:val="both"/>
              <w:rPr>
                <w:rFonts w:eastAsia="標楷體"/>
              </w:rPr>
            </w:pPr>
            <w:r w:rsidRPr="00781CC5">
              <w:rPr>
                <w:rFonts w:eastAsia="標楷體"/>
              </w:rPr>
              <w:t>存貨週轉天數</w:t>
            </w:r>
            <w:r w:rsidRPr="00781CC5">
              <w:rPr>
                <w:rFonts w:eastAsia="標楷體"/>
              </w:rPr>
              <w:t>(</w:t>
            </w:r>
            <w:r w:rsidRPr="00781CC5">
              <w:rPr>
                <w:rFonts w:eastAsia="標楷體"/>
              </w:rPr>
              <w:t>天</w:t>
            </w:r>
            <w:r w:rsidRPr="00781CC5">
              <w:rPr>
                <w:rFonts w:eastAsia="標楷體"/>
              </w:rPr>
              <w:t>)</w:t>
            </w:r>
          </w:p>
        </w:tc>
        <w:tc>
          <w:tcPr>
            <w:tcW w:w="2294" w:type="dxa"/>
          </w:tcPr>
          <w:p w:rsidR="003818C3" w:rsidRPr="00781CC5" w:rsidRDefault="005E19BE" w:rsidP="003818C3">
            <w:pPr>
              <w:jc w:val="center"/>
              <w:rPr>
                <w:rFonts w:eastAsia="標楷體"/>
              </w:rPr>
            </w:pPr>
            <w:r w:rsidRPr="00781CC5">
              <w:rPr>
                <w:rFonts w:eastAsia="標楷體" w:hint="eastAsia"/>
              </w:rPr>
              <w:t>189.98</w:t>
            </w:r>
          </w:p>
        </w:tc>
        <w:tc>
          <w:tcPr>
            <w:tcW w:w="2160" w:type="dxa"/>
          </w:tcPr>
          <w:p w:rsidR="003818C3" w:rsidRPr="00781CC5" w:rsidRDefault="001D1809" w:rsidP="003818C3">
            <w:pPr>
              <w:jc w:val="center"/>
              <w:rPr>
                <w:rFonts w:eastAsia="標楷體"/>
              </w:rPr>
            </w:pPr>
            <w:r w:rsidRPr="00781CC5">
              <w:rPr>
                <w:rFonts w:eastAsia="標楷體" w:hint="eastAsia"/>
              </w:rPr>
              <w:t>160.</w:t>
            </w:r>
            <w:r w:rsidR="005E19BE" w:rsidRPr="00781CC5">
              <w:rPr>
                <w:rFonts w:eastAsia="標楷體" w:hint="eastAsia"/>
              </w:rPr>
              <w:t>96</w:t>
            </w:r>
          </w:p>
        </w:tc>
        <w:tc>
          <w:tcPr>
            <w:tcW w:w="2160" w:type="dxa"/>
          </w:tcPr>
          <w:p w:rsidR="003818C3" w:rsidRPr="00781CC5" w:rsidRDefault="000218D1" w:rsidP="003818C3">
            <w:pPr>
              <w:jc w:val="center"/>
              <w:rPr>
                <w:rFonts w:eastAsia="標楷體"/>
              </w:rPr>
            </w:pPr>
            <w:r w:rsidRPr="00781CC5">
              <w:rPr>
                <w:rFonts w:eastAsia="標楷體" w:hint="eastAsia"/>
              </w:rPr>
              <w:t>16</w:t>
            </w:r>
            <w:r w:rsidR="008550B5" w:rsidRPr="00781CC5">
              <w:rPr>
                <w:rFonts w:eastAsia="標楷體" w:hint="eastAsia"/>
              </w:rPr>
              <w:t>9.77</w:t>
            </w:r>
          </w:p>
        </w:tc>
      </w:tr>
      <w:tr w:rsidR="003818C3" w:rsidRPr="00781CC5" w:rsidTr="00D715E9">
        <w:trPr>
          <w:cantSplit/>
        </w:trPr>
        <w:tc>
          <w:tcPr>
            <w:tcW w:w="568" w:type="dxa"/>
            <w:vMerge/>
          </w:tcPr>
          <w:p w:rsidR="003818C3" w:rsidRPr="00781CC5" w:rsidRDefault="003818C3" w:rsidP="003818C3">
            <w:pPr>
              <w:jc w:val="both"/>
              <w:rPr>
                <w:rFonts w:eastAsia="標楷體"/>
              </w:rPr>
            </w:pPr>
          </w:p>
        </w:tc>
        <w:tc>
          <w:tcPr>
            <w:tcW w:w="2566" w:type="dxa"/>
            <w:shd w:val="clear" w:color="auto" w:fill="F9F9F9"/>
          </w:tcPr>
          <w:p w:rsidR="003818C3" w:rsidRPr="00781CC5" w:rsidRDefault="003818C3" w:rsidP="003818C3">
            <w:pPr>
              <w:jc w:val="both"/>
              <w:rPr>
                <w:rFonts w:eastAsia="標楷體"/>
              </w:rPr>
            </w:pPr>
            <w:r w:rsidRPr="00781CC5">
              <w:rPr>
                <w:rFonts w:eastAsia="標楷體"/>
              </w:rPr>
              <w:t>負債比率</w:t>
            </w:r>
            <w:r w:rsidRPr="00781CC5">
              <w:rPr>
                <w:rFonts w:eastAsia="標楷體"/>
              </w:rPr>
              <w:t>(%)</w:t>
            </w:r>
          </w:p>
        </w:tc>
        <w:tc>
          <w:tcPr>
            <w:tcW w:w="2294" w:type="dxa"/>
            <w:vAlign w:val="center"/>
          </w:tcPr>
          <w:p w:rsidR="003818C3" w:rsidRPr="00781CC5" w:rsidRDefault="004D1DBE" w:rsidP="003818C3">
            <w:pPr>
              <w:jc w:val="center"/>
              <w:rPr>
                <w:rFonts w:eastAsia="標楷體"/>
              </w:rPr>
            </w:pPr>
            <w:r w:rsidRPr="00781CC5">
              <w:rPr>
                <w:rFonts w:eastAsia="標楷體" w:hint="eastAsia"/>
              </w:rPr>
              <w:t>44.41</w:t>
            </w:r>
          </w:p>
        </w:tc>
        <w:tc>
          <w:tcPr>
            <w:tcW w:w="2160" w:type="dxa"/>
            <w:vAlign w:val="center"/>
          </w:tcPr>
          <w:p w:rsidR="003818C3" w:rsidRPr="00781CC5" w:rsidRDefault="004D1DBE" w:rsidP="003818C3">
            <w:pPr>
              <w:jc w:val="center"/>
              <w:rPr>
                <w:rFonts w:eastAsia="標楷體"/>
              </w:rPr>
            </w:pPr>
            <w:r w:rsidRPr="00781CC5">
              <w:rPr>
                <w:rFonts w:eastAsia="標楷體" w:hint="eastAsia"/>
              </w:rPr>
              <w:t>45.53</w:t>
            </w:r>
          </w:p>
        </w:tc>
        <w:tc>
          <w:tcPr>
            <w:tcW w:w="2160" w:type="dxa"/>
            <w:vAlign w:val="center"/>
          </w:tcPr>
          <w:p w:rsidR="003818C3" w:rsidRPr="00781CC5" w:rsidRDefault="004D1DBE" w:rsidP="003818C3">
            <w:pPr>
              <w:jc w:val="center"/>
              <w:rPr>
                <w:rFonts w:eastAsia="標楷體"/>
              </w:rPr>
            </w:pPr>
            <w:r w:rsidRPr="00781CC5">
              <w:rPr>
                <w:rFonts w:eastAsia="標楷體" w:hint="eastAsia"/>
              </w:rPr>
              <w:t>46.78</w:t>
            </w:r>
          </w:p>
        </w:tc>
      </w:tr>
    </w:tbl>
    <w:p w:rsidR="00314691" w:rsidRPr="00781CC5" w:rsidRDefault="007A45BE" w:rsidP="00314691">
      <w:pPr>
        <w:pStyle w:val="Web"/>
        <w:widowControl w:val="0"/>
        <w:spacing w:before="0" w:beforeAutospacing="0" w:after="0" w:afterAutospacing="0"/>
        <w:ind w:left="685" w:hangingChars="285" w:hanging="685"/>
        <w:rPr>
          <w:rFonts w:ascii="Times New Roman" w:eastAsia="標楷體" w:hAnsi="Times New Roman" w:cs="Times New Roman"/>
          <w:kern w:val="2"/>
        </w:rPr>
      </w:pPr>
      <w:r w:rsidRPr="00781CC5">
        <w:rPr>
          <w:rFonts w:ascii="Times New Roman" w:eastAsia="標楷體" w:hAnsi="Times New Roman" w:cs="Times New Roman"/>
          <w:b/>
        </w:rPr>
        <w:t>註</w:t>
      </w:r>
      <w:r w:rsidRPr="00781CC5">
        <w:rPr>
          <w:rFonts w:ascii="Times New Roman" w:eastAsia="標楷體" w:hAnsi="Times New Roman" w:cs="Times New Roman" w:hint="eastAsia"/>
          <w:b/>
        </w:rPr>
        <w:t>1</w:t>
      </w:r>
      <w:r w:rsidRPr="00781CC5">
        <w:rPr>
          <w:rFonts w:ascii="Times New Roman" w:eastAsia="標楷體" w:hAnsi="Times New Roman" w:cs="Times New Roman" w:hint="eastAsia"/>
          <w:b/>
        </w:rPr>
        <w:t>：上開財務資訊</w:t>
      </w:r>
      <w:r w:rsidRPr="00781CC5">
        <w:rPr>
          <w:rFonts w:ascii="Times New Roman" w:eastAsia="標楷體" w:hAnsi="Times New Roman" w:cs="Times New Roman" w:hint="eastAsia"/>
          <w:b/>
        </w:rPr>
        <w:t>98-</w:t>
      </w:r>
      <w:r w:rsidR="00314691" w:rsidRPr="00781CC5">
        <w:rPr>
          <w:rFonts w:ascii="Times New Roman" w:eastAsia="標楷體" w:hAnsi="Times New Roman" w:cs="Times New Roman" w:hint="eastAsia"/>
          <w:b/>
        </w:rPr>
        <w:t>100</w:t>
      </w:r>
      <w:r w:rsidRPr="00781CC5">
        <w:rPr>
          <w:rFonts w:ascii="Times New Roman" w:eastAsia="標楷體" w:hAnsi="Times New Roman" w:cs="Times New Roman" w:hint="eastAsia"/>
          <w:b/>
        </w:rPr>
        <w:t>年度係依據</w:t>
      </w:r>
      <w:r w:rsidRPr="00781CC5">
        <w:rPr>
          <w:rFonts w:ascii="Times New Roman" w:eastAsia="標楷體" w:hAnsi="Times New Roman" w:cs="Times New Roman" w:hint="eastAsia"/>
          <w:b/>
        </w:rPr>
        <w:t>ROC GAAP</w:t>
      </w:r>
      <w:r w:rsidRPr="00781CC5">
        <w:rPr>
          <w:rFonts w:ascii="Times New Roman" w:eastAsia="標楷體" w:hAnsi="Times New Roman" w:cs="Times New Roman" w:hint="eastAsia"/>
          <w:b/>
        </w:rPr>
        <w:t>編製之財務報表填列，</w:t>
      </w:r>
      <w:r w:rsidR="00314691" w:rsidRPr="00781CC5">
        <w:rPr>
          <w:rFonts w:ascii="Times New Roman" w:eastAsia="標楷體" w:hAnsi="Times New Roman" w:cs="Times New Roman" w:hint="eastAsia"/>
          <w:b/>
        </w:rPr>
        <w:t>101-102</w:t>
      </w:r>
      <w:r w:rsidR="00314691" w:rsidRPr="00781CC5">
        <w:rPr>
          <w:rFonts w:ascii="Times New Roman" w:eastAsia="標楷體" w:hAnsi="Times New Roman" w:cs="Times New Roman" w:hint="eastAsia"/>
          <w:b/>
        </w:rPr>
        <w:t>年度係依據</w:t>
      </w:r>
      <w:r w:rsidR="00314691" w:rsidRPr="00781CC5">
        <w:rPr>
          <w:rFonts w:ascii="Times New Roman" w:eastAsia="標楷體" w:hAnsi="Times New Roman" w:cs="Times New Roman" w:hint="eastAsia"/>
          <w:b/>
        </w:rPr>
        <w:t>ROC GAAP</w:t>
      </w:r>
      <w:r w:rsidR="00314691" w:rsidRPr="00781CC5">
        <w:rPr>
          <w:rFonts w:ascii="Times New Roman" w:eastAsia="標楷體" w:hAnsi="Times New Roman" w:cs="Times New Roman" w:hint="eastAsia"/>
          <w:b/>
        </w:rPr>
        <w:t>編製之合併財務報表填列，</w:t>
      </w:r>
      <w:r w:rsidRPr="00781CC5">
        <w:rPr>
          <w:rFonts w:ascii="Times New Roman" w:eastAsia="標楷體" w:hAnsi="Times New Roman" w:cs="Times New Roman" w:hint="eastAsia"/>
          <w:b/>
        </w:rPr>
        <w:t>業經會計師查核簽證。</w:t>
      </w:r>
    </w:p>
    <w:p w:rsidR="00161123" w:rsidRPr="00781CC5" w:rsidRDefault="00161123">
      <w:pPr>
        <w:jc w:val="both"/>
        <w:rPr>
          <w:rFonts w:eastAsia="標楷體"/>
        </w:rPr>
      </w:pPr>
      <w:r w:rsidRPr="00781CC5">
        <w:rPr>
          <w:rFonts w:eastAsia="標楷體"/>
        </w:rPr>
        <w:t xml:space="preserve">                                                                          </w:t>
      </w:r>
      <w:r w:rsidR="000F00B4" w:rsidRPr="00781CC5">
        <w:rPr>
          <w:rFonts w:eastAsia="標楷體"/>
          <w:noProof/>
        </w:rPr>
        <w:drawing>
          <wp:inline distT="0" distB="0" distL="0" distR="0">
            <wp:extent cx="409575" cy="152400"/>
            <wp:effectExtent l="19050" t="0" r="9525" b="0"/>
            <wp:docPr id="9" name="圖片 9" descr="icon_top">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on_top"/>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152400"/>
                    </a:xfrm>
                    <a:prstGeom prst="rect">
                      <a:avLst/>
                    </a:prstGeom>
                    <a:noFill/>
                    <a:ln>
                      <a:noFill/>
                    </a:ln>
                  </pic:spPr>
                </pic:pic>
              </a:graphicData>
            </a:graphic>
          </wp:inline>
        </w:drawing>
      </w:r>
    </w:p>
    <w:p w:rsidR="00161123" w:rsidRPr="00781CC5" w:rsidRDefault="00161123">
      <w:pPr>
        <w:rPr>
          <w:rFonts w:eastAsia="標楷體"/>
          <w:color w:val="FE8531"/>
          <w:sz w:val="20"/>
          <w:szCs w:val="20"/>
        </w:rPr>
      </w:pPr>
      <w:r w:rsidRPr="00781CC5">
        <w:rPr>
          <w:rFonts w:eastAsia="標楷體"/>
          <w:color w:val="FF6600"/>
          <w:sz w:val="20"/>
          <w:szCs w:val="20"/>
        </w:rPr>
        <w:t>投資人若欲查詢該公司更詳細之資料請連結至</w:t>
      </w:r>
      <w:hyperlink r:id="rId20" w:history="1">
        <w:r w:rsidRPr="00781CC5">
          <w:rPr>
            <w:rStyle w:val="a8"/>
            <w:rFonts w:eastAsia="標楷體"/>
            <w:b/>
            <w:color w:val="3366FF"/>
            <w:sz w:val="20"/>
            <w:szCs w:val="20"/>
          </w:rPr>
          <w:t>公開資訊觀測站</w:t>
        </w:r>
      </w:hyperlink>
      <w:r w:rsidRPr="00781CC5">
        <w:rPr>
          <w:rFonts w:eastAsia="標楷體"/>
          <w:color w:val="FF6600"/>
          <w:sz w:val="20"/>
          <w:szCs w:val="20"/>
        </w:rPr>
        <w:t>!!</w:t>
      </w:r>
    </w:p>
    <w:sectPr w:rsidR="00161123" w:rsidRPr="00781CC5" w:rsidSect="00B92DF1">
      <w:footerReference w:type="even" r:id="rId21"/>
      <w:footerReference w:type="default" r:id="rId22"/>
      <w:pgSz w:w="11906" w:h="16838" w:code="9"/>
      <w:pgMar w:top="1079" w:right="1134" w:bottom="851" w:left="1134" w:header="567"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2DC" w:rsidRDefault="00ED62DC">
      <w:r>
        <w:separator/>
      </w:r>
    </w:p>
  </w:endnote>
  <w:endnote w:type="continuationSeparator" w:id="1">
    <w:p w:rsidR="00ED62DC" w:rsidRDefault="00ED62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微軟正黑體">
    <w:panose1 w:val="020B0604030504040204"/>
    <w:charset w:val="88"/>
    <w:family w:val="swiss"/>
    <w:pitch w:val="variable"/>
    <w:sig w:usb0="00000087" w:usb1="288F4000" w:usb2="00000016" w:usb3="00000000" w:csb0="00100009" w:csb1="00000000"/>
  </w:font>
  <w:font w:name="新細明體">
    <w:altName w:val="PMingLiU"/>
    <w:panose1 w:val="02020300000000000000"/>
    <w:charset w:val="88"/>
    <w:family w:val="roman"/>
    <w:pitch w:val="variable"/>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2AF" w:rsidRDefault="001042AF">
    <w:pPr>
      <w:pStyle w:val="aa"/>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1042AF" w:rsidRDefault="001042AF">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2AF" w:rsidRDefault="001042AF">
    <w:pPr>
      <w:pStyle w:val="aa"/>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995E95">
      <w:rPr>
        <w:rStyle w:val="af"/>
        <w:noProof/>
      </w:rPr>
      <w:t>2</w:t>
    </w:r>
    <w:r>
      <w:rPr>
        <w:rStyle w:val="af"/>
      </w:rPr>
      <w:fldChar w:fldCharType="end"/>
    </w:r>
  </w:p>
  <w:p w:rsidR="001042AF" w:rsidRDefault="001042A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2DC" w:rsidRDefault="00ED62DC">
      <w:r>
        <w:separator/>
      </w:r>
    </w:p>
  </w:footnote>
  <w:footnote w:type="continuationSeparator" w:id="1">
    <w:p w:rsidR="00ED62DC" w:rsidRDefault="00ED62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3.6pt;height:12.9pt" o:bullet="t">
        <v:imagedata r:id="rId1" o:title="icon_page_title"/>
      </v:shape>
    </w:pict>
  </w:numPicBullet>
  <w:abstractNum w:abstractNumId="0">
    <w:nsid w:val="020B0B64"/>
    <w:multiLevelType w:val="hybridMultilevel"/>
    <w:tmpl w:val="D75C5D3A"/>
    <w:lvl w:ilvl="0" w:tplc="7C564F1C">
      <w:start w:val="1"/>
      <w:numFmt w:val="decimal"/>
      <w:pStyle w:val="a"/>
      <w:lvlText w:val="(%1)"/>
      <w:lvlJc w:val="left"/>
      <w:pPr>
        <w:tabs>
          <w:tab w:val="num" w:pos="1976"/>
        </w:tabs>
        <w:ind w:left="1976" w:hanging="369"/>
      </w:pPr>
      <w:rPr>
        <w:rFonts w:ascii="Times New Roman" w:eastAsia="標楷體" w:hAnsi="Times New Roman" w:cs="Times New Roman" w:hint="default"/>
      </w:rPr>
    </w:lvl>
    <w:lvl w:ilvl="1" w:tplc="04090011">
      <w:start w:val="1"/>
      <w:numFmt w:val="upperLetter"/>
      <w:lvlText w:val="%2."/>
      <w:lvlJc w:val="left"/>
      <w:pPr>
        <w:tabs>
          <w:tab w:val="num" w:pos="1802"/>
        </w:tabs>
        <w:ind w:left="1802" w:hanging="480"/>
      </w:pPr>
      <w:rPr>
        <w:rFonts w:hint="default"/>
      </w:rPr>
    </w:lvl>
    <w:lvl w:ilvl="2" w:tplc="0409001B" w:tentative="1">
      <w:start w:val="1"/>
      <w:numFmt w:val="lowerRoman"/>
      <w:lvlText w:val="%3."/>
      <w:lvlJc w:val="right"/>
      <w:pPr>
        <w:tabs>
          <w:tab w:val="num" w:pos="2282"/>
        </w:tabs>
        <w:ind w:left="2282" w:hanging="480"/>
      </w:pPr>
    </w:lvl>
    <w:lvl w:ilvl="3" w:tplc="0409000F" w:tentative="1">
      <w:start w:val="1"/>
      <w:numFmt w:val="decimal"/>
      <w:lvlText w:val="%4."/>
      <w:lvlJc w:val="left"/>
      <w:pPr>
        <w:tabs>
          <w:tab w:val="num" w:pos="2762"/>
        </w:tabs>
        <w:ind w:left="2762" w:hanging="480"/>
      </w:pPr>
    </w:lvl>
    <w:lvl w:ilvl="4" w:tplc="04090019" w:tentative="1">
      <w:start w:val="1"/>
      <w:numFmt w:val="ideographTraditional"/>
      <w:lvlText w:val="%5、"/>
      <w:lvlJc w:val="left"/>
      <w:pPr>
        <w:tabs>
          <w:tab w:val="num" w:pos="3242"/>
        </w:tabs>
        <w:ind w:left="3242" w:hanging="480"/>
      </w:pPr>
    </w:lvl>
    <w:lvl w:ilvl="5" w:tplc="0409001B" w:tentative="1">
      <w:start w:val="1"/>
      <w:numFmt w:val="lowerRoman"/>
      <w:lvlText w:val="%6."/>
      <w:lvlJc w:val="right"/>
      <w:pPr>
        <w:tabs>
          <w:tab w:val="num" w:pos="3722"/>
        </w:tabs>
        <w:ind w:left="3722" w:hanging="480"/>
      </w:pPr>
    </w:lvl>
    <w:lvl w:ilvl="6" w:tplc="0409000F" w:tentative="1">
      <w:start w:val="1"/>
      <w:numFmt w:val="decimal"/>
      <w:lvlText w:val="%7."/>
      <w:lvlJc w:val="left"/>
      <w:pPr>
        <w:tabs>
          <w:tab w:val="num" w:pos="4202"/>
        </w:tabs>
        <w:ind w:left="4202" w:hanging="480"/>
      </w:pPr>
    </w:lvl>
    <w:lvl w:ilvl="7" w:tplc="04090019" w:tentative="1">
      <w:start w:val="1"/>
      <w:numFmt w:val="ideographTraditional"/>
      <w:lvlText w:val="%8、"/>
      <w:lvlJc w:val="left"/>
      <w:pPr>
        <w:tabs>
          <w:tab w:val="num" w:pos="4682"/>
        </w:tabs>
        <w:ind w:left="4682" w:hanging="480"/>
      </w:pPr>
    </w:lvl>
    <w:lvl w:ilvl="8" w:tplc="0409001B" w:tentative="1">
      <w:start w:val="1"/>
      <w:numFmt w:val="lowerRoman"/>
      <w:lvlText w:val="%9."/>
      <w:lvlJc w:val="right"/>
      <w:pPr>
        <w:tabs>
          <w:tab w:val="num" w:pos="5162"/>
        </w:tabs>
        <w:ind w:left="5162" w:hanging="480"/>
      </w:pPr>
    </w:lvl>
  </w:abstractNum>
  <w:abstractNum w:abstractNumId="1">
    <w:nsid w:val="053C7B80"/>
    <w:multiLevelType w:val="hybridMultilevel"/>
    <w:tmpl w:val="5B9A97E4"/>
    <w:lvl w:ilvl="0" w:tplc="6C127180">
      <w:start w:val="1"/>
      <w:numFmt w:val="bullet"/>
      <w:lvlText w:val=""/>
      <w:lvlJc w:val="left"/>
      <w:pPr>
        <w:ind w:left="1190" w:hanging="480"/>
      </w:pPr>
      <w:rPr>
        <w:rFonts w:ascii="Wingdings" w:hAnsi="Wingdings" w:hint="default"/>
        <w:snapToGrid/>
        <w:kern w:val="2"/>
      </w:rPr>
    </w:lvl>
    <w:lvl w:ilvl="1" w:tplc="6C127180">
      <w:start w:val="1"/>
      <w:numFmt w:val="bullet"/>
      <w:lvlText w:val=""/>
      <w:lvlJc w:val="left"/>
      <w:pPr>
        <w:ind w:left="1670" w:hanging="480"/>
      </w:pPr>
      <w:rPr>
        <w:rFonts w:ascii="Wingdings" w:hAnsi="Wingdings" w:hint="default"/>
        <w:snapToGrid/>
        <w:kern w:val="2"/>
      </w:rPr>
    </w:lvl>
    <w:lvl w:ilvl="2" w:tplc="04090005" w:tentative="1">
      <w:start w:val="1"/>
      <w:numFmt w:val="bullet"/>
      <w:lvlText w:val=""/>
      <w:lvlJc w:val="left"/>
      <w:pPr>
        <w:ind w:left="2150" w:hanging="480"/>
      </w:pPr>
      <w:rPr>
        <w:rFonts w:ascii="Wingdings" w:hAnsi="Wingdings" w:hint="default"/>
      </w:rPr>
    </w:lvl>
    <w:lvl w:ilvl="3" w:tplc="04090001" w:tentative="1">
      <w:start w:val="1"/>
      <w:numFmt w:val="bullet"/>
      <w:lvlText w:val=""/>
      <w:lvlJc w:val="left"/>
      <w:pPr>
        <w:ind w:left="2630" w:hanging="480"/>
      </w:pPr>
      <w:rPr>
        <w:rFonts w:ascii="Wingdings" w:hAnsi="Wingdings" w:hint="default"/>
      </w:rPr>
    </w:lvl>
    <w:lvl w:ilvl="4" w:tplc="04090003" w:tentative="1">
      <w:start w:val="1"/>
      <w:numFmt w:val="bullet"/>
      <w:lvlText w:val=""/>
      <w:lvlJc w:val="left"/>
      <w:pPr>
        <w:ind w:left="3110" w:hanging="480"/>
      </w:pPr>
      <w:rPr>
        <w:rFonts w:ascii="Wingdings" w:hAnsi="Wingdings" w:hint="default"/>
      </w:rPr>
    </w:lvl>
    <w:lvl w:ilvl="5" w:tplc="04090005" w:tentative="1">
      <w:start w:val="1"/>
      <w:numFmt w:val="bullet"/>
      <w:lvlText w:val=""/>
      <w:lvlJc w:val="left"/>
      <w:pPr>
        <w:ind w:left="3590" w:hanging="480"/>
      </w:pPr>
      <w:rPr>
        <w:rFonts w:ascii="Wingdings" w:hAnsi="Wingdings" w:hint="default"/>
      </w:rPr>
    </w:lvl>
    <w:lvl w:ilvl="6" w:tplc="04090001" w:tentative="1">
      <w:start w:val="1"/>
      <w:numFmt w:val="bullet"/>
      <w:lvlText w:val=""/>
      <w:lvlJc w:val="left"/>
      <w:pPr>
        <w:ind w:left="4070" w:hanging="480"/>
      </w:pPr>
      <w:rPr>
        <w:rFonts w:ascii="Wingdings" w:hAnsi="Wingdings" w:hint="default"/>
      </w:rPr>
    </w:lvl>
    <w:lvl w:ilvl="7" w:tplc="04090003" w:tentative="1">
      <w:start w:val="1"/>
      <w:numFmt w:val="bullet"/>
      <w:lvlText w:val=""/>
      <w:lvlJc w:val="left"/>
      <w:pPr>
        <w:ind w:left="4550" w:hanging="480"/>
      </w:pPr>
      <w:rPr>
        <w:rFonts w:ascii="Wingdings" w:hAnsi="Wingdings" w:hint="default"/>
      </w:rPr>
    </w:lvl>
    <w:lvl w:ilvl="8" w:tplc="04090005" w:tentative="1">
      <w:start w:val="1"/>
      <w:numFmt w:val="bullet"/>
      <w:lvlText w:val=""/>
      <w:lvlJc w:val="left"/>
      <w:pPr>
        <w:ind w:left="5030" w:hanging="480"/>
      </w:pPr>
      <w:rPr>
        <w:rFonts w:ascii="Wingdings" w:hAnsi="Wingdings" w:hint="default"/>
      </w:rPr>
    </w:lvl>
  </w:abstractNum>
  <w:abstractNum w:abstractNumId="2">
    <w:nsid w:val="0DB465B6"/>
    <w:multiLevelType w:val="hybridMultilevel"/>
    <w:tmpl w:val="61DA7DD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5B90658"/>
    <w:multiLevelType w:val="hybridMultilevel"/>
    <w:tmpl w:val="00C28DD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62707D5"/>
    <w:multiLevelType w:val="hybridMultilevel"/>
    <w:tmpl w:val="28F236E0"/>
    <w:lvl w:ilvl="0" w:tplc="6C127180">
      <w:start w:val="1"/>
      <w:numFmt w:val="bullet"/>
      <w:lvlText w:val=""/>
      <w:lvlJc w:val="left"/>
      <w:pPr>
        <w:ind w:left="1189" w:hanging="480"/>
      </w:pPr>
      <w:rPr>
        <w:rFonts w:ascii="Wingdings" w:hAnsi="Wingdings" w:hint="default"/>
        <w:snapToGrid/>
        <w:kern w:val="2"/>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5">
    <w:nsid w:val="1ABD6D89"/>
    <w:multiLevelType w:val="hybridMultilevel"/>
    <w:tmpl w:val="0A70B862"/>
    <w:lvl w:ilvl="0" w:tplc="7F88078C">
      <w:start w:val="1"/>
      <w:numFmt w:val="bullet"/>
      <w:lvlText w:val="•"/>
      <w:lvlJc w:val="left"/>
      <w:pPr>
        <w:ind w:left="502" w:hanging="360"/>
      </w:pPr>
      <w:rPr>
        <w:rFonts w:ascii="標楷體" w:eastAsia="標楷體" w:hAnsi="標楷體" w:cs="Times New Roman" w:hint="eastAsia"/>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6">
    <w:nsid w:val="1E4C7EEE"/>
    <w:multiLevelType w:val="hybridMultilevel"/>
    <w:tmpl w:val="7660C58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25DF1469"/>
    <w:multiLevelType w:val="hybridMultilevel"/>
    <w:tmpl w:val="87E85BC8"/>
    <w:lvl w:ilvl="0" w:tplc="88824A2A">
      <w:start w:val="1"/>
      <w:numFmt w:val="taiwaneseCountingThousand"/>
      <w:lvlText w:val="(%1)"/>
      <w:lvlJc w:val="left"/>
      <w:pPr>
        <w:ind w:left="1560" w:hanging="480"/>
      </w:pPr>
      <w:rPr>
        <w:rFonts w:hint="eastAsia"/>
        <w:color w:val="auto"/>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8">
    <w:nsid w:val="2962467E"/>
    <w:multiLevelType w:val="hybridMultilevel"/>
    <w:tmpl w:val="4280A338"/>
    <w:lvl w:ilvl="0" w:tplc="468CE6D0">
      <w:start w:val="1"/>
      <w:numFmt w:val="bullet"/>
      <w:lvlText w:val=""/>
      <w:lvlJc w:val="left"/>
      <w:pPr>
        <w:tabs>
          <w:tab w:val="num" w:pos="720"/>
        </w:tabs>
        <w:ind w:left="720" w:hanging="360"/>
      </w:pPr>
      <w:rPr>
        <w:rFonts w:ascii="Symbol" w:hAnsi="Symbol" w:hint="default"/>
        <w:sz w:val="20"/>
      </w:rPr>
    </w:lvl>
    <w:lvl w:ilvl="1" w:tplc="66C642D8" w:tentative="1">
      <w:start w:val="1"/>
      <w:numFmt w:val="bullet"/>
      <w:lvlText w:val="o"/>
      <w:lvlJc w:val="left"/>
      <w:pPr>
        <w:tabs>
          <w:tab w:val="num" w:pos="1440"/>
        </w:tabs>
        <w:ind w:left="1440" w:hanging="360"/>
      </w:pPr>
      <w:rPr>
        <w:rFonts w:ascii="Courier New" w:hAnsi="Courier New" w:hint="default"/>
        <w:sz w:val="20"/>
      </w:rPr>
    </w:lvl>
    <w:lvl w:ilvl="2" w:tplc="B30EA244" w:tentative="1">
      <w:start w:val="1"/>
      <w:numFmt w:val="bullet"/>
      <w:lvlText w:val=""/>
      <w:lvlJc w:val="left"/>
      <w:pPr>
        <w:tabs>
          <w:tab w:val="num" w:pos="2160"/>
        </w:tabs>
        <w:ind w:left="2160" w:hanging="360"/>
      </w:pPr>
      <w:rPr>
        <w:rFonts w:ascii="Wingdings" w:hAnsi="Wingdings" w:hint="default"/>
        <w:sz w:val="20"/>
      </w:rPr>
    </w:lvl>
    <w:lvl w:ilvl="3" w:tplc="842E5062" w:tentative="1">
      <w:start w:val="1"/>
      <w:numFmt w:val="bullet"/>
      <w:lvlText w:val=""/>
      <w:lvlJc w:val="left"/>
      <w:pPr>
        <w:tabs>
          <w:tab w:val="num" w:pos="2880"/>
        </w:tabs>
        <w:ind w:left="2880" w:hanging="360"/>
      </w:pPr>
      <w:rPr>
        <w:rFonts w:ascii="Wingdings" w:hAnsi="Wingdings" w:hint="default"/>
        <w:sz w:val="20"/>
      </w:rPr>
    </w:lvl>
    <w:lvl w:ilvl="4" w:tplc="57D6FFBA" w:tentative="1">
      <w:start w:val="1"/>
      <w:numFmt w:val="bullet"/>
      <w:lvlText w:val=""/>
      <w:lvlJc w:val="left"/>
      <w:pPr>
        <w:tabs>
          <w:tab w:val="num" w:pos="3600"/>
        </w:tabs>
        <w:ind w:left="3600" w:hanging="360"/>
      </w:pPr>
      <w:rPr>
        <w:rFonts w:ascii="Wingdings" w:hAnsi="Wingdings" w:hint="default"/>
        <w:sz w:val="20"/>
      </w:rPr>
    </w:lvl>
    <w:lvl w:ilvl="5" w:tplc="3440F0E2" w:tentative="1">
      <w:start w:val="1"/>
      <w:numFmt w:val="bullet"/>
      <w:lvlText w:val=""/>
      <w:lvlJc w:val="left"/>
      <w:pPr>
        <w:tabs>
          <w:tab w:val="num" w:pos="4320"/>
        </w:tabs>
        <w:ind w:left="4320" w:hanging="360"/>
      </w:pPr>
      <w:rPr>
        <w:rFonts w:ascii="Wingdings" w:hAnsi="Wingdings" w:hint="default"/>
        <w:sz w:val="20"/>
      </w:rPr>
    </w:lvl>
    <w:lvl w:ilvl="6" w:tplc="9216044C" w:tentative="1">
      <w:start w:val="1"/>
      <w:numFmt w:val="bullet"/>
      <w:lvlText w:val=""/>
      <w:lvlJc w:val="left"/>
      <w:pPr>
        <w:tabs>
          <w:tab w:val="num" w:pos="5040"/>
        </w:tabs>
        <w:ind w:left="5040" w:hanging="360"/>
      </w:pPr>
      <w:rPr>
        <w:rFonts w:ascii="Wingdings" w:hAnsi="Wingdings" w:hint="default"/>
        <w:sz w:val="20"/>
      </w:rPr>
    </w:lvl>
    <w:lvl w:ilvl="7" w:tplc="3AC02F46" w:tentative="1">
      <w:start w:val="1"/>
      <w:numFmt w:val="bullet"/>
      <w:lvlText w:val=""/>
      <w:lvlJc w:val="left"/>
      <w:pPr>
        <w:tabs>
          <w:tab w:val="num" w:pos="5760"/>
        </w:tabs>
        <w:ind w:left="5760" w:hanging="360"/>
      </w:pPr>
      <w:rPr>
        <w:rFonts w:ascii="Wingdings" w:hAnsi="Wingdings" w:hint="default"/>
        <w:sz w:val="20"/>
      </w:rPr>
    </w:lvl>
    <w:lvl w:ilvl="8" w:tplc="1CAEAB8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774863"/>
    <w:multiLevelType w:val="hybridMultilevel"/>
    <w:tmpl w:val="D6446D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ACC0555"/>
    <w:multiLevelType w:val="hybridMultilevel"/>
    <w:tmpl w:val="9A6813E8"/>
    <w:lvl w:ilvl="0" w:tplc="FFFFFFFF">
      <w:start w:val="1"/>
      <w:numFmt w:val="decimal"/>
      <w:lvlText w:val="%1."/>
      <w:lvlJc w:val="left"/>
      <w:pPr>
        <w:tabs>
          <w:tab w:val="num" w:pos="360"/>
        </w:tabs>
        <w:ind w:left="360" w:hanging="3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1">
    <w:nsid w:val="32A11690"/>
    <w:multiLevelType w:val="hybridMultilevel"/>
    <w:tmpl w:val="6AE07A10"/>
    <w:lvl w:ilvl="0" w:tplc="6C127180">
      <w:start w:val="1"/>
      <w:numFmt w:val="bullet"/>
      <w:lvlText w:val=""/>
      <w:lvlJc w:val="left"/>
      <w:pPr>
        <w:ind w:left="1670" w:hanging="480"/>
      </w:pPr>
      <w:rPr>
        <w:rFonts w:ascii="Wingdings" w:hAnsi="Wingdings" w:hint="default"/>
        <w:snapToGrid/>
        <w:kern w:val="2"/>
      </w:rPr>
    </w:lvl>
    <w:lvl w:ilvl="1" w:tplc="04090003">
      <w:start w:val="1"/>
      <w:numFmt w:val="bullet"/>
      <w:lvlText w:val=""/>
      <w:lvlJc w:val="left"/>
      <w:pPr>
        <w:ind w:left="2150" w:hanging="480"/>
      </w:pPr>
      <w:rPr>
        <w:rFonts w:ascii="Wingdings" w:hAnsi="Wingdings" w:hint="default"/>
      </w:rPr>
    </w:lvl>
    <w:lvl w:ilvl="2" w:tplc="04090005" w:tentative="1">
      <w:start w:val="1"/>
      <w:numFmt w:val="bullet"/>
      <w:lvlText w:val=""/>
      <w:lvlJc w:val="left"/>
      <w:pPr>
        <w:ind w:left="2630" w:hanging="480"/>
      </w:pPr>
      <w:rPr>
        <w:rFonts w:ascii="Wingdings" w:hAnsi="Wingdings" w:hint="default"/>
      </w:rPr>
    </w:lvl>
    <w:lvl w:ilvl="3" w:tplc="04090001" w:tentative="1">
      <w:start w:val="1"/>
      <w:numFmt w:val="bullet"/>
      <w:lvlText w:val=""/>
      <w:lvlJc w:val="left"/>
      <w:pPr>
        <w:ind w:left="3110" w:hanging="480"/>
      </w:pPr>
      <w:rPr>
        <w:rFonts w:ascii="Wingdings" w:hAnsi="Wingdings" w:hint="default"/>
      </w:rPr>
    </w:lvl>
    <w:lvl w:ilvl="4" w:tplc="04090003" w:tentative="1">
      <w:start w:val="1"/>
      <w:numFmt w:val="bullet"/>
      <w:lvlText w:val=""/>
      <w:lvlJc w:val="left"/>
      <w:pPr>
        <w:ind w:left="3590" w:hanging="480"/>
      </w:pPr>
      <w:rPr>
        <w:rFonts w:ascii="Wingdings" w:hAnsi="Wingdings" w:hint="default"/>
      </w:rPr>
    </w:lvl>
    <w:lvl w:ilvl="5" w:tplc="04090005" w:tentative="1">
      <w:start w:val="1"/>
      <w:numFmt w:val="bullet"/>
      <w:lvlText w:val=""/>
      <w:lvlJc w:val="left"/>
      <w:pPr>
        <w:ind w:left="4070" w:hanging="480"/>
      </w:pPr>
      <w:rPr>
        <w:rFonts w:ascii="Wingdings" w:hAnsi="Wingdings" w:hint="default"/>
      </w:rPr>
    </w:lvl>
    <w:lvl w:ilvl="6" w:tplc="04090001" w:tentative="1">
      <w:start w:val="1"/>
      <w:numFmt w:val="bullet"/>
      <w:lvlText w:val=""/>
      <w:lvlJc w:val="left"/>
      <w:pPr>
        <w:ind w:left="4550" w:hanging="480"/>
      </w:pPr>
      <w:rPr>
        <w:rFonts w:ascii="Wingdings" w:hAnsi="Wingdings" w:hint="default"/>
      </w:rPr>
    </w:lvl>
    <w:lvl w:ilvl="7" w:tplc="04090003" w:tentative="1">
      <w:start w:val="1"/>
      <w:numFmt w:val="bullet"/>
      <w:lvlText w:val=""/>
      <w:lvlJc w:val="left"/>
      <w:pPr>
        <w:ind w:left="5030" w:hanging="480"/>
      </w:pPr>
      <w:rPr>
        <w:rFonts w:ascii="Wingdings" w:hAnsi="Wingdings" w:hint="default"/>
      </w:rPr>
    </w:lvl>
    <w:lvl w:ilvl="8" w:tplc="04090005" w:tentative="1">
      <w:start w:val="1"/>
      <w:numFmt w:val="bullet"/>
      <w:lvlText w:val=""/>
      <w:lvlJc w:val="left"/>
      <w:pPr>
        <w:ind w:left="5510" w:hanging="480"/>
      </w:pPr>
      <w:rPr>
        <w:rFonts w:ascii="Wingdings" w:hAnsi="Wingdings" w:hint="default"/>
      </w:rPr>
    </w:lvl>
  </w:abstractNum>
  <w:abstractNum w:abstractNumId="12">
    <w:nsid w:val="3B183D53"/>
    <w:multiLevelType w:val="hybridMultilevel"/>
    <w:tmpl w:val="C23E57C0"/>
    <w:lvl w:ilvl="0" w:tplc="88824A2A">
      <w:start w:val="1"/>
      <w:numFmt w:val="taiwaneseCountingThousand"/>
      <w:lvlText w:val="(%1)"/>
      <w:lvlJc w:val="left"/>
      <w:pPr>
        <w:ind w:left="1440" w:hanging="360"/>
      </w:pPr>
      <w:rPr>
        <w:rFonts w:hint="eastAsia"/>
        <w:color w:val="auto"/>
      </w:rPr>
    </w:lvl>
    <w:lvl w:ilvl="1" w:tplc="B2F293D6">
      <w:start w:val="1"/>
      <w:numFmt w:val="upperLetter"/>
      <w:lvlText w:val="%2."/>
      <w:lvlJc w:val="left"/>
      <w:pPr>
        <w:ind w:left="1920" w:hanging="360"/>
      </w:pPr>
      <w:rPr>
        <w:rFonts w:hint="eastAsia"/>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3">
    <w:nsid w:val="3C537D74"/>
    <w:multiLevelType w:val="hybridMultilevel"/>
    <w:tmpl w:val="602005A4"/>
    <w:lvl w:ilvl="0" w:tplc="88824A2A">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3F37771"/>
    <w:multiLevelType w:val="hybridMultilevel"/>
    <w:tmpl w:val="DB140A2E"/>
    <w:lvl w:ilvl="0" w:tplc="6C127180">
      <w:start w:val="1"/>
      <w:numFmt w:val="bullet"/>
      <w:lvlText w:val=""/>
      <w:lvlJc w:val="left"/>
      <w:pPr>
        <w:ind w:left="1190" w:hanging="480"/>
      </w:pPr>
      <w:rPr>
        <w:rFonts w:ascii="Wingdings" w:hAnsi="Wingdings" w:hint="default"/>
        <w:snapToGrid/>
        <w:kern w:val="2"/>
      </w:rPr>
    </w:lvl>
    <w:lvl w:ilvl="1" w:tplc="04090003">
      <w:start w:val="1"/>
      <w:numFmt w:val="bullet"/>
      <w:lvlText w:val=""/>
      <w:lvlJc w:val="left"/>
      <w:pPr>
        <w:ind w:left="1670" w:hanging="480"/>
      </w:pPr>
      <w:rPr>
        <w:rFonts w:ascii="Wingdings" w:hAnsi="Wingdings" w:hint="default"/>
      </w:rPr>
    </w:lvl>
    <w:lvl w:ilvl="2" w:tplc="04090005" w:tentative="1">
      <w:start w:val="1"/>
      <w:numFmt w:val="bullet"/>
      <w:lvlText w:val=""/>
      <w:lvlJc w:val="left"/>
      <w:pPr>
        <w:ind w:left="2150" w:hanging="480"/>
      </w:pPr>
      <w:rPr>
        <w:rFonts w:ascii="Wingdings" w:hAnsi="Wingdings" w:hint="default"/>
      </w:rPr>
    </w:lvl>
    <w:lvl w:ilvl="3" w:tplc="04090001" w:tentative="1">
      <w:start w:val="1"/>
      <w:numFmt w:val="bullet"/>
      <w:lvlText w:val=""/>
      <w:lvlJc w:val="left"/>
      <w:pPr>
        <w:ind w:left="2630" w:hanging="480"/>
      </w:pPr>
      <w:rPr>
        <w:rFonts w:ascii="Wingdings" w:hAnsi="Wingdings" w:hint="default"/>
      </w:rPr>
    </w:lvl>
    <w:lvl w:ilvl="4" w:tplc="04090003" w:tentative="1">
      <w:start w:val="1"/>
      <w:numFmt w:val="bullet"/>
      <w:lvlText w:val=""/>
      <w:lvlJc w:val="left"/>
      <w:pPr>
        <w:ind w:left="3110" w:hanging="480"/>
      </w:pPr>
      <w:rPr>
        <w:rFonts w:ascii="Wingdings" w:hAnsi="Wingdings" w:hint="default"/>
      </w:rPr>
    </w:lvl>
    <w:lvl w:ilvl="5" w:tplc="04090005" w:tentative="1">
      <w:start w:val="1"/>
      <w:numFmt w:val="bullet"/>
      <w:lvlText w:val=""/>
      <w:lvlJc w:val="left"/>
      <w:pPr>
        <w:ind w:left="3590" w:hanging="480"/>
      </w:pPr>
      <w:rPr>
        <w:rFonts w:ascii="Wingdings" w:hAnsi="Wingdings" w:hint="default"/>
      </w:rPr>
    </w:lvl>
    <w:lvl w:ilvl="6" w:tplc="04090001" w:tentative="1">
      <w:start w:val="1"/>
      <w:numFmt w:val="bullet"/>
      <w:lvlText w:val=""/>
      <w:lvlJc w:val="left"/>
      <w:pPr>
        <w:ind w:left="4070" w:hanging="480"/>
      </w:pPr>
      <w:rPr>
        <w:rFonts w:ascii="Wingdings" w:hAnsi="Wingdings" w:hint="default"/>
      </w:rPr>
    </w:lvl>
    <w:lvl w:ilvl="7" w:tplc="04090003" w:tentative="1">
      <w:start w:val="1"/>
      <w:numFmt w:val="bullet"/>
      <w:lvlText w:val=""/>
      <w:lvlJc w:val="left"/>
      <w:pPr>
        <w:ind w:left="4550" w:hanging="480"/>
      </w:pPr>
      <w:rPr>
        <w:rFonts w:ascii="Wingdings" w:hAnsi="Wingdings" w:hint="default"/>
      </w:rPr>
    </w:lvl>
    <w:lvl w:ilvl="8" w:tplc="04090005" w:tentative="1">
      <w:start w:val="1"/>
      <w:numFmt w:val="bullet"/>
      <w:lvlText w:val=""/>
      <w:lvlJc w:val="left"/>
      <w:pPr>
        <w:ind w:left="5030" w:hanging="480"/>
      </w:pPr>
      <w:rPr>
        <w:rFonts w:ascii="Wingdings" w:hAnsi="Wingdings" w:hint="default"/>
      </w:rPr>
    </w:lvl>
  </w:abstractNum>
  <w:abstractNum w:abstractNumId="15">
    <w:nsid w:val="46BF5106"/>
    <w:multiLevelType w:val="hybridMultilevel"/>
    <w:tmpl w:val="44FE40F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492A0873"/>
    <w:multiLevelType w:val="hybridMultilevel"/>
    <w:tmpl w:val="B004406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4AF14D5D"/>
    <w:multiLevelType w:val="hybridMultilevel"/>
    <w:tmpl w:val="6CC43D0E"/>
    <w:lvl w:ilvl="0" w:tplc="6C127180">
      <w:start w:val="1"/>
      <w:numFmt w:val="bullet"/>
      <w:lvlText w:val=""/>
      <w:lvlJc w:val="left"/>
      <w:pPr>
        <w:ind w:left="622" w:hanging="480"/>
      </w:pPr>
      <w:rPr>
        <w:rFonts w:ascii="Wingdings" w:hAnsi="Wingdings" w:hint="default"/>
        <w:snapToGrid/>
        <w:kern w:val="2"/>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18">
    <w:nsid w:val="4CC45040"/>
    <w:multiLevelType w:val="hybridMultilevel"/>
    <w:tmpl w:val="0120A84E"/>
    <w:lvl w:ilvl="0" w:tplc="04090001">
      <w:start w:val="1"/>
      <w:numFmt w:val="bullet"/>
      <w:lvlText w:val=""/>
      <w:lvlJc w:val="left"/>
      <w:pPr>
        <w:ind w:left="480" w:hanging="480"/>
      </w:pPr>
      <w:rPr>
        <w:rFonts w:ascii="Wingdings" w:hAnsi="Wingdings" w:hint="default"/>
      </w:rPr>
    </w:lvl>
    <w:lvl w:ilvl="1" w:tplc="6C127180">
      <w:start w:val="1"/>
      <w:numFmt w:val="bullet"/>
      <w:lvlText w:val=""/>
      <w:lvlJc w:val="left"/>
      <w:pPr>
        <w:ind w:left="960" w:hanging="480"/>
      </w:pPr>
      <w:rPr>
        <w:rFonts w:ascii="Wingdings" w:hAnsi="Wingdings" w:hint="default"/>
        <w:snapToGrid/>
        <w:kern w:val="2"/>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5B4F27D0"/>
    <w:multiLevelType w:val="hybridMultilevel"/>
    <w:tmpl w:val="01927946"/>
    <w:lvl w:ilvl="0" w:tplc="6C127180">
      <w:start w:val="1"/>
      <w:numFmt w:val="bullet"/>
      <w:lvlText w:val=""/>
      <w:lvlJc w:val="left"/>
      <w:pPr>
        <w:ind w:left="1865" w:hanging="480"/>
      </w:pPr>
      <w:rPr>
        <w:rFonts w:ascii="Wingdings" w:hAnsi="Wingdings" w:hint="default"/>
        <w:snapToGrid/>
        <w:kern w:val="2"/>
      </w:rPr>
    </w:lvl>
    <w:lvl w:ilvl="1" w:tplc="04090003">
      <w:start w:val="1"/>
      <w:numFmt w:val="bullet"/>
      <w:lvlText w:val=""/>
      <w:lvlJc w:val="left"/>
      <w:pPr>
        <w:ind w:left="2345" w:hanging="480"/>
      </w:pPr>
      <w:rPr>
        <w:rFonts w:ascii="Wingdings" w:hAnsi="Wingdings" w:hint="default"/>
      </w:rPr>
    </w:lvl>
    <w:lvl w:ilvl="2" w:tplc="04090005" w:tentative="1">
      <w:start w:val="1"/>
      <w:numFmt w:val="bullet"/>
      <w:lvlText w:val=""/>
      <w:lvlJc w:val="left"/>
      <w:pPr>
        <w:ind w:left="2825" w:hanging="480"/>
      </w:pPr>
      <w:rPr>
        <w:rFonts w:ascii="Wingdings" w:hAnsi="Wingdings" w:hint="default"/>
      </w:rPr>
    </w:lvl>
    <w:lvl w:ilvl="3" w:tplc="04090001" w:tentative="1">
      <w:start w:val="1"/>
      <w:numFmt w:val="bullet"/>
      <w:lvlText w:val=""/>
      <w:lvlJc w:val="left"/>
      <w:pPr>
        <w:ind w:left="3305" w:hanging="480"/>
      </w:pPr>
      <w:rPr>
        <w:rFonts w:ascii="Wingdings" w:hAnsi="Wingdings" w:hint="default"/>
      </w:rPr>
    </w:lvl>
    <w:lvl w:ilvl="4" w:tplc="04090003" w:tentative="1">
      <w:start w:val="1"/>
      <w:numFmt w:val="bullet"/>
      <w:lvlText w:val=""/>
      <w:lvlJc w:val="left"/>
      <w:pPr>
        <w:ind w:left="3785" w:hanging="480"/>
      </w:pPr>
      <w:rPr>
        <w:rFonts w:ascii="Wingdings" w:hAnsi="Wingdings" w:hint="default"/>
      </w:rPr>
    </w:lvl>
    <w:lvl w:ilvl="5" w:tplc="04090005" w:tentative="1">
      <w:start w:val="1"/>
      <w:numFmt w:val="bullet"/>
      <w:lvlText w:val=""/>
      <w:lvlJc w:val="left"/>
      <w:pPr>
        <w:ind w:left="4265" w:hanging="480"/>
      </w:pPr>
      <w:rPr>
        <w:rFonts w:ascii="Wingdings" w:hAnsi="Wingdings" w:hint="default"/>
      </w:rPr>
    </w:lvl>
    <w:lvl w:ilvl="6" w:tplc="04090001" w:tentative="1">
      <w:start w:val="1"/>
      <w:numFmt w:val="bullet"/>
      <w:lvlText w:val=""/>
      <w:lvlJc w:val="left"/>
      <w:pPr>
        <w:ind w:left="4745" w:hanging="480"/>
      </w:pPr>
      <w:rPr>
        <w:rFonts w:ascii="Wingdings" w:hAnsi="Wingdings" w:hint="default"/>
      </w:rPr>
    </w:lvl>
    <w:lvl w:ilvl="7" w:tplc="04090003" w:tentative="1">
      <w:start w:val="1"/>
      <w:numFmt w:val="bullet"/>
      <w:lvlText w:val=""/>
      <w:lvlJc w:val="left"/>
      <w:pPr>
        <w:ind w:left="5225" w:hanging="480"/>
      </w:pPr>
      <w:rPr>
        <w:rFonts w:ascii="Wingdings" w:hAnsi="Wingdings" w:hint="default"/>
      </w:rPr>
    </w:lvl>
    <w:lvl w:ilvl="8" w:tplc="04090005" w:tentative="1">
      <w:start w:val="1"/>
      <w:numFmt w:val="bullet"/>
      <w:lvlText w:val=""/>
      <w:lvlJc w:val="left"/>
      <w:pPr>
        <w:ind w:left="5705" w:hanging="480"/>
      </w:pPr>
      <w:rPr>
        <w:rFonts w:ascii="Wingdings" w:hAnsi="Wingdings" w:hint="default"/>
      </w:rPr>
    </w:lvl>
  </w:abstractNum>
  <w:abstractNum w:abstractNumId="20">
    <w:nsid w:val="5D8758E5"/>
    <w:multiLevelType w:val="hybridMultilevel"/>
    <w:tmpl w:val="378AF728"/>
    <w:lvl w:ilvl="0" w:tplc="53868B42">
      <w:start w:val="1"/>
      <w:numFmt w:val="bullet"/>
      <w:lvlText w:val="•"/>
      <w:lvlJc w:val="left"/>
      <w:pPr>
        <w:ind w:left="1637" w:hanging="480"/>
      </w:pPr>
      <w:rPr>
        <w:rFonts w:ascii="微軟正黑體" w:eastAsia="微軟正黑體" w:hAnsi="微軟正黑體" w:hint="eastAsia"/>
      </w:rPr>
    </w:lvl>
    <w:lvl w:ilvl="1" w:tplc="04090003" w:tentative="1">
      <w:start w:val="1"/>
      <w:numFmt w:val="bullet"/>
      <w:lvlText w:val=""/>
      <w:lvlJc w:val="left"/>
      <w:pPr>
        <w:ind w:left="2117" w:hanging="480"/>
      </w:pPr>
      <w:rPr>
        <w:rFonts w:ascii="Wingdings" w:hAnsi="Wingdings" w:hint="default"/>
      </w:rPr>
    </w:lvl>
    <w:lvl w:ilvl="2" w:tplc="04090005" w:tentative="1">
      <w:start w:val="1"/>
      <w:numFmt w:val="bullet"/>
      <w:lvlText w:val=""/>
      <w:lvlJc w:val="left"/>
      <w:pPr>
        <w:ind w:left="2597" w:hanging="480"/>
      </w:pPr>
      <w:rPr>
        <w:rFonts w:ascii="Wingdings" w:hAnsi="Wingdings" w:hint="default"/>
      </w:rPr>
    </w:lvl>
    <w:lvl w:ilvl="3" w:tplc="04090001" w:tentative="1">
      <w:start w:val="1"/>
      <w:numFmt w:val="bullet"/>
      <w:lvlText w:val=""/>
      <w:lvlJc w:val="left"/>
      <w:pPr>
        <w:ind w:left="3077" w:hanging="480"/>
      </w:pPr>
      <w:rPr>
        <w:rFonts w:ascii="Wingdings" w:hAnsi="Wingdings" w:hint="default"/>
      </w:rPr>
    </w:lvl>
    <w:lvl w:ilvl="4" w:tplc="04090003" w:tentative="1">
      <w:start w:val="1"/>
      <w:numFmt w:val="bullet"/>
      <w:lvlText w:val=""/>
      <w:lvlJc w:val="left"/>
      <w:pPr>
        <w:ind w:left="3557" w:hanging="480"/>
      </w:pPr>
      <w:rPr>
        <w:rFonts w:ascii="Wingdings" w:hAnsi="Wingdings" w:hint="default"/>
      </w:rPr>
    </w:lvl>
    <w:lvl w:ilvl="5" w:tplc="04090005" w:tentative="1">
      <w:start w:val="1"/>
      <w:numFmt w:val="bullet"/>
      <w:lvlText w:val=""/>
      <w:lvlJc w:val="left"/>
      <w:pPr>
        <w:ind w:left="4037" w:hanging="480"/>
      </w:pPr>
      <w:rPr>
        <w:rFonts w:ascii="Wingdings" w:hAnsi="Wingdings" w:hint="default"/>
      </w:rPr>
    </w:lvl>
    <w:lvl w:ilvl="6" w:tplc="04090001" w:tentative="1">
      <w:start w:val="1"/>
      <w:numFmt w:val="bullet"/>
      <w:lvlText w:val=""/>
      <w:lvlJc w:val="left"/>
      <w:pPr>
        <w:ind w:left="4517" w:hanging="480"/>
      </w:pPr>
      <w:rPr>
        <w:rFonts w:ascii="Wingdings" w:hAnsi="Wingdings" w:hint="default"/>
      </w:rPr>
    </w:lvl>
    <w:lvl w:ilvl="7" w:tplc="04090003" w:tentative="1">
      <w:start w:val="1"/>
      <w:numFmt w:val="bullet"/>
      <w:lvlText w:val=""/>
      <w:lvlJc w:val="left"/>
      <w:pPr>
        <w:ind w:left="4997" w:hanging="480"/>
      </w:pPr>
      <w:rPr>
        <w:rFonts w:ascii="Wingdings" w:hAnsi="Wingdings" w:hint="default"/>
      </w:rPr>
    </w:lvl>
    <w:lvl w:ilvl="8" w:tplc="04090005" w:tentative="1">
      <w:start w:val="1"/>
      <w:numFmt w:val="bullet"/>
      <w:lvlText w:val=""/>
      <w:lvlJc w:val="left"/>
      <w:pPr>
        <w:ind w:left="5477" w:hanging="480"/>
      </w:pPr>
      <w:rPr>
        <w:rFonts w:ascii="Wingdings" w:hAnsi="Wingdings" w:hint="default"/>
      </w:rPr>
    </w:lvl>
  </w:abstractNum>
  <w:abstractNum w:abstractNumId="21">
    <w:nsid w:val="64C827D4"/>
    <w:multiLevelType w:val="hybridMultilevel"/>
    <w:tmpl w:val="2F761148"/>
    <w:lvl w:ilvl="0" w:tplc="6C127180">
      <w:start w:val="1"/>
      <w:numFmt w:val="bullet"/>
      <w:lvlText w:val=""/>
      <w:lvlJc w:val="left"/>
      <w:pPr>
        <w:ind w:left="1202" w:hanging="480"/>
      </w:pPr>
      <w:rPr>
        <w:rFonts w:ascii="Wingdings" w:hAnsi="Wingdings" w:hint="default"/>
        <w:snapToGrid/>
        <w:kern w:val="2"/>
      </w:rPr>
    </w:lvl>
    <w:lvl w:ilvl="1" w:tplc="04090003" w:tentative="1">
      <w:start w:val="1"/>
      <w:numFmt w:val="bullet"/>
      <w:lvlText w:val=""/>
      <w:lvlJc w:val="left"/>
      <w:pPr>
        <w:ind w:left="1682" w:hanging="480"/>
      </w:pPr>
      <w:rPr>
        <w:rFonts w:ascii="Wingdings" w:hAnsi="Wingdings" w:hint="default"/>
      </w:rPr>
    </w:lvl>
    <w:lvl w:ilvl="2" w:tplc="04090005" w:tentative="1">
      <w:start w:val="1"/>
      <w:numFmt w:val="bullet"/>
      <w:lvlText w:val=""/>
      <w:lvlJc w:val="left"/>
      <w:pPr>
        <w:ind w:left="2162" w:hanging="480"/>
      </w:pPr>
      <w:rPr>
        <w:rFonts w:ascii="Wingdings" w:hAnsi="Wingdings" w:hint="default"/>
      </w:rPr>
    </w:lvl>
    <w:lvl w:ilvl="3" w:tplc="04090001" w:tentative="1">
      <w:start w:val="1"/>
      <w:numFmt w:val="bullet"/>
      <w:lvlText w:val=""/>
      <w:lvlJc w:val="left"/>
      <w:pPr>
        <w:ind w:left="2642" w:hanging="480"/>
      </w:pPr>
      <w:rPr>
        <w:rFonts w:ascii="Wingdings" w:hAnsi="Wingdings" w:hint="default"/>
      </w:rPr>
    </w:lvl>
    <w:lvl w:ilvl="4" w:tplc="04090003" w:tentative="1">
      <w:start w:val="1"/>
      <w:numFmt w:val="bullet"/>
      <w:lvlText w:val=""/>
      <w:lvlJc w:val="left"/>
      <w:pPr>
        <w:ind w:left="3122" w:hanging="480"/>
      </w:pPr>
      <w:rPr>
        <w:rFonts w:ascii="Wingdings" w:hAnsi="Wingdings" w:hint="default"/>
      </w:rPr>
    </w:lvl>
    <w:lvl w:ilvl="5" w:tplc="04090005" w:tentative="1">
      <w:start w:val="1"/>
      <w:numFmt w:val="bullet"/>
      <w:lvlText w:val=""/>
      <w:lvlJc w:val="left"/>
      <w:pPr>
        <w:ind w:left="3602" w:hanging="480"/>
      </w:pPr>
      <w:rPr>
        <w:rFonts w:ascii="Wingdings" w:hAnsi="Wingdings" w:hint="default"/>
      </w:rPr>
    </w:lvl>
    <w:lvl w:ilvl="6" w:tplc="04090001" w:tentative="1">
      <w:start w:val="1"/>
      <w:numFmt w:val="bullet"/>
      <w:lvlText w:val=""/>
      <w:lvlJc w:val="left"/>
      <w:pPr>
        <w:ind w:left="4082" w:hanging="480"/>
      </w:pPr>
      <w:rPr>
        <w:rFonts w:ascii="Wingdings" w:hAnsi="Wingdings" w:hint="default"/>
      </w:rPr>
    </w:lvl>
    <w:lvl w:ilvl="7" w:tplc="04090003" w:tentative="1">
      <w:start w:val="1"/>
      <w:numFmt w:val="bullet"/>
      <w:lvlText w:val=""/>
      <w:lvlJc w:val="left"/>
      <w:pPr>
        <w:ind w:left="4562" w:hanging="480"/>
      </w:pPr>
      <w:rPr>
        <w:rFonts w:ascii="Wingdings" w:hAnsi="Wingdings" w:hint="default"/>
      </w:rPr>
    </w:lvl>
    <w:lvl w:ilvl="8" w:tplc="04090005" w:tentative="1">
      <w:start w:val="1"/>
      <w:numFmt w:val="bullet"/>
      <w:lvlText w:val=""/>
      <w:lvlJc w:val="left"/>
      <w:pPr>
        <w:ind w:left="5042" w:hanging="480"/>
      </w:pPr>
      <w:rPr>
        <w:rFonts w:ascii="Wingdings" w:hAnsi="Wingdings" w:hint="default"/>
      </w:rPr>
    </w:lvl>
  </w:abstractNum>
  <w:abstractNum w:abstractNumId="22">
    <w:nsid w:val="6796329C"/>
    <w:multiLevelType w:val="hybridMultilevel"/>
    <w:tmpl w:val="82AEE624"/>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3">
    <w:nsid w:val="70E5616A"/>
    <w:multiLevelType w:val="multilevel"/>
    <w:tmpl w:val="DB2CD2E8"/>
    <w:lvl w:ilvl="0">
      <w:start w:val="1"/>
      <w:numFmt w:val="taiwaneseCountingThousand"/>
      <w:pStyle w:val="a0"/>
      <w:suff w:val="space"/>
      <w:lvlText w:val="(%1)"/>
      <w:lvlJc w:val="left"/>
      <w:pPr>
        <w:ind w:left="709" w:hanging="471"/>
      </w:pPr>
      <w:rPr>
        <w:rFonts w:hint="eastAsia"/>
      </w:rPr>
    </w:lvl>
    <w:lvl w:ilvl="1">
      <w:start w:val="1"/>
      <w:numFmt w:val="decimal"/>
      <w:lvlText w:val="%2."/>
      <w:lvlJc w:val="left"/>
      <w:pPr>
        <w:tabs>
          <w:tab w:val="num" w:pos="480"/>
        </w:tabs>
        <w:ind w:left="480" w:hanging="480"/>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7B942C99"/>
    <w:multiLevelType w:val="hybridMultilevel"/>
    <w:tmpl w:val="262E1DA4"/>
    <w:lvl w:ilvl="0" w:tplc="A09AA7C4">
      <w:start w:val="1"/>
      <w:numFmt w:val="bullet"/>
      <w:lvlText w:val=""/>
      <w:lvlJc w:val="left"/>
      <w:pPr>
        <w:tabs>
          <w:tab w:val="num" w:pos="720"/>
        </w:tabs>
        <w:ind w:left="720" w:hanging="360"/>
      </w:pPr>
      <w:rPr>
        <w:rFonts w:ascii="Symbol" w:hAnsi="Symbol" w:hint="default"/>
        <w:sz w:val="20"/>
      </w:rPr>
    </w:lvl>
    <w:lvl w:ilvl="1" w:tplc="AB7C20E8" w:tentative="1">
      <w:start w:val="1"/>
      <w:numFmt w:val="bullet"/>
      <w:lvlText w:val="o"/>
      <w:lvlJc w:val="left"/>
      <w:pPr>
        <w:tabs>
          <w:tab w:val="num" w:pos="1440"/>
        </w:tabs>
        <w:ind w:left="1440" w:hanging="360"/>
      </w:pPr>
      <w:rPr>
        <w:rFonts w:ascii="Courier New" w:hAnsi="Courier New" w:hint="default"/>
        <w:sz w:val="20"/>
      </w:rPr>
    </w:lvl>
    <w:lvl w:ilvl="2" w:tplc="BD002896" w:tentative="1">
      <w:start w:val="1"/>
      <w:numFmt w:val="bullet"/>
      <w:lvlText w:val=""/>
      <w:lvlJc w:val="left"/>
      <w:pPr>
        <w:tabs>
          <w:tab w:val="num" w:pos="2160"/>
        </w:tabs>
        <w:ind w:left="2160" w:hanging="360"/>
      </w:pPr>
      <w:rPr>
        <w:rFonts w:ascii="Wingdings" w:hAnsi="Wingdings" w:hint="default"/>
        <w:sz w:val="20"/>
      </w:rPr>
    </w:lvl>
    <w:lvl w:ilvl="3" w:tplc="77D81102" w:tentative="1">
      <w:start w:val="1"/>
      <w:numFmt w:val="bullet"/>
      <w:lvlText w:val=""/>
      <w:lvlJc w:val="left"/>
      <w:pPr>
        <w:tabs>
          <w:tab w:val="num" w:pos="2880"/>
        </w:tabs>
        <w:ind w:left="2880" w:hanging="360"/>
      </w:pPr>
      <w:rPr>
        <w:rFonts w:ascii="Wingdings" w:hAnsi="Wingdings" w:hint="default"/>
        <w:sz w:val="20"/>
      </w:rPr>
    </w:lvl>
    <w:lvl w:ilvl="4" w:tplc="FB36D182" w:tentative="1">
      <w:start w:val="1"/>
      <w:numFmt w:val="bullet"/>
      <w:lvlText w:val=""/>
      <w:lvlJc w:val="left"/>
      <w:pPr>
        <w:tabs>
          <w:tab w:val="num" w:pos="3600"/>
        </w:tabs>
        <w:ind w:left="3600" w:hanging="360"/>
      </w:pPr>
      <w:rPr>
        <w:rFonts w:ascii="Wingdings" w:hAnsi="Wingdings" w:hint="default"/>
        <w:sz w:val="20"/>
      </w:rPr>
    </w:lvl>
    <w:lvl w:ilvl="5" w:tplc="DDBC381E" w:tentative="1">
      <w:start w:val="1"/>
      <w:numFmt w:val="bullet"/>
      <w:lvlText w:val=""/>
      <w:lvlJc w:val="left"/>
      <w:pPr>
        <w:tabs>
          <w:tab w:val="num" w:pos="4320"/>
        </w:tabs>
        <w:ind w:left="4320" w:hanging="360"/>
      </w:pPr>
      <w:rPr>
        <w:rFonts w:ascii="Wingdings" w:hAnsi="Wingdings" w:hint="default"/>
        <w:sz w:val="20"/>
      </w:rPr>
    </w:lvl>
    <w:lvl w:ilvl="6" w:tplc="21AAB80C" w:tentative="1">
      <w:start w:val="1"/>
      <w:numFmt w:val="bullet"/>
      <w:lvlText w:val=""/>
      <w:lvlJc w:val="left"/>
      <w:pPr>
        <w:tabs>
          <w:tab w:val="num" w:pos="5040"/>
        </w:tabs>
        <w:ind w:left="5040" w:hanging="360"/>
      </w:pPr>
      <w:rPr>
        <w:rFonts w:ascii="Wingdings" w:hAnsi="Wingdings" w:hint="default"/>
        <w:sz w:val="20"/>
      </w:rPr>
    </w:lvl>
    <w:lvl w:ilvl="7" w:tplc="557A79E8" w:tentative="1">
      <w:start w:val="1"/>
      <w:numFmt w:val="bullet"/>
      <w:lvlText w:val=""/>
      <w:lvlJc w:val="left"/>
      <w:pPr>
        <w:tabs>
          <w:tab w:val="num" w:pos="5760"/>
        </w:tabs>
        <w:ind w:left="5760" w:hanging="360"/>
      </w:pPr>
      <w:rPr>
        <w:rFonts w:ascii="Wingdings" w:hAnsi="Wingdings" w:hint="default"/>
        <w:sz w:val="20"/>
      </w:rPr>
    </w:lvl>
    <w:lvl w:ilvl="8" w:tplc="2884D8C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4"/>
  </w:num>
  <w:num w:numId="3">
    <w:abstractNumId w:val="10"/>
  </w:num>
  <w:num w:numId="4">
    <w:abstractNumId w:val="23"/>
  </w:num>
  <w:num w:numId="5">
    <w:abstractNumId w:val="13"/>
  </w:num>
  <w:num w:numId="6">
    <w:abstractNumId w:val="3"/>
  </w:num>
  <w:num w:numId="7">
    <w:abstractNumId w:val="6"/>
  </w:num>
  <w:num w:numId="8">
    <w:abstractNumId w:val="0"/>
  </w:num>
  <w:num w:numId="9">
    <w:abstractNumId w:val="9"/>
  </w:num>
  <w:num w:numId="10">
    <w:abstractNumId w:val="22"/>
  </w:num>
  <w:num w:numId="11">
    <w:abstractNumId w:val="12"/>
  </w:num>
  <w:num w:numId="12">
    <w:abstractNumId w:val="20"/>
  </w:num>
  <w:num w:numId="13">
    <w:abstractNumId w:val="21"/>
  </w:num>
  <w:num w:numId="14">
    <w:abstractNumId w:val="17"/>
  </w:num>
  <w:num w:numId="15">
    <w:abstractNumId w:val="5"/>
  </w:num>
  <w:num w:numId="16">
    <w:abstractNumId w:val="4"/>
  </w:num>
  <w:num w:numId="17">
    <w:abstractNumId w:val="14"/>
  </w:num>
  <w:num w:numId="18">
    <w:abstractNumId w:val="1"/>
  </w:num>
  <w:num w:numId="19">
    <w:abstractNumId w:val="7"/>
  </w:num>
  <w:num w:numId="20">
    <w:abstractNumId w:val="19"/>
  </w:num>
  <w:num w:numId="21">
    <w:abstractNumId w:val="11"/>
  </w:num>
  <w:num w:numId="22">
    <w:abstractNumId w:val="16"/>
  </w:num>
  <w:num w:numId="23">
    <w:abstractNumId w:val="15"/>
  </w:num>
  <w:num w:numId="24">
    <w:abstractNumId w:val="18"/>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hdrShapeDefaults>
    <o:shapedefaults v:ext="edit" spidmax="9218">
      <o:colormru v:ext="edit" colors="#ededed,#fffbed"/>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438A"/>
    <w:rsid w:val="00004C33"/>
    <w:rsid w:val="000130B9"/>
    <w:rsid w:val="000218D1"/>
    <w:rsid w:val="000273F5"/>
    <w:rsid w:val="00032D6B"/>
    <w:rsid w:val="00036F81"/>
    <w:rsid w:val="00037A89"/>
    <w:rsid w:val="00052556"/>
    <w:rsid w:val="00054BEC"/>
    <w:rsid w:val="0007393C"/>
    <w:rsid w:val="0007411E"/>
    <w:rsid w:val="000813B1"/>
    <w:rsid w:val="00082C64"/>
    <w:rsid w:val="000B5A53"/>
    <w:rsid w:val="000C019C"/>
    <w:rsid w:val="000C07E2"/>
    <w:rsid w:val="000E5E91"/>
    <w:rsid w:val="000F00B4"/>
    <w:rsid w:val="001042AF"/>
    <w:rsid w:val="001120B0"/>
    <w:rsid w:val="001151E7"/>
    <w:rsid w:val="00117C01"/>
    <w:rsid w:val="00124DAD"/>
    <w:rsid w:val="001341DE"/>
    <w:rsid w:val="00134383"/>
    <w:rsid w:val="00161123"/>
    <w:rsid w:val="00170E3B"/>
    <w:rsid w:val="001733F3"/>
    <w:rsid w:val="00193D6E"/>
    <w:rsid w:val="0019438A"/>
    <w:rsid w:val="001A1E2B"/>
    <w:rsid w:val="001A785C"/>
    <w:rsid w:val="001B195B"/>
    <w:rsid w:val="001D1809"/>
    <w:rsid w:val="001D30B4"/>
    <w:rsid w:val="001E1F95"/>
    <w:rsid w:val="001F5535"/>
    <w:rsid w:val="001F770B"/>
    <w:rsid w:val="00200134"/>
    <w:rsid w:val="0020043D"/>
    <w:rsid w:val="002203BE"/>
    <w:rsid w:val="002207E3"/>
    <w:rsid w:val="002563BB"/>
    <w:rsid w:val="00266609"/>
    <w:rsid w:val="00270437"/>
    <w:rsid w:val="00271F8D"/>
    <w:rsid w:val="00273118"/>
    <w:rsid w:val="00275EEF"/>
    <w:rsid w:val="00276876"/>
    <w:rsid w:val="00286540"/>
    <w:rsid w:val="002A51CE"/>
    <w:rsid w:val="002B7143"/>
    <w:rsid w:val="002C3FE4"/>
    <w:rsid w:val="002D4596"/>
    <w:rsid w:val="002D45DC"/>
    <w:rsid w:val="002E06BF"/>
    <w:rsid w:val="003020CA"/>
    <w:rsid w:val="00303517"/>
    <w:rsid w:val="003070AE"/>
    <w:rsid w:val="00307C34"/>
    <w:rsid w:val="00307F21"/>
    <w:rsid w:val="00312E86"/>
    <w:rsid w:val="00314691"/>
    <w:rsid w:val="00334533"/>
    <w:rsid w:val="00346FDC"/>
    <w:rsid w:val="0035276B"/>
    <w:rsid w:val="00355BAC"/>
    <w:rsid w:val="00362AFF"/>
    <w:rsid w:val="00364880"/>
    <w:rsid w:val="00367FF1"/>
    <w:rsid w:val="003704C5"/>
    <w:rsid w:val="0037526C"/>
    <w:rsid w:val="0038161F"/>
    <w:rsid w:val="003818C3"/>
    <w:rsid w:val="00385C47"/>
    <w:rsid w:val="0038651E"/>
    <w:rsid w:val="003C1E05"/>
    <w:rsid w:val="003C2A7F"/>
    <w:rsid w:val="003C3D12"/>
    <w:rsid w:val="003C65CF"/>
    <w:rsid w:val="003F3E39"/>
    <w:rsid w:val="003F6757"/>
    <w:rsid w:val="00404C90"/>
    <w:rsid w:val="00423437"/>
    <w:rsid w:val="004272B1"/>
    <w:rsid w:val="004375A0"/>
    <w:rsid w:val="00450F2B"/>
    <w:rsid w:val="00451425"/>
    <w:rsid w:val="00455265"/>
    <w:rsid w:val="004576D8"/>
    <w:rsid w:val="0046020A"/>
    <w:rsid w:val="004678C2"/>
    <w:rsid w:val="004678EF"/>
    <w:rsid w:val="00470EC5"/>
    <w:rsid w:val="00473E83"/>
    <w:rsid w:val="00476B96"/>
    <w:rsid w:val="00482A38"/>
    <w:rsid w:val="00492209"/>
    <w:rsid w:val="00493648"/>
    <w:rsid w:val="004B089B"/>
    <w:rsid w:val="004B28BA"/>
    <w:rsid w:val="004C0DC5"/>
    <w:rsid w:val="004C4ACC"/>
    <w:rsid w:val="004C7511"/>
    <w:rsid w:val="004C77C3"/>
    <w:rsid w:val="004D03B6"/>
    <w:rsid w:val="004D1DBE"/>
    <w:rsid w:val="004D1FC8"/>
    <w:rsid w:val="004E3746"/>
    <w:rsid w:val="004F02D1"/>
    <w:rsid w:val="00505C8D"/>
    <w:rsid w:val="005071DA"/>
    <w:rsid w:val="005140E9"/>
    <w:rsid w:val="00514404"/>
    <w:rsid w:val="00517FA3"/>
    <w:rsid w:val="00525590"/>
    <w:rsid w:val="005418C4"/>
    <w:rsid w:val="00553CD3"/>
    <w:rsid w:val="00563CBE"/>
    <w:rsid w:val="00571012"/>
    <w:rsid w:val="00573706"/>
    <w:rsid w:val="00574B54"/>
    <w:rsid w:val="00581536"/>
    <w:rsid w:val="00595D22"/>
    <w:rsid w:val="005B01C9"/>
    <w:rsid w:val="005D66ED"/>
    <w:rsid w:val="005E19BE"/>
    <w:rsid w:val="006031A1"/>
    <w:rsid w:val="00607D6C"/>
    <w:rsid w:val="006105C6"/>
    <w:rsid w:val="00611233"/>
    <w:rsid w:val="00612000"/>
    <w:rsid w:val="0063425D"/>
    <w:rsid w:val="0063578D"/>
    <w:rsid w:val="00645D44"/>
    <w:rsid w:val="00650F23"/>
    <w:rsid w:val="00667ABC"/>
    <w:rsid w:val="00667E6E"/>
    <w:rsid w:val="0068339B"/>
    <w:rsid w:val="006875BE"/>
    <w:rsid w:val="00690157"/>
    <w:rsid w:val="006B0756"/>
    <w:rsid w:val="006B2C92"/>
    <w:rsid w:val="006C4C66"/>
    <w:rsid w:val="006F7D2B"/>
    <w:rsid w:val="00707E59"/>
    <w:rsid w:val="00710593"/>
    <w:rsid w:val="00711639"/>
    <w:rsid w:val="00713ADC"/>
    <w:rsid w:val="00721B2A"/>
    <w:rsid w:val="00722FA8"/>
    <w:rsid w:val="00724899"/>
    <w:rsid w:val="007269C8"/>
    <w:rsid w:val="00730F00"/>
    <w:rsid w:val="00745FA3"/>
    <w:rsid w:val="00755461"/>
    <w:rsid w:val="007609BE"/>
    <w:rsid w:val="0077346A"/>
    <w:rsid w:val="00775409"/>
    <w:rsid w:val="00776B08"/>
    <w:rsid w:val="00781CC5"/>
    <w:rsid w:val="0078330A"/>
    <w:rsid w:val="007960C3"/>
    <w:rsid w:val="007A3D42"/>
    <w:rsid w:val="007A45BE"/>
    <w:rsid w:val="007A752F"/>
    <w:rsid w:val="007C06B1"/>
    <w:rsid w:val="007C7E2B"/>
    <w:rsid w:val="007D19D1"/>
    <w:rsid w:val="007E4582"/>
    <w:rsid w:val="00802465"/>
    <w:rsid w:val="00807D39"/>
    <w:rsid w:val="0081231E"/>
    <w:rsid w:val="008222B2"/>
    <w:rsid w:val="0083738C"/>
    <w:rsid w:val="008550B5"/>
    <w:rsid w:val="008567E7"/>
    <w:rsid w:val="008A1C07"/>
    <w:rsid w:val="008A79DC"/>
    <w:rsid w:val="008B0452"/>
    <w:rsid w:val="008B228D"/>
    <w:rsid w:val="008C1011"/>
    <w:rsid w:val="008C4CD5"/>
    <w:rsid w:val="008D2193"/>
    <w:rsid w:val="008E31DA"/>
    <w:rsid w:val="008E45D2"/>
    <w:rsid w:val="009106CC"/>
    <w:rsid w:val="009217AF"/>
    <w:rsid w:val="00933AE2"/>
    <w:rsid w:val="00957EBE"/>
    <w:rsid w:val="00973216"/>
    <w:rsid w:val="0097783D"/>
    <w:rsid w:val="009817CD"/>
    <w:rsid w:val="009878E9"/>
    <w:rsid w:val="00995E95"/>
    <w:rsid w:val="009C09F9"/>
    <w:rsid w:val="009C5CD3"/>
    <w:rsid w:val="009E0A5E"/>
    <w:rsid w:val="009E634B"/>
    <w:rsid w:val="009F27FC"/>
    <w:rsid w:val="009F3523"/>
    <w:rsid w:val="00A070A9"/>
    <w:rsid w:val="00A229BF"/>
    <w:rsid w:val="00A277D2"/>
    <w:rsid w:val="00A551BF"/>
    <w:rsid w:val="00A55CD0"/>
    <w:rsid w:val="00A63584"/>
    <w:rsid w:val="00A74CCD"/>
    <w:rsid w:val="00A86801"/>
    <w:rsid w:val="00AA30F6"/>
    <w:rsid w:val="00AB1933"/>
    <w:rsid w:val="00AB3BFD"/>
    <w:rsid w:val="00AD4F0A"/>
    <w:rsid w:val="00AE1FAA"/>
    <w:rsid w:val="00AE47F4"/>
    <w:rsid w:val="00AF0BCD"/>
    <w:rsid w:val="00AF1FF2"/>
    <w:rsid w:val="00B1332B"/>
    <w:rsid w:val="00B24309"/>
    <w:rsid w:val="00B25309"/>
    <w:rsid w:val="00B26385"/>
    <w:rsid w:val="00B37B8D"/>
    <w:rsid w:val="00B37F88"/>
    <w:rsid w:val="00B40A0A"/>
    <w:rsid w:val="00B806FC"/>
    <w:rsid w:val="00B8228B"/>
    <w:rsid w:val="00B92DF1"/>
    <w:rsid w:val="00BA03CC"/>
    <w:rsid w:val="00BB5DFE"/>
    <w:rsid w:val="00BC3F2C"/>
    <w:rsid w:val="00BC4C5E"/>
    <w:rsid w:val="00BD254D"/>
    <w:rsid w:val="00BD61C4"/>
    <w:rsid w:val="00BE0996"/>
    <w:rsid w:val="00BF2B97"/>
    <w:rsid w:val="00C02DD7"/>
    <w:rsid w:val="00C22063"/>
    <w:rsid w:val="00C450B8"/>
    <w:rsid w:val="00C47B6F"/>
    <w:rsid w:val="00C54CAA"/>
    <w:rsid w:val="00C62170"/>
    <w:rsid w:val="00C63B9E"/>
    <w:rsid w:val="00C652D7"/>
    <w:rsid w:val="00C9292D"/>
    <w:rsid w:val="00C96508"/>
    <w:rsid w:val="00CA26E1"/>
    <w:rsid w:val="00CB5C45"/>
    <w:rsid w:val="00CC3B86"/>
    <w:rsid w:val="00CC65C4"/>
    <w:rsid w:val="00CD58FF"/>
    <w:rsid w:val="00CE190D"/>
    <w:rsid w:val="00CE7976"/>
    <w:rsid w:val="00CF2933"/>
    <w:rsid w:val="00CF2AD8"/>
    <w:rsid w:val="00D13A42"/>
    <w:rsid w:val="00D2076A"/>
    <w:rsid w:val="00D22FA1"/>
    <w:rsid w:val="00D31FEB"/>
    <w:rsid w:val="00D34B2D"/>
    <w:rsid w:val="00D34EE9"/>
    <w:rsid w:val="00D364AD"/>
    <w:rsid w:val="00D51873"/>
    <w:rsid w:val="00D55BE5"/>
    <w:rsid w:val="00D616A2"/>
    <w:rsid w:val="00D715E9"/>
    <w:rsid w:val="00DA155F"/>
    <w:rsid w:val="00DA3592"/>
    <w:rsid w:val="00DA75FC"/>
    <w:rsid w:val="00DB130B"/>
    <w:rsid w:val="00DB1D46"/>
    <w:rsid w:val="00DB57E0"/>
    <w:rsid w:val="00DD041D"/>
    <w:rsid w:val="00E16F18"/>
    <w:rsid w:val="00E21D67"/>
    <w:rsid w:val="00E22F21"/>
    <w:rsid w:val="00E413F3"/>
    <w:rsid w:val="00E5287C"/>
    <w:rsid w:val="00E53ACD"/>
    <w:rsid w:val="00E56208"/>
    <w:rsid w:val="00E67889"/>
    <w:rsid w:val="00E70FDF"/>
    <w:rsid w:val="00E8043C"/>
    <w:rsid w:val="00EA3261"/>
    <w:rsid w:val="00EA5B0A"/>
    <w:rsid w:val="00EA632E"/>
    <w:rsid w:val="00EB3A2B"/>
    <w:rsid w:val="00EC11DF"/>
    <w:rsid w:val="00ED62DC"/>
    <w:rsid w:val="00EE1B47"/>
    <w:rsid w:val="00EF06B2"/>
    <w:rsid w:val="00EF10AF"/>
    <w:rsid w:val="00EF13FC"/>
    <w:rsid w:val="00EF4676"/>
    <w:rsid w:val="00F146B6"/>
    <w:rsid w:val="00F23D95"/>
    <w:rsid w:val="00F44BA1"/>
    <w:rsid w:val="00F50748"/>
    <w:rsid w:val="00F86AD6"/>
    <w:rsid w:val="00F97EB6"/>
    <w:rsid w:val="00FD1CF9"/>
    <w:rsid w:val="00FE4E53"/>
    <w:rsid w:val="00FF5FFE"/>
    <w:rsid w:val="00FF6CF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colormru v:ext="edit" colors="#ededed,#fffb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07E59"/>
    <w:pPr>
      <w:widowControl w:val="0"/>
    </w:pPr>
    <w:rPr>
      <w:kern w:val="2"/>
      <w:sz w:val="24"/>
      <w:szCs w:val="24"/>
    </w:rPr>
  </w:style>
  <w:style w:type="paragraph" w:styleId="1">
    <w:name w:val="heading 1"/>
    <w:basedOn w:val="a1"/>
    <w:next w:val="a1"/>
    <w:qFormat/>
    <w:rsid w:val="00707E59"/>
    <w:pPr>
      <w:keepNext/>
      <w:outlineLvl w:val="0"/>
    </w:pPr>
    <w:rPr>
      <w:sz w:val="28"/>
    </w:rPr>
  </w:style>
  <w:style w:type="paragraph" w:styleId="2">
    <w:name w:val="heading 2"/>
    <w:basedOn w:val="a1"/>
    <w:next w:val="a1"/>
    <w:qFormat/>
    <w:rsid w:val="00707E59"/>
    <w:pPr>
      <w:keepNext/>
      <w:outlineLvl w:val="1"/>
    </w:pPr>
    <w:rPr>
      <w:b/>
      <w:bCs/>
      <w:bdr w:val="single" w:sz="4" w:space="0" w:color="auto"/>
    </w:rPr>
  </w:style>
  <w:style w:type="paragraph" w:styleId="3">
    <w:name w:val="heading 3"/>
    <w:basedOn w:val="a1"/>
    <w:next w:val="a1"/>
    <w:qFormat/>
    <w:rsid w:val="00707E59"/>
    <w:pPr>
      <w:keepNext/>
      <w:outlineLvl w:val="2"/>
    </w:pPr>
    <w:rPr>
      <w:b/>
      <w:bCs/>
      <w:sz w:val="28"/>
      <w:u w:val="single"/>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格內文"/>
    <w:basedOn w:val="a1"/>
    <w:rsid w:val="00707E59"/>
    <w:pPr>
      <w:snapToGrid w:val="0"/>
      <w:spacing w:line="200" w:lineRule="atLeast"/>
      <w:jc w:val="center"/>
    </w:pPr>
    <w:rPr>
      <w:rFonts w:eastAsia="標楷體"/>
      <w:szCs w:val="20"/>
    </w:rPr>
  </w:style>
  <w:style w:type="paragraph" w:styleId="a6">
    <w:name w:val="Body Text"/>
    <w:basedOn w:val="a1"/>
    <w:semiHidden/>
    <w:rsid w:val="00707E59"/>
    <w:pPr>
      <w:spacing w:line="240" w:lineRule="exact"/>
    </w:pPr>
    <w:rPr>
      <w:rFonts w:eastAsia="標楷體"/>
      <w:color w:val="FF0000"/>
      <w:sz w:val="16"/>
    </w:rPr>
  </w:style>
  <w:style w:type="paragraph" w:styleId="HTML">
    <w:name w:val="HTML Preformatted"/>
    <w:basedOn w:val="a1"/>
    <w:link w:val="HTML0"/>
    <w:semiHidden/>
    <w:rsid w:val="00707E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styleId="HTML1">
    <w:name w:val="HTML Typewriter"/>
    <w:rsid w:val="00707E59"/>
    <w:rPr>
      <w:rFonts w:ascii="Arial Unicode MS" w:eastAsia="Arial Unicode MS" w:hAnsi="Arial Unicode MS" w:cs="Arial Unicode MS"/>
      <w:sz w:val="20"/>
      <w:szCs w:val="20"/>
    </w:rPr>
  </w:style>
  <w:style w:type="paragraph" w:customStyle="1" w:styleId="style7">
    <w:name w:val="style7"/>
    <w:basedOn w:val="a1"/>
    <w:rsid w:val="00707E59"/>
    <w:pPr>
      <w:widowControl/>
      <w:spacing w:before="100" w:beforeAutospacing="1" w:after="100" w:afterAutospacing="1"/>
    </w:pPr>
    <w:rPr>
      <w:rFonts w:ascii="新細明體" w:hAnsi="新細明體" w:cs="Arial Unicode MS" w:hint="eastAsia"/>
      <w:b/>
      <w:bCs/>
      <w:color w:val="000099"/>
      <w:kern w:val="0"/>
    </w:rPr>
  </w:style>
  <w:style w:type="character" w:customStyle="1" w:styleId="style61">
    <w:name w:val="style61"/>
    <w:rsid w:val="00707E59"/>
    <w:rPr>
      <w:rFonts w:ascii="新細明體" w:eastAsia="新細明體" w:hAnsi="新細明體" w:hint="eastAsia"/>
    </w:rPr>
  </w:style>
  <w:style w:type="character" w:customStyle="1" w:styleId="style31">
    <w:name w:val="style31"/>
    <w:rsid w:val="00707E59"/>
    <w:rPr>
      <w:b/>
      <w:bCs/>
      <w:color w:val="000099"/>
    </w:rPr>
  </w:style>
  <w:style w:type="character" w:customStyle="1" w:styleId="style71">
    <w:name w:val="style71"/>
    <w:rsid w:val="00707E59"/>
    <w:rPr>
      <w:rFonts w:ascii="新細明體" w:eastAsia="新細明體" w:hAnsi="新細明體" w:hint="eastAsia"/>
      <w:b/>
      <w:bCs/>
      <w:color w:val="000099"/>
    </w:rPr>
  </w:style>
  <w:style w:type="character" w:styleId="a7">
    <w:name w:val="Strong"/>
    <w:qFormat/>
    <w:rsid w:val="00707E59"/>
    <w:rPr>
      <w:b/>
      <w:bCs/>
    </w:rPr>
  </w:style>
  <w:style w:type="paragraph" w:styleId="Web">
    <w:name w:val="Normal (Web)"/>
    <w:basedOn w:val="a1"/>
    <w:semiHidden/>
    <w:rsid w:val="00707E59"/>
    <w:pPr>
      <w:widowControl/>
      <w:spacing w:before="100" w:beforeAutospacing="1" w:after="100" w:afterAutospacing="1"/>
    </w:pPr>
    <w:rPr>
      <w:rFonts w:ascii="Arial Unicode MS" w:eastAsia="Arial Unicode MS" w:hAnsi="Arial Unicode MS" w:cs="Arial Unicode MS"/>
      <w:kern w:val="0"/>
    </w:rPr>
  </w:style>
  <w:style w:type="character" w:customStyle="1" w:styleId="titlebold1">
    <w:name w:val="title_bold1"/>
    <w:rsid w:val="00707E59"/>
    <w:rPr>
      <w:rFonts w:ascii="Tahoma" w:hAnsi="Tahoma" w:cs="Tahoma" w:hint="default"/>
      <w:b/>
      <w:bCs/>
      <w:color w:val="626262"/>
      <w:sz w:val="12"/>
      <w:szCs w:val="12"/>
    </w:rPr>
  </w:style>
  <w:style w:type="character" w:customStyle="1" w:styleId="orangeword12px1">
    <w:name w:val="orangeword_12px1"/>
    <w:rsid w:val="00707E59"/>
    <w:rPr>
      <w:rFonts w:ascii="Tahoma" w:hAnsi="Tahoma" w:cs="Tahoma" w:hint="default"/>
      <w:strike w:val="0"/>
      <w:dstrike w:val="0"/>
      <w:color w:val="FF9900"/>
      <w:sz w:val="12"/>
      <w:szCs w:val="12"/>
      <w:u w:val="none"/>
      <w:effect w:val="none"/>
    </w:rPr>
  </w:style>
  <w:style w:type="character" w:styleId="a8">
    <w:name w:val="Hyperlink"/>
    <w:semiHidden/>
    <w:rsid w:val="00707E59"/>
    <w:rPr>
      <w:color w:val="0000FF"/>
      <w:u w:val="single"/>
    </w:rPr>
  </w:style>
  <w:style w:type="paragraph" w:styleId="a9">
    <w:name w:val="header"/>
    <w:basedOn w:val="a1"/>
    <w:semiHidden/>
    <w:rsid w:val="00707E59"/>
    <w:pPr>
      <w:tabs>
        <w:tab w:val="center" w:pos="4153"/>
        <w:tab w:val="right" w:pos="8306"/>
      </w:tabs>
      <w:snapToGrid w:val="0"/>
    </w:pPr>
    <w:rPr>
      <w:sz w:val="20"/>
      <w:szCs w:val="20"/>
    </w:rPr>
  </w:style>
  <w:style w:type="paragraph" w:styleId="aa">
    <w:name w:val="footer"/>
    <w:basedOn w:val="a1"/>
    <w:semiHidden/>
    <w:rsid w:val="00707E59"/>
    <w:pPr>
      <w:tabs>
        <w:tab w:val="center" w:pos="4153"/>
        <w:tab w:val="right" w:pos="8306"/>
      </w:tabs>
      <w:snapToGrid w:val="0"/>
    </w:pPr>
    <w:rPr>
      <w:sz w:val="20"/>
      <w:szCs w:val="20"/>
    </w:rPr>
  </w:style>
  <w:style w:type="paragraph" w:styleId="ab">
    <w:name w:val="caption"/>
    <w:basedOn w:val="a1"/>
    <w:next w:val="a1"/>
    <w:qFormat/>
    <w:rsid w:val="00707E59"/>
    <w:rPr>
      <w:sz w:val="20"/>
      <w:szCs w:val="20"/>
    </w:rPr>
  </w:style>
  <w:style w:type="character" w:styleId="ac">
    <w:name w:val="FollowedHyperlink"/>
    <w:semiHidden/>
    <w:rsid w:val="00707E59"/>
    <w:rPr>
      <w:color w:val="800080"/>
      <w:u w:val="single"/>
    </w:rPr>
  </w:style>
  <w:style w:type="paragraph" w:styleId="ad">
    <w:name w:val="macro"/>
    <w:semiHidden/>
    <w:rsid w:val="00707E5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szCs w:val="24"/>
    </w:rPr>
  </w:style>
  <w:style w:type="paragraph" w:styleId="ae">
    <w:name w:val="Date"/>
    <w:basedOn w:val="a1"/>
    <w:next w:val="a1"/>
    <w:semiHidden/>
    <w:rsid w:val="00707E59"/>
    <w:pPr>
      <w:adjustRightInd w:val="0"/>
      <w:snapToGrid w:val="0"/>
      <w:spacing w:line="240" w:lineRule="atLeast"/>
      <w:jc w:val="right"/>
      <w:textAlignment w:val="baseline"/>
    </w:pPr>
    <w:rPr>
      <w:rFonts w:eastAsia="標楷體"/>
      <w:kern w:val="0"/>
      <w:szCs w:val="20"/>
    </w:rPr>
  </w:style>
  <w:style w:type="character" w:styleId="af">
    <w:name w:val="page number"/>
    <w:basedOn w:val="a2"/>
    <w:semiHidden/>
    <w:rsid w:val="00707E59"/>
  </w:style>
  <w:style w:type="table" w:styleId="af0">
    <w:name w:val="Table Grid"/>
    <w:basedOn w:val="a3"/>
    <w:uiPriority w:val="59"/>
    <w:rsid w:val="00BF2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1"/>
    <w:link w:val="af2"/>
    <w:uiPriority w:val="99"/>
    <w:semiHidden/>
    <w:unhideWhenUsed/>
    <w:rsid w:val="00270437"/>
    <w:rPr>
      <w:rFonts w:ascii="Cambria" w:hAnsi="Cambria"/>
      <w:sz w:val="18"/>
      <w:szCs w:val="18"/>
    </w:rPr>
  </w:style>
  <w:style w:type="character" w:customStyle="1" w:styleId="af2">
    <w:name w:val="註解方塊文字 字元"/>
    <w:link w:val="af1"/>
    <w:uiPriority w:val="99"/>
    <w:semiHidden/>
    <w:rsid w:val="00270437"/>
    <w:rPr>
      <w:rFonts w:ascii="Cambria" w:eastAsia="新細明體" w:hAnsi="Cambria" w:cs="Times New Roman"/>
      <w:kern w:val="2"/>
      <w:sz w:val="18"/>
      <w:szCs w:val="18"/>
    </w:rPr>
  </w:style>
  <w:style w:type="paragraph" w:customStyle="1" w:styleId="ListParagraph1">
    <w:name w:val="List Paragraph1"/>
    <w:basedOn w:val="a1"/>
    <w:qFormat/>
    <w:rsid w:val="009C09F9"/>
    <w:pPr>
      <w:ind w:leftChars="200" w:left="480"/>
    </w:pPr>
    <w:rPr>
      <w:rFonts w:ascii="Calibri" w:hAnsi="Calibri"/>
      <w:szCs w:val="22"/>
    </w:rPr>
  </w:style>
  <w:style w:type="paragraph" w:customStyle="1" w:styleId="a0">
    <w:name w:val="中標題"/>
    <w:rsid w:val="001B195B"/>
    <w:pPr>
      <w:numPr>
        <w:numId w:val="4"/>
      </w:numPr>
      <w:spacing w:before="120"/>
    </w:pPr>
    <w:rPr>
      <w:rFonts w:eastAsia="標楷體"/>
      <w:sz w:val="24"/>
    </w:rPr>
  </w:style>
  <w:style w:type="character" w:customStyle="1" w:styleId="HTML0">
    <w:name w:val="HTML 預設格式 字元"/>
    <w:link w:val="HTML"/>
    <w:semiHidden/>
    <w:rsid w:val="008E31DA"/>
    <w:rPr>
      <w:rFonts w:ascii="Arial Unicode MS" w:eastAsia="Arial Unicode MS" w:hAnsi="Arial Unicode MS" w:cs="Arial Unicode MS"/>
    </w:rPr>
  </w:style>
  <w:style w:type="paragraph" w:customStyle="1" w:styleId="a">
    <w:name w:val="小小標題"/>
    <w:basedOn w:val="a1"/>
    <w:rsid w:val="008567E7"/>
    <w:pPr>
      <w:widowControl/>
      <w:numPr>
        <w:numId w:val="8"/>
      </w:numPr>
      <w:tabs>
        <w:tab w:val="left" w:pos="1205"/>
      </w:tabs>
      <w:spacing w:beforeLines="50" w:afterLines="50"/>
      <w:jc w:val="both"/>
    </w:pPr>
    <w:rPr>
      <w:rFonts w:ascii="標楷體" w:eastAsia="標楷體"/>
      <w:kern w:val="0"/>
    </w:rPr>
  </w:style>
  <w:style w:type="paragraph" w:customStyle="1" w:styleId="Default">
    <w:name w:val="Default"/>
    <w:rsid w:val="00AB3BFD"/>
    <w:pPr>
      <w:widowControl w:val="0"/>
      <w:autoSpaceDE w:val="0"/>
      <w:autoSpaceDN w:val="0"/>
      <w:adjustRightInd w:val="0"/>
    </w:pPr>
    <w:rPr>
      <w:rFonts w:ascii="標楷體" w:eastAsia="標楷體" w:cs="標楷體"/>
      <w:color w:val="000000"/>
      <w:sz w:val="24"/>
      <w:szCs w:val="24"/>
    </w:rPr>
  </w:style>
  <w:style w:type="paragraph" w:styleId="af3">
    <w:name w:val="List Paragraph"/>
    <w:basedOn w:val="a1"/>
    <w:uiPriority w:val="34"/>
    <w:qFormat/>
    <w:rsid w:val="00476B96"/>
    <w:pPr>
      <w:ind w:leftChars="200" w:left="480"/>
    </w:pPr>
  </w:style>
  <w:style w:type="paragraph" w:customStyle="1" w:styleId="10">
    <w:name w:val="1"/>
    <w:rsid w:val="0035276B"/>
    <w:pPr>
      <w:widowControl w:val="0"/>
      <w:adjustRightInd w:val="0"/>
      <w:spacing w:beforeLines="20" w:afterLines="20" w:line="360" w:lineRule="atLeast"/>
      <w:ind w:left="1694" w:hanging="227"/>
      <w:jc w:val="both"/>
    </w:pPr>
    <w:rPr>
      <w:rFonts w:eastAsia="標楷體"/>
      <w:sz w:val="24"/>
    </w:rPr>
  </w:style>
  <w:style w:type="character" w:styleId="af4">
    <w:name w:val="annotation reference"/>
    <w:basedOn w:val="a2"/>
    <w:uiPriority w:val="99"/>
    <w:semiHidden/>
    <w:unhideWhenUsed/>
    <w:rsid w:val="00781CC5"/>
    <w:rPr>
      <w:sz w:val="18"/>
      <w:szCs w:val="18"/>
    </w:rPr>
  </w:style>
  <w:style w:type="paragraph" w:styleId="af5">
    <w:name w:val="annotation text"/>
    <w:basedOn w:val="a1"/>
    <w:link w:val="af6"/>
    <w:uiPriority w:val="99"/>
    <w:semiHidden/>
    <w:unhideWhenUsed/>
    <w:rsid w:val="00781CC5"/>
  </w:style>
  <w:style w:type="character" w:customStyle="1" w:styleId="af6">
    <w:name w:val="註解文字 字元"/>
    <w:basedOn w:val="a2"/>
    <w:link w:val="af5"/>
    <w:uiPriority w:val="99"/>
    <w:semiHidden/>
    <w:rsid w:val="00781CC5"/>
    <w:rPr>
      <w:kern w:val="2"/>
      <w:sz w:val="24"/>
      <w:szCs w:val="24"/>
    </w:rPr>
  </w:style>
  <w:style w:type="paragraph" w:styleId="af7">
    <w:name w:val="annotation subject"/>
    <w:basedOn w:val="af5"/>
    <w:next w:val="af5"/>
    <w:link w:val="af8"/>
    <w:uiPriority w:val="99"/>
    <w:semiHidden/>
    <w:unhideWhenUsed/>
    <w:rsid w:val="00781CC5"/>
    <w:rPr>
      <w:b/>
      <w:bCs/>
    </w:rPr>
  </w:style>
  <w:style w:type="character" w:customStyle="1" w:styleId="af8">
    <w:name w:val="註解主旨 字元"/>
    <w:basedOn w:val="af6"/>
    <w:link w:val="af7"/>
    <w:uiPriority w:val="99"/>
    <w:semiHidden/>
    <w:rsid w:val="00781CC5"/>
    <w:rPr>
      <w:b/>
      <w:bCs/>
    </w:rPr>
  </w:style>
  <w:style w:type="paragraph" w:customStyle="1" w:styleId="af9">
    <w:name w:val="小小標題內文"/>
    <w:basedOn w:val="a1"/>
    <w:rsid w:val="00781CC5"/>
    <w:pPr>
      <w:widowControl/>
      <w:spacing w:before="60"/>
      <w:ind w:left="1204" w:firstLineChars="200" w:firstLine="480"/>
      <w:jc w:val="both"/>
    </w:pPr>
    <w:rPr>
      <w:rFonts w:eastAsia="標楷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pPr>
    <w:rPr>
      <w:kern w:val="2"/>
      <w:sz w:val="24"/>
      <w:szCs w:val="24"/>
    </w:rPr>
  </w:style>
  <w:style w:type="paragraph" w:styleId="1">
    <w:name w:val="heading 1"/>
    <w:basedOn w:val="a1"/>
    <w:next w:val="a1"/>
    <w:qFormat/>
    <w:pPr>
      <w:keepNext/>
      <w:outlineLvl w:val="0"/>
    </w:pPr>
    <w:rPr>
      <w:sz w:val="28"/>
    </w:rPr>
  </w:style>
  <w:style w:type="paragraph" w:styleId="2">
    <w:name w:val="heading 2"/>
    <w:basedOn w:val="a1"/>
    <w:next w:val="a1"/>
    <w:qFormat/>
    <w:pPr>
      <w:keepNext/>
      <w:outlineLvl w:val="1"/>
    </w:pPr>
    <w:rPr>
      <w:b/>
      <w:bCs/>
      <w:bdr w:val="single" w:sz="4" w:space="0" w:color="auto"/>
    </w:rPr>
  </w:style>
  <w:style w:type="paragraph" w:styleId="3">
    <w:name w:val="heading 3"/>
    <w:basedOn w:val="a1"/>
    <w:next w:val="a1"/>
    <w:qFormat/>
    <w:pPr>
      <w:keepNext/>
      <w:outlineLvl w:val="2"/>
    </w:pPr>
    <w:rPr>
      <w:b/>
      <w:bCs/>
      <w:sz w:val="28"/>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格內文"/>
    <w:basedOn w:val="a1"/>
    <w:pPr>
      <w:snapToGrid w:val="0"/>
      <w:spacing w:line="200" w:lineRule="atLeast"/>
      <w:jc w:val="center"/>
    </w:pPr>
    <w:rPr>
      <w:rFonts w:eastAsia="標楷體"/>
      <w:szCs w:val="20"/>
    </w:rPr>
  </w:style>
  <w:style w:type="paragraph" w:styleId="a6">
    <w:name w:val="Body Text"/>
    <w:basedOn w:val="a1"/>
    <w:semiHidden/>
    <w:pPr>
      <w:spacing w:line="240" w:lineRule="exact"/>
    </w:pPr>
    <w:rPr>
      <w:rFonts w:eastAsia="標楷體"/>
      <w:color w:val="FF0000"/>
      <w:sz w:val="16"/>
    </w:rPr>
  </w:style>
  <w:style w:type="paragraph" w:styleId="HTML">
    <w:name w:val="HTML Preformatted"/>
    <w:basedOn w:val="a1"/>
    <w:link w:val="HTML0"/>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lang w:val="x-none" w:eastAsia="x-none"/>
    </w:rPr>
  </w:style>
  <w:style w:type="character" w:styleId="HTML1">
    <w:name w:val="HTML Typewriter"/>
    <w:rPr>
      <w:rFonts w:ascii="Arial Unicode MS" w:eastAsia="Arial Unicode MS" w:hAnsi="Arial Unicode MS" w:cs="Arial Unicode MS"/>
      <w:sz w:val="20"/>
      <w:szCs w:val="20"/>
    </w:rPr>
  </w:style>
  <w:style w:type="paragraph" w:customStyle="1" w:styleId="style7">
    <w:name w:val="style7"/>
    <w:basedOn w:val="a1"/>
    <w:pPr>
      <w:widowControl/>
      <w:spacing w:before="100" w:beforeAutospacing="1" w:after="100" w:afterAutospacing="1"/>
    </w:pPr>
    <w:rPr>
      <w:rFonts w:ascii="新細明體" w:hAnsi="新細明體" w:cs="Arial Unicode MS" w:hint="eastAsia"/>
      <w:b/>
      <w:bCs/>
      <w:color w:val="000099"/>
      <w:kern w:val="0"/>
    </w:rPr>
  </w:style>
  <w:style w:type="character" w:customStyle="1" w:styleId="style61">
    <w:name w:val="style61"/>
    <w:rPr>
      <w:rFonts w:ascii="新細明體" w:eastAsia="新細明體" w:hAnsi="新細明體" w:hint="eastAsia"/>
    </w:rPr>
  </w:style>
  <w:style w:type="character" w:customStyle="1" w:styleId="style31">
    <w:name w:val="style31"/>
    <w:rPr>
      <w:b/>
      <w:bCs/>
      <w:color w:val="000099"/>
    </w:rPr>
  </w:style>
  <w:style w:type="character" w:customStyle="1" w:styleId="style71">
    <w:name w:val="style71"/>
    <w:rPr>
      <w:rFonts w:ascii="新細明體" w:eastAsia="新細明體" w:hAnsi="新細明體" w:hint="eastAsia"/>
      <w:b/>
      <w:bCs/>
      <w:color w:val="000099"/>
    </w:rPr>
  </w:style>
  <w:style w:type="character" w:styleId="a7">
    <w:name w:val="Strong"/>
    <w:qFormat/>
    <w:rPr>
      <w:b/>
      <w:bCs/>
    </w:rPr>
  </w:style>
  <w:style w:type="paragraph" w:styleId="Web">
    <w:name w:val="Normal (Web)"/>
    <w:basedOn w:val="a1"/>
    <w:semiHidden/>
    <w:pPr>
      <w:widowControl/>
      <w:spacing w:before="100" w:beforeAutospacing="1" w:after="100" w:afterAutospacing="1"/>
    </w:pPr>
    <w:rPr>
      <w:rFonts w:ascii="Arial Unicode MS" w:eastAsia="Arial Unicode MS" w:hAnsi="Arial Unicode MS" w:cs="Arial Unicode MS"/>
      <w:kern w:val="0"/>
    </w:rPr>
  </w:style>
  <w:style w:type="character" w:customStyle="1" w:styleId="titlebold1">
    <w:name w:val="title_bold1"/>
    <w:rPr>
      <w:rFonts w:ascii="Tahoma" w:hAnsi="Tahoma" w:cs="Tahoma" w:hint="default"/>
      <w:b/>
      <w:bCs/>
      <w:color w:val="626262"/>
      <w:sz w:val="12"/>
      <w:szCs w:val="12"/>
    </w:rPr>
  </w:style>
  <w:style w:type="character" w:customStyle="1" w:styleId="orangeword12px1">
    <w:name w:val="orangeword_12px1"/>
    <w:rPr>
      <w:rFonts w:ascii="Tahoma" w:hAnsi="Tahoma" w:cs="Tahoma" w:hint="default"/>
      <w:strike w:val="0"/>
      <w:dstrike w:val="0"/>
      <w:color w:val="FF9900"/>
      <w:sz w:val="12"/>
      <w:szCs w:val="12"/>
      <w:u w:val="none"/>
      <w:effect w:val="none"/>
    </w:rPr>
  </w:style>
  <w:style w:type="character" w:styleId="a8">
    <w:name w:val="Hyperlink"/>
    <w:semiHidden/>
    <w:rPr>
      <w:color w:val="0000FF"/>
      <w:u w:val="single"/>
    </w:rPr>
  </w:style>
  <w:style w:type="paragraph" w:styleId="a9">
    <w:name w:val="header"/>
    <w:basedOn w:val="a1"/>
    <w:semiHidden/>
    <w:pPr>
      <w:tabs>
        <w:tab w:val="center" w:pos="4153"/>
        <w:tab w:val="right" w:pos="8306"/>
      </w:tabs>
      <w:snapToGrid w:val="0"/>
    </w:pPr>
    <w:rPr>
      <w:sz w:val="20"/>
      <w:szCs w:val="20"/>
    </w:rPr>
  </w:style>
  <w:style w:type="paragraph" w:styleId="aa">
    <w:name w:val="footer"/>
    <w:basedOn w:val="a1"/>
    <w:semiHidden/>
    <w:pPr>
      <w:tabs>
        <w:tab w:val="center" w:pos="4153"/>
        <w:tab w:val="right" w:pos="8306"/>
      </w:tabs>
      <w:snapToGrid w:val="0"/>
    </w:pPr>
    <w:rPr>
      <w:sz w:val="20"/>
      <w:szCs w:val="20"/>
    </w:rPr>
  </w:style>
  <w:style w:type="paragraph" w:styleId="ab">
    <w:name w:val="caption"/>
    <w:basedOn w:val="a1"/>
    <w:next w:val="a1"/>
    <w:qFormat/>
    <w:rPr>
      <w:sz w:val="20"/>
      <w:szCs w:val="20"/>
    </w:rPr>
  </w:style>
  <w:style w:type="character" w:styleId="ac">
    <w:name w:val="FollowedHyperlink"/>
    <w:semiHidden/>
    <w:rPr>
      <w:color w:val="800080"/>
      <w:u w:val="single"/>
    </w:rPr>
  </w:style>
  <w:style w:type="paragraph" w:styleId="ad">
    <w:name w:val="macro"/>
    <w:semiHidden/>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szCs w:val="24"/>
    </w:rPr>
  </w:style>
  <w:style w:type="paragraph" w:styleId="ae">
    <w:name w:val="Date"/>
    <w:basedOn w:val="a1"/>
    <w:next w:val="a1"/>
    <w:semiHidden/>
    <w:pPr>
      <w:adjustRightInd w:val="0"/>
      <w:snapToGrid w:val="0"/>
      <w:spacing w:line="240" w:lineRule="atLeast"/>
      <w:jc w:val="right"/>
      <w:textAlignment w:val="baseline"/>
    </w:pPr>
    <w:rPr>
      <w:rFonts w:eastAsia="標楷體"/>
      <w:kern w:val="0"/>
      <w:szCs w:val="20"/>
    </w:rPr>
  </w:style>
  <w:style w:type="character" w:styleId="af">
    <w:name w:val="page number"/>
    <w:basedOn w:val="a2"/>
    <w:semiHidden/>
  </w:style>
  <w:style w:type="table" w:styleId="af0">
    <w:name w:val="Table Grid"/>
    <w:basedOn w:val="a3"/>
    <w:uiPriority w:val="59"/>
    <w:rsid w:val="00BF2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1"/>
    <w:link w:val="af2"/>
    <w:uiPriority w:val="99"/>
    <w:semiHidden/>
    <w:unhideWhenUsed/>
    <w:rsid w:val="00270437"/>
    <w:rPr>
      <w:rFonts w:ascii="Cambria" w:hAnsi="Cambria"/>
      <w:sz w:val="18"/>
      <w:szCs w:val="18"/>
      <w:lang w:val="x-none" w:eastAsia="x-none"/>
    </w:rPr>
  </w:style>
  <w:style w:type="character" w:customStyle="1" w:styleId="af2">
    <w:name w:val="註解方塊文字 字元"/>
    <w:link w:val="af1"/>
    <w:uiPriority w:val="99"/>
    <w:semiHidden/>
    <w:rsid w:val="00270437"/>
    <w:rPr>
      <w:rFonts w:ascii="Cambria" w:eastAsia="新細明體" w:hAnsi="Cambria" w:cs="Times New Roman"/>
      <w:kern w:val="2"/>
      <w:sz w:val="18"/>
      <w:szCs w:val="18"/>
    </w:rPr>
  </w:style>
  <w:style w:type="paragraph" w:customStyle="1" w:styleId="ListParagraph1">
    <w:name w:val="List Paragraph1"/>
    <w:basedOn w:val="a1"/>
    <w:qFormat/>
    <w:rsid w:val="009C09F9"/>
    <w:pPr>
      <w:ind w:leftChars="200" w:left="480"/>
    </w:pPr>
    <w:rPr>
      <w:rFonts w:ascii="Calibri" w:hAnsi="Calibri"/>
      <w:szCs w:val="22"/>
    </w:rPr>
  </w:style>
  <w:style w:type="paragraph" w:customStyle="1" w:styleId="a0">
    <w:name w:val="中標題"/>
    <w:rsid w:val="001B195B"/>
    <w:pPr>
      <w:numPr>
        <w:numId w:val="4"/>
      </w:numPr>
      <w:spacing w:before="120"/>
    </w:pPr>
    <w:rPr>
      <w:rFonts w:eastAsia="標楷體"/>
      <w:sz w:val="24"/>
    </w:rPr>
  </w:style>
  <w:style w:type="character" w:customStyle="1" w:styleId="HTML0">
    <w:name w:val="HTML 預設格式 字元"/>
    <w:link w:val="HTML"/>
    <w:semiHidden/>
    <w:rsid w:val="008E31DA"/>
    <w:rPr>
      <w:rFonts w:ascii="Arial Unicode MS" w:eastAsia="Arial Unicode MS" w:hAnsi="Arial Unicode MS" w:cs="Arial Unicode MS"/>
    </w:rPr>
  </w:style>
  <w:style w:type="paragraph" w:customStyle="1" w:styleId="a">
    <w:name w:val="小小標題"/>
    <w:basedOn w:val="a1"/>
    <w:rsid w:val="008567E7"/>
    <w:pPr>
      <w:widowControl/>
      <w:numPr>
        <w:numId w:val="8"/>
      </w:numPr>
      <w:tabs>
        <w:tab w:val="left" w:pos="1205"/>
      </w:tabs>
      <w:spacing w:beforeLines="50" w:afterLines="50"/>
      <w:jc w:val="both"/>
    </w:pPr>
    <w:rPr>
      <w:rFonts w:ascii="標楷體" w:eastAsia="標楷體"/>
      <w:kern w:val="0"/>
    </w:rPr>
  </w:style>
  <w:style w:type="paragraph" w:customStyle="1" w:styleId="Default">
    <w:name w:val="Default"/>
    <w:rsid w:val="00AB3BFD"/>
    <w:pPr>
      <w:widowControl w:val="0"/>
      <w:autoSpaceDE w:val="0"/>
      <w:autoSpaceDN w:val="0"/>
      <w:adjustRightInd w:val="0"/>
    </w:pPr>
    <w:rPr>
      <w:rFonts w:ascii="標楷體" w:eastAsia="標楷體" w:cs="標楷體"/>
      <w:color w:val="000000"/>
      <w:sz w:val="24"/>
      <w:szCs w:val="24"/>
    </w:rPr>
  </w:style>
  <w:style w:type="paragraph" w:styleId="af3">
    <w:name w:val="List Paragraph"/>
    <w:basedOn w:val="a1"/>
    <w:uiPriority w:val="34"/>
    <w:qFormat/>
    <w:rsid w:val="00476B96"/>
    <w:pPr>
      <w:ind w:leftChars="200" w:left="480"/>
    </w:pPr>
  </w:style>
  <w:style w:type="paragraph" w:customStyle="1" w:styleId="10">
    <w:name w:val="1"/>
    <w:rsid w:val="0035276B"/>
    <w:pPr>
      <w:widowControl w:val="0"/>
      <w:adjustRightInd w:val="0"/>
      <w:spacing w:beforeLines="20" w:afterLines="20" w:line="360" w:lineRule="atLeast"/>
      <w:ind w:left="1694" w:hanging="227"/>
      <w:jc w:val="both"/>
    </w:pPr>
    <w:rPr>
      <w:rFonts w:eastAsia="標楷體"/>
      <w:sz w:val="24"/>
    </w:rPr>
  </w:style>
</w:styles>
</file>

<file path=word/webSettings.xml><?xml version="1.0" encoding="utf-8"?>
<w:webSettings xmlns:r="http://schemas.openxmlformats.org/officeDocument/2006/relationships" xmlns:w="http://schemas.openxmlformats.org/wordprocessingml/2006/main">
  <w:divs>
    <w:div w:id="586112320">
      <w:bodyDiv w:val="1"/>
      <w:marLeft w:val="0"/>
      <w:marRight w:val="0"/>
      <w:marTop w:val="0"/>
      <w:marBottom w:val="0"/>
      <w:divBdr>
        <w:top w:val="none" w:sz="0" w:space="0" w:color="auto"/>
        <w:left w:val="none" w:sz="0" w:space="0" w:color="auto"/>
        <w:bottom w:val="none" w:sz="0" w:space="0" w:color="auto"/>
        <w:right w:val="none" w:sz="0" w:space="0" w:color="auto"/>
      </w:divBdr>
    </w:div>
    <w:div w:id="658114049">
      <w:bodyDiv w:val="1"/>
      <w:marLeft w:val="0"/>
      <w:marRight w:val="0"/>
      <w:marTop w:val="0"/>
      <w:marBottom w:val="0"/>
      <w:divBdr>
        <w:top w:val="none" w:sz="0" w:space="0" w:color="auto"/>
        <w:left w:val="none" w:sz="0" w:space="0" w:color="auto"/>
        <w:bottom w:val="none" w:sz="0" w:space="0" w:color="auto"/>
        <w:right w:val="none" w:sz="0" w:space="0" w:color="auto"/>
      </w:divBdr>
    </w:div>
    <w:div w:id="1752238019">
      <w:bodyDiv w:val="1"/>
      <w:marLeft w:val="0"/>
      <w:marRight w:val="0"/>
      <w:marTop w:val="0"/>
      <w:marBottom w:val="0"/>
      <w:divBdr>
        <w:top w:val="none" w:sz="0" w:space="0" w:color="auto"/>
        <w:left w:val="none" w:sz="0" w:space="0" w:color="auto"/>
        <w:bottom w:val="none" w:sz="0" w:space="0" w:color="auto"/>
        <w:right w:val="none" w:sz="0" w:space="0" w:color="auto"/>
      </w:divBdr>
    </w:div>
    <w:div w:id="193686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Layout" Target="diagrams/layout1.xml"/><Relationship Id="rId18" Type="http://schemas.openxmlformats.org/officeDocument/2006/relationships/hyperlink" Target="#&#31532;&#19968;&#38913;"/><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31532;&#19968;&#38913;"/><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newmops.tse.com.t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hyperlink" Target="#&#31532;&#19968;&#38913;"/><Relationship Id="rId19" Type="http://schemas.openxmlformats.org/officeDocument/2006/relationships/hyperlink" Target="#&#31532;&#19968;&#38913;"/><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diagramQuickStyle" Target="diagrams/quickStyle1.xml"/><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27DD99-3D16-4697-8180-F34719640262}"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zh-TW" altLang="en-US"/>
        </a:p>
      </dgm:t>
    </dgm:pt>
    <dgm:pt modelId="{2B6AD0FB-5386-4B16-B852-A901E5C84E6A}">
      <dgm:prSet phldrT="[文字]"/>
      <dgm:spPr/>
      <dgm:t>
        <a:bodyPr/>
        <a:lstStyle/>
        <a:p>
          <a:pPr algn="l"/>
          <a:r>
            <a:rPr lang="zh-TW" altLang="en-US" baseline="0">
              <a:latin typeface="Times New Roman" pitchFamily="18" charset="0"/>
              <a:ea typeface="標楷體" pitchFamily="65" charset="-120"/>
            </a:rPr>
            <a:t>上游</a:t>
          </a:r>
          <a:r>
            <a:rPr lang="en-US" altLang="zh-TW" baseline="0">
              <a:latin typeface="Times New Roman" pitchFamily="18" charset="0"/>
              <a:ea typeface="標楷體" pitchFamily="65" charset="-120"/>
            </a:rPr>
            <a:t>-</a:t>
          </a:r>
          <a:r>
            <a:rPr lang="zh-TW" altLang="en-US" baseline="0">
              <a:latin typeface="Times New Roman" pitchFamily="18" charset="0"/>
              <a:ea typeface="標楷體" pitchFamily="65" charset="-120"/>
            </a:rPr>
            <a:t>原料供應商</a:t>
          </a:r>
        </a:p>
      </dgm:t>
    </dgm:pt>
    <dgm:pt modelId="{C4C0420C-D0C9-40B9-994A-8418C43324BF}" type="parTrans" cxnId="{AF9B8C5D-7F7A-434F-954D-C5BB25E9BD11}">
      <dgm:prSet/>
      <dgm:spPr/>
      <dgm:t>
        <a:bodyPr/>
        <a:lstStyle/>
        <a:p>
          <a:pPr algn="l"/>
          <a:endParaRPr lang="zh-TW" altLang="en-US" baseline="0">
            <a:latin typeface="Times New Roman" pitchFamily="18" charset="0"/>
            <a:ea typeface="標楷體" pitchFamily="65" charset="-120"/>
          </a:endParaRPr>
        </a:p>
      </dgm:t>
    </dgm:pt>
    <dgm:pt modelId="{E7A0A088-FC8E-4BBE-9E0A-5BDE38425E19}" type="sibTrans" cxnId="{AF9B8C5D-7F7A-434F-954D-C5BB25E9BD11}">
      <dgm:prSet/>
      <dgm:spPr/>
      <dgm:t>
        <a:bodyPr/>
        <a:lstStyle/>
        <a:p>
          <a:pPr algn="l"/>
          <a:endParaRPr lang="zh-TW" altLang="en-US" baseline="0">
            <a:latin typeface="Times New Roman" pitchFamily="18" charset="0"/>
            <a:ea typeface="標楷體" pitchFamily="65" charset="-120"/>
          </a:endParaRPr>
        </a:p>
      </dgm:t>
    </dgm:pt>
    <dgm:pt modelId="{5582E36E-00AC-4D9F-A976-AA71D940EB32}">
      <dgm:prSet phldrT="[文字]"/>
      <dgm:spPr/>
      <dgm:t>
        <a:bodyPr/>
        <a:lstStyle/>
        <a:p>
          <a:pPr algn="l"/>
          <a:r>
            <a:rPr lang="en-US" altLang="zh-TW" baseline="0">
              <a:latin typeface="Times New Roman" pitchFamily="18" charset="0"/>
              <a:ea typeface="標楷體" pitchFamily="65" charset="-120"/>
            </a:rPr>
            <a:t>HEMA</a:t>
          </a:r>
          <a:endParaRPr lang="zh-TW" altLang="en-US" baseline="0">
            <a:latin typeface="Times New Roman" pitchFamily="18" charset="0"/>
            <a:ea typeface="標楷體" pitchFamily="65" charset="-120"/>
          </a:endParaRPr>
        </a:p>
      </dgm:t>
    </dgm:pt>
    <dgm:pt modelId="{DDE11A35-C8E6-4B64-8615-33D8C75611F2}" type="parTrans" cxnId="{51C57565-F0B5-4ED8-AE3D-85BC89D18677}">
      <dgm:prSet/>
      <dgm:spPr/>
      <dgm:t>
        <a:bodyPr/>
        <a:lstStyle/>
        <a:p>
          <a:pPr algn="l"/>
          <a:endParaRPr lang="zh-TW" altLang="en-US" baseline="0">
            <a:latin typeface="Times New Roman" pitchFamily="18" charset="0"/>
            <a:ea typeface="標楷體" pitchFamily="65" charset="-120"/>
          </a:endParaRPr>
        </a:p>
      </dgm:t>
    </dgm:pt>
    <dgm:pt modelId="{408EE96A-B17D-4A90-8C8A-7A5E5890919D}" type="sibTrans" cxnId="{51C57565-F0B5-4ED8-AE3D-85BC89D18677}">
      <dgm:prSet/>
      <dgm:spPr/>
      <dgm:t>
        <a:bodyPr/>
        <a:lstStyle/>
        <a:p>
          <a:pPr algn="l"/>
          <a:endParaRPr lang="zh-TW" altLang="en-US" baseline="0">
            <a:latin typeface="Times New Roman" pitchFamily="18" charset="0"/>
            <a:ea typeface="標楷體" pitchFamily="65" charset="-120"/>
          </a:endParaRPr>
        </a:p>
      </dgm:t>
    </dgm:pt>
    <dgm:pt modelId="{105793FC-013E-4BCA-BC5C-11024AC48B59}">
      <dgm:prSet phldrT="[文字]"/>
      <dgm:spPr/>
      <dgm:t>
        <a:bodyPr/>
        <a:lstStyle/>
        <a:p>
          <a:pPr algn="l"/>
          <a:r>
            <a:rPr lang="zh-TW" altLang="en-US" baseline="0">
              <a:latin typeface="Times New Roman" pitchFamily="18" charset="0"/>
              <a:ea typeface="標楷體" pitchFamily="65" charset="-120"/>
            </a:rPr>
            <a:t>中游</a:t>
          </a:r>
          <a:r>
            <a:rPr lang="en-US" altLang="zh-TW" baseline="0">
              <a:latin typeface="Times New Roman" pitchFamily="18" charset="0"/>
              <a:ea typeface="標楷體" pitchFamily="65" charset="-120"/>
            </a:rPr>
            <a:t>-</a:t>
          </a:r>
          <a:r>
            <a:rPr lang="zh-TW" altLang="en-US" baseline="0">
              <a:latin typeface="Times New Roman" pitchFamily="18" charset="0"/>
              <a:ea typeface="標楷體" pitchFamily="65" charset="-120"/>
            </a:rPr>
            <a:t>生產製造商</a:t>
          </a:r>
        </a:p>
      </dgm:t>
    </dgm:pt>
    <dgm:pt modelId="{BABF4D70-22CB-4F6E-BECE-B0C5D1E2CC5F}" type="parTrans" cxnId="{B54ADB33-217B-45FF-8573-9B329EFA00ED}">
      <dgm:prSet/>
      <dgm:spPr/>
      <dgm:t>
        <a:bodyPr/>
        <a:lstStyle/>
        <a:p>
          <a:pPr algn="l"/>
          <a:endParaRPr lang="zh-TW" altLang="en-US" baseline="0">
            <a:latin typeface="Times New Roman" pitchFamily="18" charset="0"/>
            <a:ea typeface="標楷體" pitchFamily="65" charset="-120"/>
          </a:endParaRPr>
        </a:p>
      </dgm:t>
    </dgm:pt>
    <dgm:pt modelId="{FBB815E9-8A69-4974-A8F6-CC28AC4C8D1E}" type="sibTrans" cxnId="{B54ADB33-217B-45FF-8573-9B329EFA00ED}">
      <dgm:prSet/>
      <dgm:spPr/>
      <dgm:t>
        <a:bodyPr/>
        <a:lstStyle/>
        <a:p>
          <a:pPr algn="l"/>
          <a:endParaRPr lang="zh-TW" altLang="en-US" baseline="0">
            <a:latin typeface="Times New Roman" pitchFamily="18" charset="0"/>
            <a:ea typeface="標楷體" pitchFamily="65" charset="-120"/>
          </a:endParaRPr>
        </a:p>
      </dgm:t>
    </dgm:pt>
    <dgm:pt modelId="{09F429FD-08C7-4F38-A658-841B84734057}">
      <dgm:prSet phldrT="[文字]"/>
      <dgm:spPr/>
      <dgm:t>
        <a:bodyPr/>
        <a:lstStyle/>
        <a:p>
          <a:pPr algn="l"/>
          <a:r>
            <a:rPr lang="zh-TW" altLang="en-US" baseline="0">
              <a:latin typeface="Times New Roman" pitchFamily="18" charset="0"/>
              <a:ea typeface="標楷體" pitchFamily="65" charset="-120"/>
            </a:rPr>
            <a:t>下游</a:t>
          </a:r>
          <a:r>
            <a:rPr lang="en-US" altLang="zh-TW" baseline="0">
              <a:latin typeface="Times New Roman" pitchFamily="18" charset="0"/>
              <a:ea typeface="標楷體" pitchFamily="65" charset="-120"/>
            </a:rPr>
            <a:t>-</a:t>
          </a:r>
          <a:r>
            <a:rPr lang="zh-TW" altLang="en-US" baseline="0">
              <a:latin typeface="Times New Roman" pitchFamily="18" charset="0"/>
              <a:ea typeface="標楷體" pitchFamily="65" charset="-120"/>
            </a:rPr>
            <a:t>通路商</a:t>
          </a:r>
        </a:p>
      </dgm:t>
    </dgm:pt>
    <dgm:pt modelId="{E9D9F904-D89F-4167-8287-FCF3911CBE15}" type="parTrans" cxnId="{13364FD9-FE41-40E1-9E1C-BD6BA290B545}">
      <dgm:prSet/>
      <dgm:spPr/>
      <dgm:t>
        <a:bodyPr/>
        <a:lstStyle/>
        <a:p>
          <a:pPr algn="l"/>
          <a:endParaRPr lang="zh-TW" altLang="en-US" baseline="0">
            <a:latin typeface="Times New Roman" pitchFamily="18" charset="0"/>
            <a:ea typeface="標楷體" pitchFamily="65" charset="-120"/>
          </a:endParaRPr>
        </a:p>
      </dgm:t>
    </dgm:pt>
    <dgm:pt modelId="{2FD63417-9742-4970-A234-307ED10D9F51}" type="sibTrans" cxnId="{13364FD9-FE41-40E1-9E1C-BD6BA290B545}">
      <dgm:prSet/>
      <dgm:spPr/>
      <dgm:t>
        <a:bodyPr/>
        <a:lstStyle/>
        <a:p>
          <a:pPr algn="l"/>
          <a:endParaRPr lang="zh-TW" altLang="en-US" baseline="0">
            <a:latin typeface="Times New Roman" pitchFamily="18" charset="0"/>
            <a:ea typeface="標楷體" pitchFamily="65" charset="-120"/>
          </a:endParaRPr>
        </a:p>
      </dgm:t>
    </dgm:pt>
    <dgm:pt modelId="{484AFCF0-81D4-4CDB-B790-46D1EC1166A3}">
      <dgm:prSet phldrT="[文字]"/>
      <dgm:spPr/>
      <dgm:t>
        <a:bodyPr/>
        <a:lstStyle/>
        <a:p>
          <a:pPr algn="l"/>
          <a:r>
            <a:rPr lang="zh-TW" altLang="en-US" baseline="0">
              <a:latin typeface="Times New Roman" pitchFamily="18" charset="0"/>
              <a:ea typeface="標楷體" pitchFamily="65" charset="-120"/>
            </a:rPr>
            <a:t>實體通路：驗光師、眼科醫師、眼鏡店、藥房等</a:t>
          </a:r>
        </a:p>
      </dgm:t>
    </dgm:pt>
    <dgm:pt modelId="{F45CE3A3-D94F-4982-BC4C-ED1314A4CB7B}" type="parTrans" cxnId="{A8F8F9A4-9ED5-46D2-8C15-CCE6BC7EBBB1}">
      <dgm:prSet/>
      <dgm:spPr/>
      <dgm:t>
        <a:bodyPr/>
        <a:lstStyle/>
        <a:p>
          <a:pPr algn="l"/>
          <a:endParaRPr lang="zh-TW" altLang="en-US" baseline="0">
            <a:latin typeface="Times New Roman" pitchFamily="18" charset="0"/>
            <a:ea typeface="標楷體" pitchFamily="65" charset="-120"/>
          </a:endParaRPr>
        </a:p>
      </dgm:t>
    </dgm:pt>
    <dgm:pt modelId="{54D54234-3B18-4E6E-BDA8-538F4E5C2BBA}" type="sibTrans" cxnId="{A8F8F9A4-9ED5-46D2-8C15-CCE6BC7EBBB1}">
      <dgm:prSet/>
      <dgm:spPr/>
      <dgm:t>
        <a:bodyPr/>
        <a:lstStyle/>
        <a:p>
          <a:pPr algn="l"/>
          <a:endParaRPr lang="zh-TW" altLang="en-US" baseline="0">
            <a:latin typeface="Times New Roman" pitchFamily="18" charset="0"/>
            <a:ea typeface="標楷體" pitchFamily="65" charset="-120"/>
          </a:endParaRPr>
        </a:p>
      </dgm:t>
    </dgm:pt>
    <dgm:pt modelId="{2A96104C-B4CA-4CEE-903F-91819A7E4695}">
      <dgm:prSet/>
      <dgm:spPr/>
      <dgm:t>
        <a:bodyPr/>
        <a:lstStyle/>
        <a:p>
          <a:r>
            <a:rPr lang="zh-TW" altLang="en-US" baseline="0">
              <a:latin typeface="Times New Roman" pitchFamily="18" charset="0"/>
              <a:ea typeface="標楷體" pitchFamily="65" charset="-120"/>
            </a:rPr>
            <a:t>消費者</a:t>
          </a:r>
        </a:p>
      </dgm:t>
    </dgm:pt>
    <dgm:pt modelId="{5A4D1F67-AED5-465C-A70E-33553C0547DD}" type="parTrans" cxnId="{DB58FA67-1974-4393-8C60-B8FD64C61297}">
      <dgm:prSet/>
      <dgm:spPr/>
      <dgm:t>
        <a:bodyPr/>
        <a:lstStyle/>
        <a:p>
          <a:endParaRPr lang="zh-TW" altLang="en-US" baseline="0">
            <a:latin typeface="Times New Roman" pitchFamily="18" charset="0"/>
            <a:ea typeface="標楷體" pitchFamily="65" charset="-120"/>
          </a:endParaRPr>
        </a:p>
      </dgm:t>
    </dgm:pt>
    <dgm:pt modelId="{B7088350-1CF3-44CF-B9D1-309D166B5AA8}" type="sibTrans" cxnId="{DB58FA67-1974-4393-8C60-B8FD64C61297}">
      <dgm:prSet/>
      <dgm:spPr/>
      <dgm:t>
        <a:bodyPr/>
        <a:lstStyle/>
        <a:p>
          <a:endParaRPr lang="zh-TW" altLang="en-US" baseline="0">
            <a:latin typeface="Times New Roman" pitchFamily="18" charset="0"/>
            <a:ea typeface="標楷體" pitchFamily="65" charset="-120"/>
          </a:endParaRPr>
        </a:p>
      </dgm:t>
    </dgm:pt>
    <dgm:pt modelId="{C9FD9D11-F140-483A-8AF3-D56299A59253}">
      <dgm:prSet/>
      <dgm:spPr/>
      <dgm:t>
        <a:bodyPr/>
        <a:lstStyle/>
        <a:p>
          <a:r>
            <a:rPr lang="zh-TW" altLang="en-US" baseline="0">
              <a:latin typeface="Times New Roman" pitchFamily="18" charset="0"/>
              <a:ea typeface="標楷體" pitchFamily="65" charset="-120"/>
            </a:rPr>
            <a:t>視力矯正需求</a:t>
          </a:r>
        </a:p>
      </dgm:t>
    </dgm:pt>
    <dgm:pt modelId="{9FB0D762-E1DC-440B-9ED8-63D07F972D29}" type="parTrans" cxnId="{DA288D9D-B815-4895-A05A-4FA5ACAFDC8D}">
      <dgm:prSet/>
      <dgm:spPr/>
      <dgm:t>
        <a:bodyPr/>
        <a:lstStyle/>
        <a:p>
          <a:endParaRPr lang="zh-TW" altLang="en-US" baseline="0">
            <a:latin typeface="Times New Roman" pitchFamily="18" charset="0"/>
            <a:ea typeface="標楷體" pitchFamily="65" charset="-120"/>
          </a:endParaRPr>
        </a:p>
      </dgm:t>
    </dgm:pt>
    <dgm:pt modelId="{0BB00314-4178-47D0-BB7B-3D10B7B3D0ED}" type="sibTrans" cxnId="{DA288D9D-B815-4895-A05A-4FA5ACAFDC8D}">
      <dgm:prSet/>
      <dgm:spPr/>
      <dgm:t>
        <a:bodyPr/>
        <a:lstStyle/>
        <a:p>
          <a:endParaRPr lang="zh-TW" altLang="en-US" baseline="0">
            <a:latin typeface="Times New Roman" pitchFamily="18" charset="0"/>
            <a:ea typeface="標楷體" pitchFamily="65" charset="-120"/>
          </a:endParaRPr>
        </a:p>
      </dgm:t>
    </dgm:pt>
    <dgm:pt modelId="{AB1F773A-FFF0-41C5-9058-ECCD5051E5C4}">
      <dgm:prSet/>
      <dgm:spPr/>
      <dgm:t>
        <a:bodyPr/>
        <a:lstStyle/>
        <a:p>
          <a:r>
            <a:rPr lang="zh-TW" altLang="en-US" baseline="0">
              <a:latin typeface="Times New Roman" pitchFamily="18" charset="0"/>
              <a:ea typeface="標楷體" pitchFamily="65" charset="-120"/>
            </a:rPr>
            <a:t>彩妝需求</a:t>
          </a:r>
        </a:p>
      </dgm:t>
    </dgm:pt>
    <dgm:pt modelId="{386DF729-587E-4BE3-BDD9-B91784449845}" type="parTrans" cxnId="{799534AE-BEE0-42BB-90FB-321C1449EA09}">
      <dgm:prSet/>
      <dgm:spPr/>
      <dgm:t>
        <a:bodyPr/>
        <a:lstStyle/>
        <a:p>
          <a:endParaRPr lang="zh-TW" altLang="en-US" baseline="0">
            <a:latin typeface="Times New Roman" pitchFamily="18" charset="0"/>
            <a:ea typeface="標楷體" pitchFamily="65" charset="-120"/>
          </a:endParaRPr>
        </a:p>
      </dgm:t>
    </dgm:pt>
    <dgm:pt modelId="{0F14B995-A6E3-4AC9-8F73-27DEE330C724}" type="sibTrans" cxnId="{799534AE-BEE0-42BB-90FB-321C1449EA09}">
      <dgm:prSet/>
      <dgm:spPr/>
      <dgm:t>
        <a:bodyPr/>
        <a:lstStyle/>
        <a:p>
          <a:endParaRPr lang="zh-TW" altLang="en-US" baseline="0">
            <a:latin typeface="Times New Roman" pitchFamily="18" charset="0"/>
            <a:ea typeface="標楷體" pitchFamily="65" charset="-120"/>
          </a:endParaRPr>
        </a:p>
      </dgm:t>
    </dgm:pt>
    <dgm:pt modelId="{C5E587FB-1370-4CE4-B051-054DBAB6D4C8}">
      <dgm:prSet/>
      <dgm:spPr/>
      <dgm:t>
        <a:bodyPr/>
        <a:lstStyle/>
        <a:p>
          <a:r>
            <a:rPr lang="zh-TW" altLang="en-US" baseline="0">
              <a:latin typeface="Times New Roman" pitchFamily="18" charset="0"/>
              <a:ea typeface="標楷體" pitchFamily="65" charset="-120"/>
            </a:rPr>
            <a:t>特殊功能需求</a:t>
          </a:r>
          <a:r>
            <a:rPr lang="en-US" altLang="zh-TW" baseline="0">
              <a:latin typeface="Times New Roman" pitchFamily="18" charset="0"/>
              <a:ea typeface="標楷體" pitchFamily="65" charset="-120"/>
            </a:rPr>
            <a:t>-</a:t>
          </a:r>
          <a:r>
            <a:rPr lang="zh-TW" altLang="en-US" baseline="0">
              <a:latin typeface="Times New Roman" pitchFamily="18" charset="0"/>
              <a:ea typeface="標楷體" pitchFamily="65" charset="-120"/>
            </a:rPr>
            <a:t>如抗藍光</a:t>
          </a:r>
        </a:p>
      </dgm:t>
    </dgm:pt>
    <dgm:pt modelId="{B59B35E3-C21D-4576-A51C-017957D34F6B}" type="parTrans" cxnId="{82411A0C-A2D2-47EE-8D82-07B8C3176357}">
      <dgm:prSet/>
      <dgm:spPr/>
      <dgm:t>
        <a:bodyPr/>
        <a:lstStyle/>
        <a:p>
          <a:endParaRPr lang="zh-TW" altLang="en-US" baseline="0">
            <a:latin typeface="Times New Roman" pitchFamily="18" charset="0"/>
            <a:ea typeface="標楷體" pitchFamily="65" charset="-120"/>
          </a:endParaRPr>
        </a:p>
      </dgm:t>
    </dgm:pt>
    <dgm:pt modelId="{8DB6F138-B0F8-4B26-AB48-DEC8C83BB1F3}" type="sibTrans" cxnId="{82411A0C-A2D2-47EE-8D82-07B8C3176357}">
      <dgm:prSet/>
      <dgm:spPr/>
      <dgm:t>
        <a:bodyPr/>
        <a:lstStyle/>
        <a:p>
          <a:endParaRPr lang="zh-TW" altLang="en-US" baseline="0">
            <a:latin typeface="Times New Roman" pitchFamily="18" charset="0"/>
            <a:ea typeface="標楷體" pitchFamily="65" charset="-120"/>
          </a:endParaRPr>
        </a:p>
      </dgm:t>
    </dgm:pt>
    <dgm:pt modelId="{1987489E-3712-4CBD-B4A4-8BF1EFF42B6A}">
      <dgm:prSet phldrT="[文字]"/>
      <dgm:spPr/>
      <dgm:t>
        <a:bodyPr/>
        <a:lstStyle/>
        <a:p>
          <a:pPr algn="l"/>
          <a:r>
            <a:rPr lang="zh-TW" altLang="en-US" baseline="0">
              <a:latin typeface="Times New Roman" pitchFamily="18" charset="0"/>
              <a:ea typeface="標楷體" pitchFamily="65" charset="-120"/>
            </a:rPr>
            <a:t> </a:t>
          </a:r>
          <a:r>
            <a:rPr lang="en-US" altLang="en-US" baseline="0">
              <a:latin typeface="Times New Roman" pitchFamily="18" charset="0"/>
              <a:ea typeface="標楷體" pitchFamily="65" charset="-120"/>
            </a:rPr>
            <a:t>Bausch &amp; Lomb(</a:t>
          </a:r>
          <a:r>
            <a:rPr lang="zh-TW" altLang="en-US" baseline="0">
              <a:latin typeface="Times New Roman" pitchFamily="18" charset="0"/>
              <a:ea typeface="標楷體" pitchFamily="65" charset="-120"/>
            </a:rPr>
            <a:t>博士倫</a:t>
          </a:r>
          <a:r>
            <a:rPr lang="en-US" altLang="en-US" baseline="0">
              <a:latin typeface="Times New Roman" pitchFamily="18" charset="0"/>
              <a:ea typeface="標楷體" pitchFamily="65" charset="-120"/>
            </a:rPr>
            <a:t>)</a:t>
          </a:r>
          <a:endParaRPr lang="zh-TW" altLang="en-US" baseline="0">
            <a:latin typeface="Times New Roman" pitchFamily="18" charset="0"/>
            <a:ea typeface="標楷體" pitchFamily="65" charset="-120"/>
          </a:endParaRPr>
        </a:p>
      </dgm:t>
    </dgm:pt>
    <dgm:pt modelId="{4A3958A0-0618-4AC5-ADD2-2A9C110F1266}" type="sibTrans" cxnId="{99438B5B-54E1-4E7C-8AE6-D8DA8DE9871C}">
      <dgm:prSet/>
      <dgm:spPr/>
      <dgm:t>
        <a:bodyPr/>
        <a:lstStyle/>
        <a:p>
          <a:endParaRPr lang="zh-TW" altLang="en-US" baseline="0">
            <a:latin typeface="Times New Roman" pitchFamily="18" charset="0"/>
            <a:ea typeface="標楷體" pitchFamily="65" charset="-120"/>
          </a:endParaRPr>
        </a:p>
      </dgm:t>
    </dgm:pt>
    <dgm:pt modelId="{F162EDE1-ABED-4D75-B18F-154CB4E0A80F}" type="parTrans" cxnId="{99438B5B-54E1-4E7C-8AE6-D8DA8DE9871C}">
      <dgm:prSet/>
      <dgm:spPr/>
      <dgm:t>
        <a:bodyPr/>
        <a:lstStyle/>
        <a:p>
          <a:endParaRPr lang="zh-TW" altLang="en-US" baseline="0">
            <a:latin typeface="Times New Roman" pitchFamily="18" charset="0"/>
            <a:ea typeface="標楷體" pitchFamily="65" charset="-120"/>
          </a:endParaRPr>
        </a:p>
      </dgm:t>
    </dgm:pt>
    <dgm:pt modelId="{8A3037B9-BCDF-4736-96A6-48562F5A1BC3}">
      <dgm:prSet phldrT="[文字]"/>
      <dgm:spPr/>
      <dgm:t>
        <a:bodyPr/>
        <a:lstStyle/>
        <a:p>
          <a:pPr algn="l"/>
          <a:r>
            <a:rPr lang="en-US" altLang="en-US" baseline="0">
              <a:latin typeface="Times New Roman" pitchFamily="18" charset="0"/>
              <a:ea typeface="標楷體" pitchFamily="65" charset="-120"/>
            </a:rPr>
            <a:t>Cooper Vision(</a:t>
          </a:r>
          <a:r>
            <a:rPr lang="zh-TW" altLang="en-US" baseline="0">
              <a:latin typeface="Times New Roman" pitchFamily="18" charset="0"/>
              <a:ea typeface="標楷體" pitchFamily="65" charset="-120"/>
            </a:rPr>
            <a:t>酷柏</a:t>
          </a:r>
          <a:r>
            <a:rPr lang="en-US" altLang="en-US" baseline="0">
              <a:latin typeface="Times New Roman" pitchFamily="18" charset="0"/>
              <a:ea typeface="標楷體" pitchFamily="65" charset="-120"/>
            </a:rPr>
            <a:t>)</a:t>
          </a:r>
          <a:endParaRPr lang="zh-TW" altLang="en-US" baseline="0">
            <a:latin typeface="Times New Roman" pitchFamily="18" charset="0"/>
            <a:ea typeface="標楷體" pitchFamily="65" charset="-120"/>
          </a:endParaRPr>
        </a:p>
      </dgm:t>
    </dgm:pt>
    <dgm:pt modelId="{2443BC07-8A4B-4770-BE36-33459BDD007B}" type="sibTrans" cxnId="{67A7F8A7-121A-40EE-9055-DEE8588E864A}">
      <dgm:prSet/>
      <dgm:spPr/>
      <dgm:t>
        <a:bodyPr/>
        <a:lstStyle/>
        <a:p>
          <a:endParaRPr lang="zh-TW" altLang="en-US" baseline="0">
            <a:latin typeface="Times New Roman" pitchFamily="18" charset="0"/>
            <a:ea typeface="標楷體" pitchFamily="65" charset="-120"/>
          </a:endParaRPr>
        </a:p>
      </dgm:t>
    </dgm:pt>
    <dgm:pt modelId="{4C105FD1-F1C9-44E8-B8EA-224182B3F614}" type="parTrans" cxnId="{67A7F8A7-121A-40EE-9055-DEE8588E864A}">
      <dgm:prSet/>
      <dgm:spPr/>
      <dgm:t>
        <a:bodyPr/>
        <a:lstStyle/>
        <a:p>
          <a:endParaRPr lang="zh-TW" altLang="en-US" baseline="0">
            <a:latin typeface="Times New Roman" pitchFamily="18" charset="0"/>
            <a:ea typeface="標楷體" pitchFamily="65" charset="-120"/>
          </a:endParaRPr>
        </a:p>
      </dgm:t>
    </dgm:pt>
    <dgm:pt modelId="{71A5DF2A-0A74-48F7-88C5-790E48E50BF4}">
      <dgm:prSet phldrT="[文字]"/>
      <dgm:spPr/>
      <dgm:t>
        <a:bodyPr/>
        <a:lstStyle/>
        <a:p>
          <a:pPr algn="l"/>
          <a:r>
            <a:rPr lang="en-US" altLang="en-US" baseline="0">
              <a:latin typeface="Times New Roman" pitchFamily="18" charset="0"/>
              <a:ea typeface="標楷體" pitchFamily="65" charset="-120"/>
            </a:rPr>
            <a:t>Alcon</a:t>
          </a:r>
          <a:r>
            <a:rPr lang="zh-TW" altLang="en-US" baseline="0">
              <a:latin typeface="Times New Roman" pitchFamily="18" charset="0"/>
              <a:ea typeface="標楷體" pitchFamily="65" charset="-120"/>
            </a:rPr>
            <a:t>（愛爾康）</a:t>
          </a:r>
        </a:p>
      </dgm:t>
    </dgm:pt>
    <dgm:pt modelId="{5AEAF10C-3F3D-458E-AADA-D946794B9929}" type="sibTrans" cxnId="{85CC5853-7F81-4506-B2AC-858E5BB3042F}">
      <dgm:prSet/>
      <dgm:spPr/>
      <dgm:t>
        <a:bodyPr/>
        <a:lstStyle/>
        <a:p>
          <a:endParaRPr lang="zh-TW" altLang="en-US" baseline="0">
            <a:latin typeface="Times New Roman" pitchFamily="18" charset="0"/>
            <a:ea typeface="標楷體" pitchFamily="65" charset="-120"/>
          </a:endParaRPr>
        </a:p>
      </dgm:t>
    </dgm:pt>
    <dgm:pt modelId="{EACD6375-B890-4DB5-B940-B79D640F5186}" type="parTrans" cxnId="{85CC5853-7F81-4506-B2AC-858E5BB3042F}">
      <dgm:prSet/>
      <dgm:spPr/>
      <dgm:t>
        <a:bodyPr/>
        <a:lstStyle/>
        <a:p>
          <a:endParaRPr lang="zh-TW" altLang="en-US" baseline="0">
            <a:latin typeface="Times New Roman" pitchFamily="18" charset="0"/>
            <a:ea typeface="標楷體" pitchFamily="65" charset="-120"/>
          </a:endParaRPr>
        </a:p>
      </dgm:t>
    </dgm:pt>
    <dgm:pt modelId="{19D46CF2-5263-435D-A67B-6B1979ECC314}">
      <dgm:prSet phldrT="[文字]"/>
      <dgm:spPr/>
      <dgm:t>
        <a:bodyPr/>
        <a:lstStyle/>
        <a:p>
          <a:pPr algn="l"/>
          <a:r>
            <a:rPr lang="en-US" altLang="en-US" baseline="0">
              <a:latin typeface="Times New Roman" pitchFamily="18" charset="0"/>
              <a:ea typeface="標楷體" pitchFamily="65" charset="-120"/>
            </a:rPr>
            <a:t>Johnson &amp; Johnson(</a:t>
          </a:r>
          <a:r>
            <a:rPr lang="zh-TW" altLang="en-US" baseline="0">
              <a:latin typeface="Times New Roman" pitchFamily="18" charset="0"/>
              <a:ea typeface="標楷體" pitchFamily="65" charset="-120"/>
            </a:rPr>
            <a:t>嬌生</a:t>
          </a:r>
          <a:r>
            <a:rPr lang="en-US" altLang="en-US" baseline="0">
              <a:latin typeface="Times New Roman" pitchFamily="18" charset="0"/>
              <a:ea typeface="標楷體" pitchFamily="65" charset="-120"/>
            </a:rPr>
            <a:t>)</a:t>
          </a:r>
          <a:endParaRPr lang="zh-TW" altLang="en-US" baseline="0">
            <a:latin typeface="Times New Roman" pitchFamily="18" charset="0"/>
            <a:ea typeface="標楷體" pitchFamily="65" charset="-120"/>
          </a:endParaRPr>
        </a:p>
      </dgm:t>
    </dgm:pt>
    <dgm:pt modelId="{FB4BB6E7-C5DB-4A99-AAC2-BB92F7FE471A}" type="sibTrans" cxnId="{98A1BD7D-51A5-468B-B320-D92AC41D42B4}">
      <dgm:prSet/>
      <dgm:spPr/>
      <dgm:t>
        <a:bodyPr/>
        <a:lstStyle/>
        <a:p>
          <a:endParaRPr lang="zh-TW" altLang="en-US" baseline="0">
            <a:latin typeface="Times New Roman" pitchFamily="18" charset="0"/>
            <a:ea typeface="標楷體" pitchFamily="65" charset="-120"/>
          </a:endParaRPr>
        </a:p>
      </dgm:t>
    </dgm:pt>
    <dgm:pt modelId="{01D8B100-2972-49E9-AB8D-09CDB5CBDB7F}" type="parTrans" cxnId="{98A1BD7D-51A5-468B-B320-D92AC41D42B4}">
      <dgm:prSet/>
      <dgm:spPr/>
      <dgm:t>
        <a:bodyPr/>
        <a:lstStyle/>
        <a:p>
          <a:endParaRPr lang="zh-TW" altLang="en-US" baseline="0">
            <a:latin typeface="Times New Roman" pitchFamily="18" charset="0"/>
            <a:ea typeface="標楷體" pitchFamily="65" charset="-120"/>
          </a:endParaRPr>
        </a:p>
      </dgm:t>
    </dgm:pt>
    <dgm:pt modelId="{915D0534-DDF2-42BB-BD0F-2F73118A3BF8}">
      <dgm:prSet phldrT="[文字]"/>
      <dgm:spPr/>
      <dgm:t>
        <a:bodyPr/>
        <a:lstStyle/>
        <a:p>
          <a:pPr algn="l"/>
          <a:r>
            <a:rPr lang="zh-TW" altLang="en-US" baseline="0">
              <a:latin typeface="Times New Roman" pitchFamily="18" charset="0"/>
              <a:ea typeface="標楷體" pitchFamily="65" charset="-120"/>
            </a:rPr>
            <a:t>矽水膠</a:t>
          </a:r>
        </a:p>
      </dgm:t>
    </dgm:pt>
    <dgm:pt modelId="{93BE90E7-AD15-464D-B875-63D1466BE772}" type="parTrans" cxnId="{920F10E6-A903-4284-93DE-F183B073E058}">
      <dgm:prSet/>
      <dgm:spPr/>
      <dgm:t>
        <a:bodyPr/>
        <a:lstStyle/>
        <a:p>
          <a:endParaRPr lang="zh-TW" altLang="en-US" baseline="0">
            <a:latin typeface="Times New Roman" pitchFamily="18" charset="0"/>
            <a:ea typeface="標楷體" pitchFamily="65" charset="-120"/>
          </a:endParaRPr>
        </a:p>
      </dgm:t>
    </dgm:pt>
    <dgm:pt modelId="{569DA0C7-DE6B-4688-BE21-B2A8EE5D854B}" type="sibTrans" cxnId="{920F10E6-A903-4284-93DE-F183B073E058}">
      <dgm:prSet/>
      <dgm:spPr/>
      <dgm:t>
        <a:bodyPr/>
        <a:lstStyle/>
        <a:p>
          <a:endParaRPr lang="zh-TW" altLang="en-US" baseline="0">
            <a:latin typeface="Times New Roman" pitchFamily="18" charset="0"/>
            <a:ea typeface="標楷體" pitchFamily="65" charset="-120"/>
          </a:endParaRPr>
        </a:p>
      </dgm:t>
    </dgm:pt>
    <dgm:pt modelId="{E151214F-4701-4FC4-851D-1A1D361E6044}">
      <dgm:prSet phldrT="[文字]"/>
      <dgm:spPr/>
      <dgm:t>
        <a:bodyPr/>
        <a:lstStyle/>
        <a:p>
          <a:pPr algn="l"/>
          <a:r>
            <a:rPr lang="en-US" altLang="zh-TW" baseline="0">
              <a:latin typeface="Times New Roman" pitchFamily="18" charset="0"/>
              <a:ea typeface="標楷體" pitchFamily="65" charset="-120"/>
            </a:rPr>
            <a:t>PP</a:t>
          </a:r>
          <a:r>
            <a:rPr lang="zh-TW" altLang="en-US" baseline="0">
              <a:latin typeface="Times New Roman" pitchFamily="18" charset="0"/>
              <a:ea typeface="標楷體" pitchFamily="65" charset="-120"/>
            </a:rPr>
            <a:t>料</a:t>
          </a:r>
        </a:p>
      </dgm:t>
    </dgm:pt>
    <dgm:pt modelId="{B337F94E-EA66-4732-B6F2-C46FFD9EDE96}" type="parTrans" cxnId="{31333871-8930-4617-B1EE-1345649F9E90}">
      <dgm:prSet/>
      <dgm:spPr/>
      <dgm:t>
        <a:bodyPr/>
        <a:lstStyle/>
        <a:p>
          <a:endParaRPr lang="zh-TW" altLang="en-US" baseline="0">
            <a:latin typeface="Times New Roman" pitchFamily="18" charset="0"/>
            <a:ea typeface="標楷體" pitchFamily="65" charset="-120"/>
          </a:endParaRPr>
        </a:p>
      </dgm:t>
    </dgm:pt>
    <dgm:pt modelId="{C1F95BB8-E3D7-4A45-A7AD-D4A1E2961077}" type="sibTrans" cxnId="{31333871-8930-4617-B1EE-1345649F9E90}">
      <dgm:prSet/>
      <dgm:spPr/>
      <dgm:t>
        <a:bodyPr/>
        <a:lstStyle/>
        <a:p>
          <a:endParaRPr lang="zh-TW" altLang="en-US" baseline="0">
            <a:latin typeface="Times New Roman" pitchFamily="18" charset="0"/>
            <a:ea typeface="標楷體" pitchFamily="65" charset="-120"/>
          </a:endParaRPr>
        </a:p>
      </dgm:t>
    </dgm:pt>
    <dgm:pt modelId="{4929A4CC-F20C-415A-B994-D63720498009}">
      <dgm:prSet phldrT="[文字]"/>
      <dgm:spPr/>
      <dgm:t>
        <a:bodyPr/>
        <a:lstStyle/>
        <a:p>
          <a:pPr algn="l"/>
          <a:r>
            <a:rPr lang="zh-TW" altLang="en-US" baseline="0">
              <a:latin typeface="Times New Roman" pitchFamily="18" charset="0"/>
              <a:ea typeface="標楷體" pitchFamily="65" charset="-120"/>
            </a:rPr>
            <a:t>包材</a:t>
          </a:r>
        </a:p>
      </dgm:t>
    </dgm:pt>
    <dgm:pt modelId="{C7A2D709-CE0B-40B3-A118-67552281E6DB}" type="parTrans" cxnId="{DD756468-AECE-4B9B-BCE2-FA9EECB356FA}">
      <dgm:prSet/>
      <dgm:spPr/>
      <dgm:t>
        <a:bodyPr/>
        <a:lstStyle/>
        <a:p>
          <a:endParaRPr lang="zh-TW" altLang="en-US" baseline="0">
            <a:latin typeface="Times New Roman" pitchFamily="18" charset="0"/>
            <a:ea typeface="標楷體" pitchFamily="65" charset="-120"/>
          </a:endParaRPr>
        </a:p>
      </dgm:t>
    </dgm:pt>
    <dgm:pt modelId="{6F73151D-4789-4B36-8E72-B93167CBD6C3}" type="sibTrans" cxnId="{DD756468-AECE-4B9B-BCE2-FA9EECB356FA}">
      <dgm:prSet/>
      <dgm:spPr/>
      <dgm:t>
        <a:bodyPr/>
        <a:lstStyle/>
        <a:p>
          <a:endParaRPr lang="zh-TW" altLang="en-US" baseline="0">
            <a:latin typeface="Times New Roman" pitchFamily="18" charset="0"/>
            <a:ea typeface="標楷體" pitchFamily="65" charset="-120"/>
          </a:endParaRPr>
        </a:p>
      </dgm:t>
    </dgm:pt>
    <dgm:pt modelId="{AB88AE8E-014F-4BCC-AEB1-6399372DCDEB}">
      <dgm:prSet phldrT="[文字]"/>
      <dgm:spPr/>
      <dgm:t>
        <a:bodyPr/>
        <a:lstStyle/>
        <a:p>
          <a:pPr algn="l"/>
          <a:r>
            <a:rPr lang="zh-TW" altLang="en-US" baseline="0">
              <a:latin typeface="Times New Roman" pitchFamily="18" charset="0"/>
              <a:ea typeface="標楷體" pitchFamily="65" charset="-120"/>
            </a:rPr>
            <a:t>虛擬通路商：網路藥局、品牌商網站等</a:t>
          </a:r>
        </a:p>
      </dgm:t>
    </dgm:pt>
    <dgm:pt modelId="{BD5264DE-30AA-499E-99F5-EDFD52DC118D}" type="parTrans" cxnId="{6C46BF26-3E8A-41E9-8BA2-28D44E6C8930}">
      <dgm:prSet/>
      <dgm:spPr/>
      <dgm:t>
        <a:bodyPr/>
        <a:lstStyle/>
        <a:p>
          <a:endParaRPr lang="zh-TW" altLang="en-US" baseline="0">
            <a:latin typeface="Times New Roman" pitchFamily="18" charset="0"/>
            <a:ea typeface="標楷體" pitchFamily="65" charset="-120"/>
          </a:endParaRPr>
        </a:p>
      </dgm:t>
    </dgm:pt>
    <dgm:pt modelId="{7783FA1A-4284-4539-B042-1D0213B2A49C}" type="sibTrans" cxnId="{6C46BF26-3E8A-41E9-8BA2-28D44E6C8930}">
      <dgm:prSet/>
      <dgm:spPr/>
      <dgm:t>
        <a:bodyPr/>
        <a:lstStyle/>
        <a:p>
          <a:endParaRPr lang="zh-TW" altLang="en-US" baseline="0">
            <a:latin typeface="Times New Roman" pitchFamily="18" charset="0"/>
            <a:ea typeface="標楷體" pitchFamily="65" charset="-120"/>
          </a:endParaRPr>
        </a:p>
      </dgm:t>
    </dgm:pt>
    <dgm:pt modelId="{C9E33A9F-E2A1-4325-996A-D42C33515C62}" type="pres">
      <dgm:prSet presAssocID="{4B27DD99-3D16-4697-8180-F34719640262}" presName="linearFlow" presStyleCnt="0">
        <dgm:presLayoutVars>
          <dgm:dir/>
          <dgm:animLvl val="lvl"/>
          <dgm:resizeHandles val="exact"/>
        </dgm:presLayoutVars>
      </dgm:prSet>
      <dgm:spPr/>
      <dgm:t>
        <a:bodyPr/>
        <a:lstStyle/>
        <a:p>
          <a:endParaRPr lang="zh-TW" altLang="en-US"/>
        </a:p>
      </dgm:t>
    </dgm:pt>
    <dgm:pt modelId="{63FBD1A9-AB06-4D27-A990-8664E5246D8E}" type="pres">
      <dgm:prSet presAssocID="{2B6AD0FB-5386-4B16-B852-A901E5C84E6A}" presName="composite" presStyleCnt="0"/>
      <dgm:spPr/>
    </dgm:pt>
    <dgm:pt modelId="{41669125-C089-4B24-8453-84DD62BB7C22}" type="pres">
      <dgm:prSet presAssocID="{2B6AD0FB-5386-4B16-B852-A901E5C84E6A}" presName="parTx" presStyleLbl="node1" presStyleIdx="0" presStyleCnt="4">
        <dgm:presLayoutVars>
          <dgm:chMax val="0"/>
          <dgm:chPref val="0"/>
          <dgm:bulletEnabled val="1"/>
        </dgm:presLayoutVars>
      </dgm:prSet>
      <dgm:spPr/>
      <dgm:t>
        <a:bodyPr/>
        <a:lstStyle/>
        <a:p>
          <a:endParaRPr lang="zh-TW" altLang="en-US"/>
        </a:p>
      </dgm:t>
    </dgm:pt>
    <dgm:pt modelId="{3C542668-0E2C-4B4A-86CA-D4D0A8FFAE5A}" type="pres">
      <dgm:prSet presAssocID="{2B6AD0FB-5386-4B16-B852-A901E5C84E6A}" presName="parSh" presStyleLbl="node1" presStyleIdx="0" presStyleCnt="4"/>
      <dgm:spPr/>
      <dgm:t>
        <a:bodyPr/>
        <a:lstStyle/>
        <a:p>
          <a:endParaRPr lang="zh-TW" altLang="en-US"/>
        </a:p>
      </dgm:t>
    </dgm:pt>
    <dgm:pt modelId="{09A20C35-ED5A-43DD-8DF0-6E04902562BC}" type="pres">
      <dgm:prSet presAssocID="{2B6AD0FB-5386-4B16-B852-A901E5C84E6A}" presName="desTx" presStyleLbl="fgAcc1" presStyleIdx="0" presStyleCnt="4">
        <dgm:presLayoutVars>
          <dgm:bulletEnabled val="1"/>
        </dgm:presLayoutVars>
      </dgm:prSet>
      <dgm:spPr/>
      <dgm:t>
        <a:bodyPr/>
        <a:lstStyle/>
        <a:p>
          <a:endParaRPr lang="zh-TW" altLang="en-US"/>
        </a:p>
      </dgm:t>
    </dgm:pt>
    <dgm:pt modelId="{76E0D078-9BA4-41E7-A91A-991F35D2182D}" type="pres">
      <dgm:prSet presAssocID="{E7A0A088-FC8E-4BBE-9E0A-5BDE38425E19}" presName="sibTrans" presStyleLbl="sibTrans2D1" presStyleIdx="0" presStyleCnt="3"/>
      <dgm:spPr/>
      <dgm:t>
        <a:bodyPr/>
        <a:lstStyle/>
        <a:p>
          <a:endParaRPr lang="zh-TW" altLang="en-US"/>
        </a:p>
      </dgm:t>
    </dgm:pt>
    <dgm:pt modelId="{6D5F0204-709E-4C09-8298-7EA4F152C0E6}" type="pres">
      <dgm:prSet presAssocID="{E7A0A088-FC8E-4BBE-9E0A-5BDE38425E19}" presName="connTx" presStyleLbl="sibTrans2D1" presStyleIdx="0" presStyleCnt="3"/>
      <dgm:spPr/>
      <dgm:t>
        <a:bodyPr/>
        <a:lstStyle/>
        <a:p>
          <a:endParaRPr lang="zh-TW" altLang="en-US"/>
        </a:p>
      </dgm:t>
    </dgm:pt>
    <dgm:pt modelId="{AC789F3D-35DE-454C-9494-7921C86F178C}" type="pres">
      <dgm:prSet presAssocID="{105793FC-013E-4BCA-BC5C-11024AC48B59}" presName="composite" presStyleCnt="0"/>
      <dgm:spPr/>
    </dgm:pt>
    <dgm:pt modelId="{BC5AF8BE-7B89-4DBE-BE83-75064CFE1CE6}" type="pres">
      <dgm:prSet presAssocID="{105793FC-013E-4BCA-BC5C-11024AC48B59}" presName="parTx" presStyleLbl="node1" presStyleIdx="0" presStyleCnt="4">
        <dgm:presLayoutVars>
          <dgm:chMax val="0"/>
          <dgm:chPref val="0"/>
          <dgm:bulletEnabled val="1"/>
        </dgm:presLayoutVars>
      </dgm:prSet>
      <dgm:spPr/>
      <dgm:t>
        <a:bodyPr/>
        <a:lstStyle/>
        <a:p>
          <a:endParaRPr lang="zh-TW" altLang="en-US"/>
        </a:p>
      </dgm:t>
    </dgm:pt>
    <dgm:pt modelId="{7B39BF90-0800-47CC-9D60-65CD2B00DFE7}" type="pres">
      <dgm:prSet presAssocID="{105793FC-013E-4BCA-BC5C-11024AC48B59}" presName="parSh" presStyleLbl="node1" presStyleIdx="1" presStyleCnt="4"/>
      <dgm:spPr/>
      <dgm:t>
        <a:bodyPr/>
        <a:lstStyle/>
        <a:p>
          <a:endParaRPr lang="zh-TW" altLang="en-US"/>
        </a:p>
      </dgm:t>
    </dgm:pt>
    <dgm:pt modelId="{E6D620E8-184E-4955-A361-A1806135C393}" type="pres">
      <dgm:prSet presAssocID="{105793FC-013E-4BCA-BC5C-11024AC48B59}" presName="desTx" presStyleLbl="fgAcc1" presStyleIdx="1" presStyleCnt="4">
        <dgm:presLayoutVars>
          <dgm:bulletEnabled val="1"/>
        </dgm:presLayoutVars>
      </dgm:prSet>
      <dgm:spPr/>
      <dgm:t>
        <a:bodyPr/>
        <a:lstStyle/>
        <a:p>
          <a:endParaRPr lang="zh-TW" altLang="en-US"/>
        </a:p>
      </dgm:t>
    </dgm:pt>
    <dgm:pt modelId="{5CAB7579-0A79-468B-BEDC-86B5F93E366A}" type="pres">
      <dgm:prSet presAssocID="{FBB815E9-8A69-4974-A8F6-CC28AC4C8D1E}" presName="sibTrans" presStyleLbl="sibTrans2D1" presStyleIdx="1" presStyleCnt="3"/>
      <dgm:spPr/>
      <dgm:t>
        <a:bodyPr/>
        <a:lstStyle/>
        <a:p>
          <a:endParaRPr lang="zh-TW" altLang="en-US"/>
        </a:p>
      </dgm:t>
    </dgm:pt>
    <dgm:pt modelId="{22BA12C4-2675-4C66-8DE5-7F9C55F34315}" type="pres">
      <dgm:prSet presAssocID="{FBB815E9-8A69-4974-A8F6-CC28AC4C8D1E}" presName="connTx" presStyleLbl="sibTrans2D1" presStyleIdx="1" presStyleCnt="3"/>
      <dgm:spPr/>
      <dgm:t>
        <a:bodyPr/>
        <a:lstStyle/>
        <a:p>
          <a:endParaRPr lang="zh-TW" altLang="en-US"/>
        </a:p>
      </dgm:t>
    </dgm:pt>
    <dgm:pt modelId="{5580C644-EEF4-4E2F-961C-C1F5F81DA1E7}" type="pres">
      <dgm:prSet presAssocID="{09F429FD-08C7-4F38-A658-841B84734057}" presName="composite" presStyleCnt="0"/>
      <dgm:spPr/>
    </dgm:pt>
    <dgm:pt modelId="{50B18A7E-72C9-4B93-B87A-193BC138FDFE}" type="pres">
      <dgm:prSet presAssocID="{09F429FD-08C7-4F38-A658-841B84734057}" presName="parTx" presStyleLbl="node1" presStyleIdx="1" presStyleCnt="4">
        <dgm:presLayoutVars>
          <dgm:chMax val="0"/>
          <dgm:chPref val="0"/>
          <dgm:bulletEnabled val="1"/>
        </dgm:presLayoutVars>
      </dgm:prSet>
      <dgm:spPr/>
      <dgm:t>
        <a:bodyPr/>
        <a:lstStyle/>
        <a:p>
          <a:endParaRPr lang="zh-TW" altLang="en-US"/>
        </a:p>
      </dgm:t>
    </dgm:pt>
    <dgm:pt modelId="{1953E477-5F56-4274-949E-967CDF8FCFBE}" type="pres">
      <dgm:prSet presAssocID="{09F429FD-08C7-4F38-A658-841B84734057}" presName="parSh" presStyleLbl="node1" presStyleIdx="2" presStyleCnt="4"/>
      <dgm:spPr/>
      <dgm:t>
        <a:bodyPr/>
        <a:lstStyle/>
        <a:p>
          <a:endParaRPr lang="zh-TW" altLang="en-US"/>
        </a:p>
      </dgm:t>
    </dgm:pt>
    <dgm:pt modelId="{12737B71-8722-421F-8344-A0FA373D4967}" type="pres">
      <dgm:prSet presAssocID="{09F429FD-08C7-4F38-A658-841B84734057}" presName="desTx" presStyleLbl="fgAcc1" presStyleIdx="2" presStyleCnt="4">
        <dgm:presLayoutVars>
          <dgm:bulletEnabled val="1"/>
        </dgm:presLayoutVars>
      </dgm:prSet>
      <dgm:spPr/>
      <dgm:t>
        <a:bodyPr/>
        <a:lstStyle/>
        <a:p>
          <a:endParaRPr lang="zh-TW" altLang="en-US"/>
        </a:p>
      </dgm:t>
    </dgm:pt>
    <dgm:pt modelId="{DC295E45-3097-48DD-9C22-A7896B53FBEC}" type="pres">
      <dgm:prSet presAssocID="{2FD63417-9742-4970-A234-307ED10D9F51}" presName="sibTrans" presStyleLbl="sibTrans2D1" presStyleIdx="2" presStyleCnt="3"/>
      <dgm:spPr/>
      <dgm:t>
        <a:bodyPr/>
        <a:lstStyle/>
        <a:p>
          <a:endParaRPr lang="zh-TW" altLang="en-US"/>
        </a:p>
      </dgm:t>
    </dgm:pt>
    <dgm:pt modelId="{CEC62F45-F1BB-4665-9959-1EA1A908B284}" type="pres">
      <dgm:prSet presAssocID="{2FD63417-9742-4970-A234-307ED10D9F51}" presName="connTx" presStyleLbl="sibTrans2D1" presStyleIdx="2" presStyleCnt="3"/>
      <dgm:spPr/>
      <dgm:t>
        <a:bodyPr/>
        <a:lstStyle/>
        <a:p>
          <a:endParaRPr lang="zh-TW" altLang="en-US"/>
        </a:p>
      </dgm:t>
    </dgm:pt>
    <dgm:pt modelId="{BF579DB9-4AA7-4B81-821F-482709E9C626}" type="pres">
      <dgm:prSet presAssocID="{2A96104C-B4CA-4CEE-903F-91819A7E4695}" presName="composite" presStyleCnt="0"/>
      <dgm:spPr/>
    </dgm:pt>
    <dgm:pt modelId="{3FE1C4D6-716E-4157-B24E-60D1DA83EE54}" type="pres">
      <dgm:prSet presAssocID="{2A96104C-B4CA-4CEE-903F-91819A7E4695}" presName="parTx" presStyleLbl="node1" presStyleIdx="2" presStyleCnt="4">
        <dgm:presLayoutVars>
          <dgm:chMax val="0"/>
          <dgm:chPref val="0"/>
          <dgm:bulletEnabled val="1"/>
        </dgm:presLayoutVars>
      </dgm:prSet>
      <dgm:spPr/>
      <dgm:t>
        <a:bodyPr/>
        <a:lstStyle/>
        <a:p>
          <a:endParaRPr lang="zh-TW" altLang="en-US"/>
        </a:p>
      </dgm:t>
    </dgm:pt>
    <dgm:pt modelId="{7D0B2EFF-94D0-4696-9B5D-F84E0A2D2693}" type="pres">
      <dgm:prSet presAssocID="{2A96104C-B4CA-4CEE-903F-91819A7E4695}" presName="parSh" presStyleLbl="node1" presStyleIdx="3" presStyleCnt="4"/>
      <dgm:spPr/>
      <dgm:t>
        <a:bodyPr/>
        <a:lstStyle/>
        <a:p>
          <a:endParaRPr lang="zh-TW" altLang="en-US"/>
        </a:p>
      </dgm:t>
    </dgm:pt>
    <dgm:pt modelId="{1A6700C9-B268-46A9-9557-2B0F9F855C9F}" type="pres">
      <dgm:prSet presAssocID="{2A96104C-B4CA-4CEE-903F-91819A7E4695}" presName="desTx" presStyleLbl="fgAcc1" presStyleIdx="3" presStyleCnt="4">
        <dgm:presLayoutVars>
          <dgm:bulletEnabled val="1"/>
        </dgm:presLayoutVars>
      </dgm:prSet>
      <dgm:spPr/>
      <dgm:t>
        <a:bodyPr/>
        <a:lstStyle/>
        <a:p>
          <a:endParaRPr lang="zh-TW" altLang="en-US"/>
        </a:p>
      </dgm:t>
    </dgm:pt>
  </dgm:ptLst>
  <dgm:cxnLst>
    <dgm:cxn modelId="{FD3918CD-9CF2-40C7-A61C-5D25BBBBC201}" type="presOf" srcId="{484AFCF0-81D4-4CDB-B790-46D1EC1166A3}" destId="{12737B71-8722-421F-8344-A0FA373D4967}" srcOrd="0" destOrd="0" presId="urn:microsoft.com/office/officeart/2005/8/layout/process3"/>
    <dgm:cxn modelId="{69D3B7BF-9EEC-4B7B-8F78-91E6F73DAC0B}" type="presOf" srcId="{2A96104C-B4CA-4CEE-903F-91819A7E4695}" destId="{7D0B2EFF-94D0-4696-9B5D-F84E0A2D2693}" srcOrd="1" destOrd="0" presId="urn:microsoft.com/office/officeart/2005/8/layout/process3"/>
    <dgm:cxn modelId="{7EC72E4A-ED21-4106-9BC1-ECBA69554A82}" type="presOf" srcId="{AB88AE8E-014F-4BCC-AEB1-6399372DCDEB}" destId="{12737B71-8722-421F-8344-A0FA373D4967}" srcOrd="0" destOrd="1" presId="urn:microsoft.com/office/officeart/2005/8/layout/process3"/>
    <dgm:cxn modelId="{2016AA66-9D4C-40AD-AD9D-621E326B1BB3}" type="presOf" srcId="{E151214F-4701-4FC4-851D-1A1D361E6044}" destId="{09A20C35-ED5A-43DD-8DF0-6E04902562BC}" srcOrd="0" destOrd="2" presId="urn:microsoft.com/office/officeart/2005/8/layout/process3"/>
    <dgm:cxn modelId="{520AF372-C6B9-446D-BA5F-ADC6C1C12785}" type="presOf" srcId="{71A5DF2A-0A74-48F7-88C5-790E48E50BF4}" destId="{E6D620E8-184E-4955-A361-A1806135C393}" srcOrd="0" destOrd="1" presId="urn:microsoft.com/office/officeart/2005/8/layout/process3"/>
    <dgm:cxn modelId="{DA288D9D-B815-4895-A05A-4FA5ACAFDC8D}" srcId="{2A96104C-B4CA-4CEE-903F-91819A7E4695}" destId="{C9FD9D11-F140-483A-8AF3-D56299A59253}" srcOrd="0" destOrd="0" parTransId="{9FB0D762-E1DC-440B-9ED8-63D07F972D29}" sibTransId="{0BB00314-4178-47D0-BB7B-3D10B7B3D0ED}"/>
    <dgm:cxn modelId="{85AA50CC-964B-43FA-A6B3-AA5D687839F1}" type="presOf" srcId="{E7A0A088-FC8E-4BBE-9E0A-5BDE38425E19}" destId="{76E0D078-9BA4-41E7-A91A-991F35D2182D}" srcOrd="0" destOrd="0" presId="urn:microsoft.com/office/officeart/2005/8/layout/process3"/>
    <dgm:cxn modelId="{AF9B8C5D-7F7A-434F-954D-C5BB25E9BD11}" srcId="{4B27DD99-3D16-4697-8180-F34719640262}" destId="{2B6AD0FB-5386-4B16-B852-A901E5C84E6A}" srcOrd="0" destOrd="0" parTransId="{C4C0420C-D0C9-40B9-994A-8418C43324BF}" sibTransId="{E7A0A088-FC8E-4BBE-9E0A-5BDE38425E19}"/>
    <dgm:cxn modelId="{799534AE-BEE0-42BB-90FB-321C1449EA09}" srcId="{2A96104C-B4CA-4CEE-903F-91819A7E4695}" destId="{AB1F773A-FFF0-41C5-9058-ECCD5051E5C4}" srcOrd="1" destOrd="0" parTransId="{386DF729-587E-4BE3-BDD9-B91784449845}" sibTransId="{0F14B995-A6E3-4AC9-8F73-27DEE330C724}"/>
    <dgm:cxn modelId="{13364FD9-FE41-40E1-9E1C-BD6BA290B545}" srcId="{4B27DD99-3D16-4697-8180-F34719640262}" destId="{09F429FD-08C7-4F38-A658-841B84734057}" srcOrd="2" destOrd="0" parTransId="{E9D9F904-D89F-4167-8287-FCF3911CBE15}" sibTransId="{2FD63417-9742-4970-A234-307ED10D9F51}"/>
    <dgm:cxn modelId="{6C46BF26-3E8A-41E9-8BA2-28D44E6C8930}" srcId="{09F429FD-08C7-4F38-A658-841B84734057}" destId="{AB88AE8E-014F-4BCC-AEB1-6399372DCDEB}" srcOrd="1" destOrd="0" parTransId="{BD5264DE-30AA-499E-99F5-EDFD52DC118D}" sibTransId="{7783FA1A-4284-4539-B042-1D0213B2A49C}"/>
    <dgm:cxn modelId="{2EE7761D-74BB-4528-831F-76332F4857AD}" type="presOf" srcId="{09F429FD-08C7-4F38-A658-841B84734057}" destId="{50B18A7E-72C9-4B93-B87A-193BC138FDFE}" srcOrd="0" destOrd="0" presId="urn:microsoft.com/office/officeart/2005/8/layout/process3"/>
    <dgm:cxn modelId="{49240121-EE8A-4F0B-92C1-52AB2C2ECC51}" type="presOf" srcId="{FBB815E9-8A69-4974-A8F6-CC28AC4C8D1E}" destId="{22BA12C4-2675-4C66-8DE5-7F9C55F34315}" srcOrd="1" destOrd="0" presId="urn:microsoft.com/office/officeart/2005/8/layout/process3"/>
    <dgm:cxn modelId="{4D43FA30-44D8-4DAE-8043-BB7F0E4C3F95}" type="presOf" srcId="{C9FD9D11-F140-483A-8AF3-D56299A59253}" destId="{1A6700C9-B268-46A9-9557-2B0F9F855C9F}" srcOrd="0" destOrd="0" presId="urn:microsoft.com/office/officeart/2005/8/layout/process3"/>
    <dgm:cxn modelId="{31333871-8930-4617-B1EE-1345649F9E90}" srcId="{2B6AD0FB-5386-4B16-B852-A901E5C84E6A}" destId="{E151214F-4701-4FC4-851D-1A1D361E6044}" srcOrd="2" destOrd="0" parTransId="{B337F94E-EA66-4732-B6F2-C46FFD9EDE96}" sibTransId="{C1F95BB8-E3D7-4A45-A7AD-D4A1E2961077}"/>
    <dgm:cxn modelId="{51C57565-F0B5-4ED8-AE3D-85BC89D18677}" srcId="{2B6AD0FB-5386-4B16-B852-A901E5C84E6A}" destId="{5582E36E-00AC-4D9F-A976-AA71D940EB32}" srcOrd="0" destOrd="0" parTransId="{DDE11A35-C8E6-4B64-8615-33D8C75611F2}" sibTransId="{408EE96A-B17D-4A90-8C8A-7A5E5890919D}"/>
    <dgm:cxn modelId="{587C7693-1064-4B14-9289-1EB36FD9046C}" type="presOf" srcId="{FBB815E9-8A69-4974-A8F6-CC28AC4C8D1E}" destId="{5CAB7579-0A79-468B-BEDC-86B5F93E366A}" srcOrd="0" destOrd="0" presId="urn:microsoft.com/office/officeart/2005/8/layout/process3"/>
    <dgm:cxn modelId="{AB5CF4C5-0BD4-4692-9A5D-30E6C646D776}" type="presOf" srcId="{09F429FD-08C7-4F38-A658-841B84734057}" destId="{1953E477-5F56-4274-949E-967CDF8FCFBE}" srcOrd="1" destOrd="0" presId="urn:microsoft.com/office/officeart/2005/8/layout/process3"/>
    <dgm:cxn modelId="{C9ECFE20-9964-4B6C-B707-CC760244AED7}" type="presOf" srcId="{2FD63417-9742-4970-A234-307ED10D9F51}" destId="{DC295E45-3097-48DD-9C22-A7896B53FBEC}" srcOrd="0" destOrd="0" presId="urn:microsoft.com/office/officeart/2005/8/layout/process3"/>
    <dgm:cxn modelId="{C3CCA464-1D92-4B0B-96A1-D421AF422AE5}" type="presOf" srcId="{105793FC-013E-4BCA-BC5C-11024AC48B59}" destId="{7B39BF90-0800-47CC-9D60-65CD2B00DFE7}" srcOrd="1" destOrd="0" presId="urn:microsoft.com/office/officeart/2005/8/layout/process3"/>
    <dgm:cxn modelId="{C49628F0-CC03-4B15-A493-3EFCC17BD6F7}" type="presOf" srcId="{1987489E-3712-4CBD-B4A4-8BF1EFF42B6A}" destId="{E6D620E8-184E-4955-A361-A1806135C393}" srcOrd="0" destOrd="3" presId="urn:microsoft.com/office/officeart/2005/8/layout/process3"/>
    <dgm:cxn modelId="{B54ADB33-217B-45FF-8573-9B329EFA00ED}" srcId="{4B27DD99-3D16-4697-8180-F34719640262}" destId="{105793FC-013E-4BCA-BC5C-11024AC48B59}" srcOrd="1" destOrd="0" parTransId="{BABF4D70-22CB-4F6E-BECE-B0C5D1E2CC5F}" sibTransId="{FBB815E9-8A69-4974-A8F6-CC28AC4C8D1E}"/>
    <dgm:cxn modelId="{82411A0C-A2D2-47EE-8D82-07B8C3176357}" srcId="{2A96104C-B4CA-4CEE-903F-91819A7E4695}" destId="{C5E587FB-1370-4CE4-B051-054DBAB6D4C8}" srcOrd="2" destOrd="0" parTransId="{B59B35E3-C21D-4576-A51C-017957D34F6B}" sibTransId="{8DB6F138-B0F8-4B26-AB48-DEC8C83BB1F3}"/>
    <dgm:cxn modelId="{920F10E6-A903-4284-93DE-F183B073E058}" srcId="{2B6AD0FB-5386-4B16-B852-A901E5C84E6A}" destId="{915D0534-DDF2-42BB-BD0F-2F73118A3BF8}" srcOrd="1" destOrd="0" parTransId="{93BE90E7-AD15-464D-B875-63D1466BE772}" sibTransId="{569DA0C7-DE6B-4688-BE21-B2A8EE5D854B}"/>
    <dgm:cxn modelId="{9D88C923-1B57-4030-9DAF-DC8C19676D4D}" type="presOf" srcId="{2B6AD0FB-5386-4B16-B852-A901E5C84E6A}" destId="{41669125-C089-4B24-8453-84DD62BB7C22}" srcOrd="0" destOrd="0" presId="urn:microsoft.com/office/officeart/2005/8/layout/process3"/>
    <dgm:cxn modelId="{8880B731-6DF2-4D2A-8F28-256A9F52EE3A}" type="presOf" srcId="{915D0534-DDF2-42BB-BD0F-2F73118A3BF8}" destId="{09A20C35-ED5A-43DD-8DF0-6E04902562BC}" srcOrd="0" destOrd="1" presId="urn:microsoft.com/office/officeart/2005/8/layout/process3"/>
    <dgm:cxn modelId="{C8A2D8D2-23FE-41C2-BA39-8B0D8162FE38}" type="presOf" srcId="{2A96104C-B4CA-4CEE-903F-91819A7E4695}" destId="{3FE1C4D6-716E-4157-B24E-60D1DA83EE54}" srcOrd="0" destOrd="0" presId="urn:microsoft.com/office/officeart/2005/8/layout/process3"/>
    <dgm:cxn modelId="{A8F8F9A4-9ED5-46D2-8C15-CCE6BC7EBBB1}" srcId="{09F429FD-08C7-4F38-A658-841B84734057}" destId="{484AFCF0-81D4-4CDB-B790-46D1EC1166A3}" srcOrd="0" destOrd="0" parTransId="{F45CE3A3-D94F-4982-BC4C-ED1314A4CB7B}" sibTransId="{54D54234-3B18-4E6E-BDA8-538F4E5C2BBA}"/>
    <dgm:cxn modelId="{9118EF9E-8C2F-4038-A55B-D07CF5C4AF2D}" type="presOf" srcId="{2FD63417-9742-4970-A234-307ED10D9F51}" destId="{CEC62F45-F1BB-4665-9959-1EA1A908B284}" srcOrd="1" destOrd="0" presId="urn:microsoft.com/office/officeart/2005/8/layout/process3"/>
    <dgm:cxn modelId="{F1F78C98-8C76-4BBC-A9A4-F2FAB23A3E6F}" type="presOf" srcId="{105793FC-013E-4BCA-BC5C-11024AC48B59}" destId="{BC5AF8BE-7B89-4DBE-BE83-75064CFE1CE6}" srcOrd="0" destOrd="0" presId="urn:microsoft.com/office/officeart/2005/8/layout/process3"/>
    <dgm:cxn modelId="{3BB8242E-096C-49C4-A877-115480A23FF0}" type="presOf" srcId="{5582E36E-00AC-4D9F-A976-AA71D940EB32}" destId="{09A20C35-ED5A-43DD-8DF0-6E04902562BC}" srcOrd="0" destOrd="0" presId="urn:microsoft.com/office/officeart/2005/8/layout/process3"/>
    <dgm:cxn modelId="{C996C347-6607-4423-9D0B-9868F0128F63}" type="presOf" srcId="{4929A4CC-F20C-415A-B994-D63720498009}" destId="{09A20C35-ED5A-43DD-8DF0-6E04902562BC}" srcOrd="0" destOrd="3" presId="urn:microsoft.com/office/officeart/2005/8/layout/process3"/>
    <dgm:cxn modelId="{67A7F8A7-121A-40EE-9055-DEE8588E864A}" srcId="{105793FC-013E-4BCA-BC5C-11024AC48B59}" destId="{8A3037B9-BCDF-4736-96A6-48562F5A1BC3}" srcOrd="2" destOrd="0" parTransId="{4C105FD1-F1C9-44E8-B8EA-224182B3F614}" sibTransId="{2443BC07-8A4B-4770-BE36-33459BDD007B}"/>
    <dgm:cxn modelId="{99438B5B-54E1-4E7C-8AE6-D8DA8DE9871C}" srcId="{105793FC-013E-4BCA-BC5C-11024AC48B59}" destId="{1987489E-3712-4CBD-B4A4-8BF1EFF42B6A}" srcOrd="3" destOrd="0" parTransId="{F162EDE1-ABED-4D75-B18F-154CB4E0A80F}" sibTransId="{4A3958A0-0618-4AC5-ADD2-2A9C110F1266}"/>
    <dgm:cxn modelId="{9C306095-BB92-40B4-BDB3-1D5584329BC2}" type="presOf" srcId="{2B6AD0FB-5386-4B16-B852-A901E5C84E6A}" destId="{3C542668-0E2C-4B4A-86CA-D4D0A8FFAE5A}" srcOrd="1" destOrd="0" presId="urn:microsoft.com/office/officeart/2005/8/layout/process3"/>
    <dgm:cxn modelId="{0F8B855E-5FE1-4843-9E3A-056F09ADB9BB}" type="presOf" srcId="{4B27DD99-3D16-4697-8180-F34719640262}" destId="{C9E33A9F-E2A1-4325-996A-D42C33515C62}" srcOrd="0" destOrd="0" presId="urn:microsoft.com/office/officeart/2005/8/layout/process3"/>
    <dgm:cxn modelId="{8C6823E2-5565-4131-BDED-298FEA4AB5D1}" type="presOf" srcId="{8A3037B9-BCDF-4736-96A6-48562F5A1BC3}" destId="{E6D620E8-184E-4955-A361-A1806135C393}" srcOrd="0" destOrd="2" presId="urn:microsoft.com/office/officeart/2005/8/layout/process3"/>
    <dgm:cxn modelId="{DB58FA67-1974-4393-8C60-B8FD64C61297}" srcId="{4B27DD99-3D16-4697-8180-F34719640262}" destId="{2A96104C-B4CA-4CEE-903F-91819A7E4695}" srcOrd="3" destOrd="0" parTransId="{5A4D1F67-AED5-465C-A70E-33553C0547DD}" sibTransId="{B7088350-1CF3-44CF-B9D1-309D166B5AA8}"/>
    <dgm:cxn modelId="{095AC1D2-CF6B-4688-8470-14A2EADCB97E}" type="presOf" srcId="{E7A0A088-FC8E-4BBE-9E0A-5BDE38425E19}" destId="{6D5F0204-709E-4C09-8298-7EA4F152C0E6}" srcOrd="1" destOrd="0" presId="urn:microsoft.com/office/officeart/2005/8/layout/process3"/>
    <dgm:cxn modelId="{98A1BD7D-51A5-468B-B320-D92AC41D42B4}" srcId="{105793FC-013E-4BCA-BC5C-11024AC48B59}" destId="{19D46CF2-5263-435D-A67B-6B1979ECC314}" srcOrd="0" destOrd="0" parTransId="{01D8B100-2972-49E9-AB8D-09CDB5CBDB7F}" sibTransId="{FB4BB6E7-C5DB-4A99-AAC2-BB92F7FE471A}"/>
    <dgm:cxn modelId="{EA7E0E0C-70BB-4C71-AC4D-9846926E3209}" type="presOf" srcId="{C5E587FB-1370-4CE4-B051-054DBAB6D4C8}" destId="{1A6700C9-B268-46A9-9557-2B0F9F855C9F}" srcOrd="0" destOrd="2" presId="urn:microsoft.com/office/officeart/2005/8/layout/process3"/>
    <dgm:cxn modelId="{85CC5853-7F81-4506-B2AC-858E5BB3042F}" srcId="{105793FC-013E-4BCA-BC5C-11024AC48B59}" destId="{71A5DF2A-0A74-48F7-88C5-790E48E50BF4}" srcOrd="1" destOrd="0" parTransId="{EACD6375-B890-4DB5-B940-B79D640F5186}" sibTransId="{5AEAF10C-3F3D-458E-AADA-D946794B9929}"/>
    <dgm:cxn modelId="{DD756468-AECE-4B9B-BCE2-FA9EECB356FA}" srcId="{2B6AD0FB-5386-4B16-B852-A901E5C84E6A}" destId="{4929A4CC-F20C-415A-B994-D63720498009}" srcOrd="3" destOrd="0" parTransId="{C7A2D709-CE0B-40B3-A118-67552281E6DB}" sibTransId="{6F73151D-4789-4B36-8E72-B93167CBD6C3}"/>
    <dgm:cxn modelId="{2B4218F6-B30E-42C7-9321-AD9BFFF8C7A4}" type="presOf" srcId="{19D46CF2-5263-435D-A67B-6B1979ECC314}" destId="{E6D620E8-184E-4955-A361-A1806135C393}" srcOrd="0" destOrd="0" presId="urn:microsoft.com/office/officeart/2005/8/layout/process3"/>
    <dgm:cxn modelId="{8FB94791-4A79-4084-9B2F-B2C156D601D3}" type="presOf" srcId="{AB1F773A-FFF0-41C5-9058-ECCD5051E5C4}" destId="{1A6700C9-B268-46A9-9557-2B0F9F855C9F}" srcOrd="0" destOrd="1" presId="urn:microsoft.com/office/officeart/2005/8/layout/process3"/>
    <dgm:cxn modelId="{030EBF1F-AA84-4798-88A7-A14682122EEE}" type="presParOf" srcId="{C9E33A9F-E2A1-4325-996A-D42C33515C62}" destId="{63FBD1A9-AB06-4D27-A990-8664E5246D8E}" srcOrd="0" destOrd="0" presId="urn:microsoft.com/office/officeart/2005/8/layout/process3"/>
    <dgm:cxn modelId="{ED735297-B0A0-4C64-B201-9296F32B44B2}" type="presParOf" srcId="{63FBD1A9-AB06-4D27-A990-8664E5246D8E}" destId="{41669125-C089-4B24-8453-84DD62BB7C22}" srcOrd="0" destOrd="0" presId="urn:microsoft.com/office/officeart/2005/8/layout/process3"/>
    <dgm:cxn modelId="{BE63A79F-9A76-4957-AA49-C889B6D8C8C0}" type="presParOf" srcId="{63FBD1A9-AB06-4D27-A990-8664E5246D8E}" destId="{3C542668-0E2C-4B4A-86CA-D4D0A8FFAE5A}" srcOrd="1" destOrd="0" presId="urn:microsoft.com/office/officeart/2005/8/layout/process3"/>
    <dgm:cxn modelId="{99AFEF43-E2F9-4594-ACC0-2FF4A7B84270}" type="presParOf" srcId="{63FBD1A9-AB06-4D27-A990-8664E5246D8E}" destId="{09A20C35-ED5A-43DD-8DF0-6E04902562BC}" srcOrd="2" destOrd="0" presId="urn:microsoft.com/office/officeart/2005/8/layout/process3"/>
    <dgm:cxn modelId="{91835897-DEBC-49DE-A7C5-7675270C47DF}" type="presParOf" srcId="{C9E33A9F-E2A1-4325-996A-D42C33515C62}" destId="{76E0D078-9BA4-41E7-A91A-991F35D2182D}" srcOrd="1" destOrd="0" presId="urn:microsoft.com/office/officeart/2005/8/layout/process3"/>
    <dgm:cxn modelId="{9D314865-C08D-4617-8691-5A30EE77FD0A}" type="presParOf" srcId="{76E0D078-9BA4-41E7-A91A-991F35D2182D}" destId="{6D5F0204-709E-4C09-8298-7EA4F152C0E6}" srcOrd="0" destOrd="0" presId="urn:microsoft.com/office/officeart/2005/8/layout/process3"/>
    <dgm:cxn modelId="{8822A564-4F92-43B1-AED0-584CBB73A5BB}" type="presParOf" srcId="{C9E33A9F-E2A1-4325-996A-D42C33515C62}" destId="{AC789F3D-35DE-454C-9494-7921C86F178C}" srcOrd="2" destOrd="0" presId="urn:microsoft.com/office/officeart/2005/8/layout/process3"/>
    <dgm:cxn modelId="{B1292274-A7B6-4A49-BA4E-76F6167CF482}" type="presParOf" srcId="{AC789F3D-35DE-454C-9494-7921C86F178C}" destId="{BC5AF8BE-7B89-4DBE-BE83-75064CFE1CE6}" srcOrd="0" destOrd="0" presId="urn:microsoft.com/office/officeart/2005/8/layout/process3"/>
    <dgm:cxn modelId="{C2298396-0BC7-4F90-9DCA-1C9824201A33}" type="presParOf" srcId="{AC789F3D-35DE-454C-9494-7921C86F178C}" destId="{7B39BF90-0800-47CC-9D60-65CD2B00DFE7}" srcOrd="1" destOrd="0" presId="urn:microsoft.com/office/officeart/2005/8/layout/process3"/>
    <dgm:cxn modelId="{440BA7BB-BCD6-45C0-9564-BBF7725C9AF5}" type="presParOf" srcId="{AC789F3D-35DE-454C-9494-7921C86F178C}" destId="{E6D620E8-184E-4955-A361-A1806135C393}" srcOrd="2" destOrd="0" presId="urn:microsoft.com/office/officeart/2005/8/layout/process3"/>
    <dgm:cxn modelId="{9F21ED2F-40C5-4682-BF8B-18C51992788F}" type="presParOf" srcId="{C9E33A9F-E2A1-4325-996A-D42C33515C62}" destId="{5CAB7579-0A79-468B-BEDC-86B5F93E366A}" srcOrd="3" destOrd="0" presId="urn:microsoft.com/office/officeart/2005/8/layout/process3"/>
    <dgm:cxn modelId="{E31D6952-095A-47E3-A5FF-402C37A25E45}" type="presParOf" srcId="{5CAB7579-0A79-468B-BEDC-86B5F93E366A}" destId="{22BA12C4-2675-4C66-8DE5-7F9C55F34315}" srcOrd="0" destOrd="0" presId="urn:microsoft.com/office/officeart/2005/8/layout/process3"/>
    <dgm:cxn modelId="{6CDAF4CB-AB62-41DC-A572-209A68F860CC}" type="presParOf" srcId="{C9E33A9F-E2A1-4325-996A-D42C33515C62}" destId="{5580C644-EEF4-4E2F-961C-C1F5F81DA1E7}" srcOrd="4" destOrd="0" presId="urn:microsoft.com/office/officeart/2005/8/layout/process3"/>
    <dgm:cxn modelId="{1F612A8A-047D-4069-A35D-9AE3EBE156B5}" type="presParOf" srcId="{5580C644-EEF4-4E2F-961C-C1F5F81DA1E7}" destId="{50B18A7E-72C9-4B93-B87A-193BC138FDFE}" srcOrd="0" destOrd="0" presId="urn:microsoft.com/office/officeart/2005/8/layout/process3"/>
    <dgm:cxn modelId="{AD7C6FFD-9EF0-490B-82E4-AAC475FF763D}" type="presParOf" srcId="{5580C644-EEF4-4E2F-961C-C1F5F81DA1E7}" destId="{1953E477-5F56-4274-949E-967CDF8FCFBE}" srcOrd="1" destOrd="0" presId="urn:microsoft.com/office/officeart/2005/8/layout/process3"/>
    <dgm:cxn modelId="{F487142C-7C06-44FD-9464-5B9B7EC9CD36}" type="presParOf" srcId="{5580C644-EEF4-4E2F-961C-C1F5F81DA1E7}" destId="{12737B71-8722-421F-8344-A0FA373D4967}" srcOrd="2" destOrd="0" presId="urn:microsoft.com/office/officeart/2005/8/layout/process3"/>
    <dgm:cxn modelId="{437EDB7A-F9A2-4256-AC0B-3134B21B0FED}" type="presParOf" srcId="{C9E33A9F-E2A1-4325-996A-D42C33515C62}" destId="{DC295E45-3097-48DD-9C22-A7896B53FBEC}" srcOrd="5" destOrd="0" presId="urn:microsoft.com/office/officeart/2005/8/layout/process3"/>
    <dgm:cxn modelId="{3A47450F-D112-4B48-BD34-C0500B1AEDED}" type="presParOf" srcId="{DC295E45-3097-48DD-9C22-A7896B53FBEC}" destId="{CEC62F45-F1BB-4665-9959-1EA1A908B284}" srcOrd="0" destOrd="0" presId="urn:microsoft.com/office/officeart/2005/8/layout/process3"/>
    <dgm:cxn modelId="{7BE44F7F-76FA-47CF-A57B-BF121FBCD8C4}" type="presParOf" srcId="{C9E33A9F-E2A1-4325-996A-D42C33515C62}" destId="{BF579DB9-4AA7-4B81-821F-482709E9C626}" srcOrd="6" destOrd="0" presId="urn:microsoft.com/office/officeart/2005/8/layout/process3"/>
    <dgm:cxn modelId="{313A4279-75AD-4528-8ED2-6BB575231E23}" type="presParOf" srcId="{BF579DB9-4AA7-4B81-821F-482709E9C626}" destId="{3FE1C4D6-716E-4157-B24E-60D1DA83EE54}" srcOrd="0" destOrd="0" presId="urn:microsoft.com/office/officeart/2005/8/layout/process3"/>
    <dgm:cxn modelId="{3778364E-8EF4-4EAC-83B1-18DEB9396EFD}" type="presParOf" srcId="{BF579DB9-4AA7-4B81-821F-482709E9C626}" destId="{7D0B2EFF-94D0-4696-9B5D-F84E0A2D2693}" srcOrd="1" destOrd="0" presId="urn:microsoft.com/office/officeart/2005/8/layout/process3"/>
    <dgm:cxn modelId="{296656D5-7752-41FF-A306-CFBB7F3868DD}" type="presParOf" srcId="{BF579DB9-4AA7-4B81-821F-482709E9C626}" destId="{1A6700C9-B268-46A9-9557-2B0F9F855C9F}" srcOrd="2" destOrd="0" presId="urn:microsoft.com/office/officeart/2005/8/layout/process3"/>
  </dgm:cxnLst>
  <dgm:bg/>
  <dgm:whole/>
</dgm:dataModel>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8EB4A-A0DC-4D5C-944C-5022177F5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975</Words>
  <Characters>5558</Characters>
  <Application>Microsoft Office Word</Application>
  <DocSecurity>0</DocSecurity>
  <Lines>46</Lines>
  <Paragraphs>13</Paragraphs>
  <ScaleCrop>false</ScaleCrop>
  <Company/>
  <LinksUpToDate>false</LinksUpToDate>
  <CharactersWithSpaces>6520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cherry</dc:creator>
  <cp:lastModifiedBy>13668</cp:lastModifiedBy>
  <cp:revision>11</cp:revision>
  <cp:lastPrinted>2011-08-04T07:44:00Z</cp:lastPrinted>
  <dcterms:created xsi:type="dcterms:W3CDTF">2014-12-18T10:59:00Z</dcterms:created>
  <dcterms:modified xsi:type="dcterms:W3CDTF">2014-12-18T11:15:00Z</dcterms:modified>
</cp:coreProperties>
</file>