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6D0" w:rsidRPr="00F405E7" w:rsidRDefault="00BE1C95" w:rsidP="00F405E7">
      <w:pPr>
        <w:spacing w:beforeLines="50" w:before="180" w:line="400" w:lineRule="exact"/>
        <w:ind w:left="142"/>
        <w:jc w:val="both"/>
        <w:rPr>
          <w:rFonts w:eastAsia="Arial Unicode MS"/>
          <w:sz w:val="28"/>
          <w:szCs w:val="28"/>
        </w:rPr>
      </w:pPr>
      <w:bookmarkStart w:id="0" w:name="_Hlk16513118"/>
      <w:r w:rsidRPr="00F405E7">
        <w:rPr>
          <w:rFonts w:eastAsia="Arial Unicode MS"/>
          <w:sz w:val="28"/>
          <w:szCs w:val="28"/>
        </w:rPr>
        <w:t xml:space="preserve">Taipei Exchange </w:t>
      </w:r>
      <w:r w:rsidR="00F405E7">
        <w:rPr>
          <w:rFonts w:eastAsia="Arial Unicode MS"/>
          <w:sz w:val="28"/>
          <w:szCs w:val="28"/>
        </w:rPr>
        <w:t>accounced</w:t>
      </w:r>
      <w:r w:rsidR="009126D0" w:rsidRPr="00F405E7">
        <w:rPr>
          <w:rFonts w:eastAsia="Arial Unicode MS"/>
          <w:sz w:val="28"/>
          <w:szCs w:val="28"/>
        </w:rPr>
        <w:t xml:space="preserve"> the following </w:t>
      </w:r>
      <w:r w:rsidR="00F405E7">
        <w:rPr>
          <w:rFonts w:eastAsia="Arial Unicode MS"/>
          <w:sz w:val="28"/>
          <w:szCs w:val="28"/>
        </w:rPr>
        <w:t>changes to the TP</w:t>
      </w:r>
      <w:r w:rsidR="00F405E7">
        <w:rPr>
          <w:rFonts w:eastAsia="Arial Unicode MS" w:hint="eastAsia"/>
          <w:sz w:val="28"/>
          <w:szCs w:val="28"/>
        </w:rPr>
        <w:t>E</w:t>
      </w:r>
      <w:r w:rsidR="00F405E7">
        <w:rPr>
          <w:rFonts w:eastAsia="Arial Unicode MS"/>
          <w:sz w:val="28"/>
          <w:szCs w:val="28"/>
        </w:rPr>
        <w:t>x 50 Index constituents</w:t>
      </w:r>
      <w:r w:rsidR="009126D0" w:rsidRPr="00F405E7">
        <w:rPr>
          <w:rFonts w:eastAsia="Arial Unicode MS"/>
          <w:sz w:val="28"/>
          <w:szCs w:val="28"/>
        </w:rPr>
        <w:t xml:space="preserve"> </w:t>
      </w:r>
      <w:bookmarkStart w:id="1" w:name="_Hlk16093698"/>
      <w:r w:rsidR="00CA7497" w:rsidRPr="00F405E7">
        <w:rPr>
          <w:rFonts w:eastAsia="Arial Unicode MS"/>
          <w:sz w:val="28"/>
          <w:szCs w:val="28"/>
        </w:rPr>
        <w:t>in accordance with Rule 6.1 of the Ground rules for the management of the TPEx 50 Index</w:t>
      </w:r>
      <w:bookmarkEnd w:id="0"/>
      <w:bookmarkEnd w:id="1"/>
      <w:r w:rsidR="00F405E7">
        <w:rPr>
          <w:rFonts w:eastAsia="Arial Unicode MS"/>
          <w:sz w:val="28"/>
          <w:szCs w:val="28"/>
        </w:rPr>
        <w:t>.</w:t>
      </w:r>
    </w:p>
    <w:p w:rsidR="00BE1C95" w:rsidRPr="00F405E7" w:rsidRDefault="009126D0" w:rsidP="00F405E7">
      <w:pPr>
        <w:spacing w:beforeLines="50" w:before="180" w:line="400" w:lineRule="exact"/>
        <w:ind w:left="142"/>
        <w:jc w:val="both"/>
        <w:rPr>
          <w:rFonts w:eastAsia="Arial Unicode MS"/>
          <w:sz w:val="28"/>
          <w:szCs w:val="28"/>
        </w:rPr>
      </w:pPr>
      <w:r w:rsidRPr="00F405E7">
        <w:rPr>
          <w:rFonts w:eastAsia="Arial Unicode MS" w:hint="eastAsia"/>
          <w:sz w:val="28"/>
          <w:szCs w:val="28"/>
        </w:rPr>
        <w:t>1</w:t>
      </w:r>
      <w:r w:rsidRPr="00F405E7">
        <w:rPr>
          <w:rFonts w:eastAsia="Arial Unicode MS"/>
          <w:sz w:val="28"/>
          <w:szCs w:val="28"/>
        </w:rPr>
        <w:t>.E</w:t>
      </w:r>
      <w:r w:rsidR="00BE1C95" w:rsidRPr="00F405E7">
        <w:rPr>
          <w:rFonts w:eastAsia="Arial Unicode MS"/>
          <w:sz w:val="28"/>
          <w:szCs w:val="28"/>
        </w:rPr>
        <w:t xml:space="preserve">ffective </w:t>
      </w:r>
      <w:r w:rsidRPr="00F405E7">
        <w:rPr>
          <w:rFonts w:eastAsia="Arial Unicode MS"/>
          <w:sz w:val="28"/>
          <w:szCs w:val="28"/>
        </w:rPr>
        <w:t>Date:</w:t>
      </w:r>
      <w:r w:rsidR="00BE1C95" w:rsidRPr="00F405E7">
        <w:rPr>
          <w:rFonts w:eastAsia="Arial Unicode MS"/>
          <w:sz w:val="28"/>
          <w:szCs w:val="28"/>
        </w:rPr>
        <w:t xml:space="preserve"> </w:t>
      </w:r>
      <w:r w:rsidR="00262A2F" w:rsidRPr="00F405E7">
        <w:rPr>
          <w:rFonts w:eastAsia="Arial Unicode MS"/>
          <w:sz w:val="28"/>
          <w:szCs w:val="28"/>
        </w:rPr>
        <w:t>March 15</w:t>
      </w:r>
      <w:r w:rsidR="00F405E7">
        <w:rPr>
          <w:rFonts w:eastAsia="Arial Unicode MS"/>
          <w:sz w:val="28"/>
          <w:szCs w:val="28"/>
        </w:rPr>
        <w:t>,</w:t>
      </w:r>
      <w:r w:rsidR="00262A2F" w:rsidRPr="00F405E7">
        <w:rPr>
          <w:rFonts w:eastAsia="Arial Unicode MS"/>
          <w:sz w:val="28"/>
          <w:szCs w:val="28"/>
        </w:rPr>
        <w:t xml:space="preserve"> 2019.</w:t>
      </w:r>
    </w:p>
    <w:p w:rsidR="009126D0" w:rsidRPr="00F405E7" w:rsidRDefault="009126D0" w:rsidP="00F405E7">
      <w:pPr>
        <w:spacing w:beforeLines="50" w:before="180" w:line="400" w:lineRule="exact"/>
        <w:ind w:leftChars="60" w:left="362" w:hangingChars="78" w:hanging="218"/>
        <w:jc w:val="both"/>
        <w:rPr>
          <w:rFonts w:eastAsia="標楷體"/>
          <w:sz w:val="28"/>
          <w:szCs w:val="28"/>
        </w:rPr>
      </w:pPr>
      <w:r w:rsidRPr="00F405E7">
        <w:rPr>
          <w:rFonts w:eastAsia="Arial Unicode MS" w:hint="eastAsia"/>
          <w:sz w:val="28"/>
          <w:szCs w:val="28"/>
        </w:rPr>
        <w:t>2</w:t>
      </w:r>
      <w:r w:rsidRPr="00F405E7">
        <w:rPr>
          <w:rFonts w:eastAsia="Arial Unicode MS"/>
          <w:sz w:val="28"/>
          <w:szCs w:val="28"/>
        </w:rPr>
        <w:t>.</w:t>
      </w:r>
      <w:bookmarkStart w:id="2" w:name="_Hlk16512771"/>
      <w:r w:rsidR="00F405E7" w:rsidRPr="00EC3C33">
        <w:rPr>
          <w:rFonts w:eastAsia="標楷體"/>
          <w:sz w:val="28"/>
          <w:szCs w:val="28"/>
        </w:rPr>
        <w:t>Company to be deleted:</w:t>
      </w:r>
      <w:bookmarkEnd w:id="2"/>
      <w:r w:rsidR="00F405E7" w:rsidRPr="00EC3C33">
        <w:rPr>
          <w:rFonts w:eastAsia="標楷體"/>
          <w:sz w:val="28"/>
          <w:szCs w:val="28"/>
        </w:rPr>
        <w:t xml:space="preserve"> Power Wind Health Industry Incorporated</w:t>
      </w:r>
      <w:r w:rsidR="00F405E7" w:rsidRPr="00EC3C33">
        <w:rPr>
          <w:rFonts w:eastAsia="標楷體" w:hint="eastAsia"/>
          <w:sz w:val="28"/>
          <w:szCs w:val="28"/>
        </w:rPr>
        <w:t>(</w:t>
      </w:r>
      <w:r w:rsidR="00E96308">
        <w:rPr>
          <w:rFonts w:eastAsia="標楷體" w:hint="eastAsia"/>
          <w:sz w:val="28"/>
          <w:szCs w:val="28"/>
        </w:rPr>
        <w:t>L</w:t>
      </w:r>
      <w:bookmarkStart w:id="3" w:name="_GoBack"/>
      <w:bookmarkEnd w:id="3"/>
      <w:r w:rsidR="00F405E7" w:rsidRPr="00EC3C33">
        <w:rPr>
          <w:rFonts w:eastAsia="標楷體"/>
          <w:sz w:val="28"/>
          <w:szCs w:val="28"/>
        </w:rPr>
        <w:t>ocal code</w:t>
      </w:r>
      <w:r w:rsidR="00F405E7" w:rsidRPr="00EC3C33">
        <w:rPr>
          <w:rFonts w:eastAsia="標楷體" w:hint="eastAsia"/>
          <w:sz w:val="28"/>
          <w:szCs w:val="28"/>
        </w:rPr>
        <w:t>：</w:t>
      </w:r>
      <w:r w:rsidR="00F405E7" w:rsidRPr="00EC3C33">
        <w:rPr>
          <w:rFonts w:eastAsia="標楷體"/>
          <w:sz w:val="28"/>
          <w:szCs w:val="28"/>
        </w:rPr>
        <w:t>8462</w:t>
      </w:r>
      <w:r w:rsidR="00F405E7" w:rsidRPr="00EC3C33">
        <w:rPr>
          <w:rFonts w:eastAsia="標楷體" w:hint="eastAsia"/>
          <w:sz w:val="28"/>
          <w:szCs w:val="28"/>
        </w:rPr>
        <w:t>)</w:t>
      </w:r>
    </w:p>
    <w:p w:rsidR="00262A2F" w:rsidRPr="00F405E7" w:rsidRDefault="009126D0" w:rsidP="00F405E7">
      <w:pPr>
        <w:spacing w:beforeLines="50" w:before="180" w:line="400" w:lineRule="exact"/>
        <w:ind w:leftChars="59" w:left="366" w:hangingChars="80" w:hanging="224"/>
        <w:jc w:val="both"/>
        <w:rPr>
          <w:rFonts w:eastAsia="標楷體"/>
          <w:sz w:val="28"/>
          <w:szCs w:val="28"/>
        </w:rPr>
      </w:pPr>
      <w:r w:rsidRPr="00F405E7">
        <w:rPr>
          <w:rFonts w:eastAsia="標楷體"/>
          <w:sz w:val="28"/>
          <w:szCs w:val="28"/>
        </w:rPr>
        <w:t>3.</w:t>
      </w:r>
      <w:r w:rsidR="00262A2F" w:rsidRPr="00F405E7">
        <w:rPr>
          <w:sz w:val="28"/>
          <w:szCs w:val="28"/>
        </w:rPr>
        <w:t>Replac</w:t>
      </w:r>
      <w:r w:rsidR="00F405E7">
        <w:rPr>
          <w:sz w:val="28"/>
          <w:szCs w:val="28"/>
        </w:rPr>
        <w:t>ement stock</w:t>
      </w:r>
      <w:r w:rsidR="00262A2F" w:rsidRPr="00F405E7">
        <w:rPr>
          <w:rFonts w:hint="eastAsia"/>
          <w:sz w:val="28"/>
          <w:szCs w:val="28"/>
        </w:rPr>
        <w:t>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13"/>
        <w:gridCol w:w="2977"/>
        <w:gridCol w:w="1418"/>
        <w:gridCol w:w="1418"/>
      </w:tblGrid>
      <w:tr w:rsidR="00262A2F" w:rsidRPr="000E7D63" w:rsidTr="00262A2F">
        <w:trPr>
          <w:trHeight w:val="300"/>
          <w:jc w:val="center"/>
        </w:trPr>
        <w:tc>
          <w:tcPr>
            <w:tcW w:w="1413" w:type="dxa"/>
            <w:vAlign w:val="center"/>
          </w:tcPr>
          <w:p w:rsidR="00262A2F" w:rsidRPr="000E7D63" w:rsidRDefault="00262A2F" w:rsidP="00262A2F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Local code</w:t>
            </w:r>
          </w:p>
        </w:tc>
        <w:tc>
          <w:tcPr>
            <w:tcW w:w="2977" w:type="dxa"/>
            <w:vAlign w:val="center"/>
          </w:tcPr>
          <w:p w:rsidR="00262A2F" w:rsidRPr="000E7D63" w:rsidRDefault="00262A2F" w:rsidP="00262A2F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Company</w:t>
            </w:r>
          </w:p>
        </w:tc>
        <w:tc>
          <w:tcPr>
            <w:tcW w:w="1418" w:type="dxa"/>
            <w:vAlign w:val="center"/>
          </w:tcPr>
          <w:p w:rsidR="00262A2F" w:rsidRPr="000E7D63" w:rsidRDefault="00262A2F" w:rsidP="00262A2F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hares</w:t>
            </w:r>
          </w:p>
        </w:tc>
        <w:tc>
          <w:tcPr>
            <w:tcW w:w="1418" w:type="dxa"/>
            <w:vAlign w:val="center"/>
          </w:tcPr>
          <w:p w:rsidR="00262A2F" w:rsidRPr="000E7D63" w:rsidRDefault="00262A2F" w:rsidP="00262A2F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Free Float</w:t>
            </w:r>
          </w:p>
        </w:tc>
      </w:tr>
      <w:tr w:rsidR="00262A2F" w:rsidRPr="000E7D63" w:rsidTr="00262A2F">
        <w:trPr>
          <w:trHeight w:val="300"/>
          <w:jc w:val="center"/>
        </w:trPr>
        <w:tc>
          <w:tcPr>
            <w:tcW w:w="1413" w:type="dxa"/>
            <w:vAlign w:val="center"/>
          </w:tcPr>
          <w:p w:rsidR="00262A2F" w:rsidRPr="00132D1F" w:rsidRDefault="00262A2F" w:rsidP="00262A2F">
            <w:pPr>
              <w:jc w:val="center"/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188</w:t>
            </w:r>
          </w:p>
        </w:tc>
        <w:tc>
          <w:tcPr>
            <w:tcW w:w="2977" w:type="dxa"/>
            <w:vAlign w:val="center"/>
          </w:tcPr>
          <w:p w:rsidR="00262A2F" w:rsidRDefault="00262A2F" w:rsidP="00262A2F">
            <w:pPr>
              <w:jc w:val="center"/>
            </w:pPr>
            <w:r w:rsidRPr="00262A2F">
              <w:t>QUANTA STORAGE INC.</w:t>
            </w:r>
          </w:p>
        </w:tc>
        <w:tc>
          <w:tcPr>
            <w:tcW w:w="1418" w:type="dxa"/>
            <w:vAlign w:val="center"/>
          </w:tcPr>
          <w:p w:rsidR="00262A2F" w:rsidRDefault="00262A2F" w:rsidP="00262A2F">
            <w:pPr>
              <w:jc w:val="center"/>
            </w:pPr>
            <w:r>
              <w:rPr>
                <w:rFonts w:eastAsia="標楷體" w:hint="eastAsia"/>
              </w:rPr>
              <w:t>278,358,910</w:t>
            </w:r>
          </w:p>
        </w:tc>
        <w:tc>
          <w:tcPr>
            <w:tcW w:w="1418" w:type="dxa"/>
            <w:vAlign w:val="center"/>
          </w:tcPr>
          <w:p w:rsidR="00262A2F" w:rsidRPr="000E7D63" w:rsidRDefault="00262A2F" w:rsidP="00262A2F">
            <w:pPr>
              <w:jc w:val="center"/>
            </w:pPr>
            <w:r>
              <w:t>7</w:t>
            </w:r>
            <w:r w:rsidRPr="000E7D63">
              <w:t>0%</w:t>
            </w:r>
          </w:p>
        </w:tc>
      </w:tr>
    </w:tbl>
    <w:p w:rsidR="001F1687" w:rsidRDefault="001F1687" w:rsidP="001F1687">
      <w:pPr>
        <w:snapToGrid w:val="0"/>
        <w:spacing w:line="400" w:lineRule="atLeast"/>
        <w:ind w:left="448"/>
        <w:rPr>
          <w:rFonts w:eastAsia="標楷體"/>
          <w:b/>
          <w:bCs/>
        </w:rPr>
      </w:pPr>
    </w:p>
    <w:sectPr w:rsidR="001F1687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A95" w:rsidRDefault="00401A95">
      <w:r>
        <w:separator/>
      </w:r>
    </w:p>
  </w:endnote>
  <w:endnote w:type="continuationSeparator" w:id="0">
    <w:p w:rsidR="00401A95" w:rsidRDefault="0040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A95" w:rsidRDefault="00401A95">
      <w:r>
        <w:separator/>
      </w:r>
    </w:p>
  </w:footnote>
  <w:footnote w:type="continuationSeparator" w:id="0">
    <w:p w:rsidR="00401A95" w:rsidRDefault="0040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C95" w:rsidRDefault="00BE1C95" w:rsidP="00BE1C95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:rsidR="00F405E7" w:rsidRDefault="00F405E7" w:rsidP="00F405E7">
    <w:pPr>
      <w:jc w:val="center"/>
      <w:rPr>
        <w:rFonts w:eastAsia="標楷體"/>
        <w:b/>
        <w:bCs/>
        <w:sz w:val="28"/>
      </w:rPr>
    </w:pPr>
    <w:bookmarkStart w:id="4" w:name="_Hlk16512914"/>
    <w:r>
      <w:rPr>
        <w:rFonts w:eastAsia="標楷體"/>
        <w:b/>
        <w:bCs/>
        <w:sz w:val="28"/>
      </w:rPr>
      <w:t>Constituent changes in TPEx 50 Index</w:t>
    </w:r>
    <w:bookmarkEnd w:id="4"/>
  </w:p>
  <w:p w:rsidR="00D20F24" w:rsidRPr="00BE1C95" w:rsidRDefault="00F405E7" w:rsidP="00F405E7">
    <w:pPr>
      <w:pStyle w:val="a4"/>
      <w:jc w:val="right"/>
    </w:pPr>
    <w:r>
      <w:rPr>
        <w:rFonts w:eastAsia="標楷體"/>
        <w:bCs/>
        <w:sz w:val="28"/>
        <w:szCs w:val="28"/>
      </w:rPr>
      <w:t xml:space="preserve">March 13, </w:t>
    </w:r>
    <w:r w:rsidR="00BE1C95">
      <w:rPr>
        <w:rFonts w:eastAsia="標楷體" w:hint="eastAsia"/>
        <w:bCs/>
        <w:sz w:val="28"/>
        <w:szCs w:val="28"/>
      </w:rPr>
      <w:t>2</w:t>
    </w:r>
    <w:r w:rsidR="00BE1C95">
      <w:rPr>
        <w:rFonts w:eastAsia="標楷體"/>
        <w:bCs/>
        <w:sz w:val="28"/>
        <w:szCs w:val="28"/>
      </w:rPr>
      <w:t>019.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2B12"/>
    <w:rsid w:val="00044EFA"/>
    <w:rsid w:val="00064EF1"/>
    <w:rsid w:val="00067093"/>
    <w:rsid w:val="000858C3"/>
    <w:rsid w:val="00086C94"/>
    <w:rsid w:val="000930F8"/>
    <w:rsid w:val="000A1673"/>
    <w:rsid w:val="000D489F"/>
    <w:rsid w:val="000E6FF6"/>
    <w:rsid w:val="000E7D63"/>
    <w:rsid w:val="000F428A"/>
    <w:rsid w:val="000F42CC"/>
    <w:rsid w:val="0011043B"/>
    <w:rsid w:val="00124740"/>
    <w:rsid w:val="00127F18"/>
    <w:rsid w:val="00133E65"/>
    <w:rsid w:val="00150A69"/>
    <w:rsid w:val="001511DE"/>
    <w:rsid w:val="00171DC1"/>
    <w:rsid w:val="00171EF4"/>
    <w:rsid w:val="00180185"/>
    <w:rsid w:val="00193F0A"/>
    <w:rsid w:val="001A19BC"/>
    <w:rsid w:val="001A7F5C"/>
    <w:rsid w:val="001B34F3"/>
    <w:rsid w:val="001F1687"/>
    <w:rsid w:val="002055C5"/>
    <w:rsid w:val="00213ED8"/>
    <w:rsid w:val="00220F58"/>
    <w:rsid w:val="0025019C"/>
    <w:rsid w:val="002503EA"/>
    <w:rsid w:val="00250BD8"/>
    <w:rsid w:val="002540A7"/>
    <w:rsid w:val="00262A2F"/>
    <w:rsid w:val="00264790"/>
    <w:rsid w:val="00266E83"/>
    <w:rsid w:val="002703CD"/>
    <w:rsid w:val="002A25D2"/>
    <w:rsid w:val="002A3D57"/>
    <w:rsid w:val="002C3442"/>
    <w:rsid w:val="002D3155"/>
    <w:rsid w:val="002F4F30"/>
    <w:rsid w:val="002F4FA9"/>
    <w:rsid w:val="002F60AF"/>
    <w:rsid w:val="003218CF"/>
    <w:rsid w:val="003374B4"/>
    <w:rsid w:val="00346FD3"/>
    <w:rsid w:val="0035520F"/>
    <w:rsid w:val="0036672A"/>
    <w:rsid w:val="0038299E"/>
    <w:rsid w:val="003A60E4"/>
    <w:rsid w:val="003B2053"/>
    <w:rsid w:val="003B4725"/>
    <w:rsid w:val="003E4098"/>
    <w:rsid w:val="00401A95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36295"/>
    <w:rsid w:val="00551B5F"/>
    <w:rsid w:val="0055746A"/>
    <w:rsid w:val="005651BB"/>
    <w:rsid w:val="00580783"/>
    <w:rsid w:val="00586651"/>
    <w:rsid w:val="00595771"/>
    <w:rsid w:val="005B4B7D"/>
    <w:rsid w:val="005D6978"/>
    <w:rsid w:val="006137AA"/>
    <w:rsid w:val="00621E1D"/>
    <w:rsid w:val="006264CF"/>
    <w:rsid w:val="006307C5"/>
    <w:rsid w:val="00660A66"/>
    <w:rsid w:val="00691C84"/>
    <w:rsid w:val="00695F39"/>
    <w:rsid w:val="006A5504"/>
    <w:rsid w:val="006D1C54"/>
    <w:rsid w:val="00740AF7"/>
    <w:rsid w:val="007652FF"/>
    <w:rsid w:val="00766D57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D0944"/>
    <w:rsid w:val="008D2E62"/>
    <w:rsid w:val="009126D0"/>
    <w:rsid w:val="0091618D"/>
    <w:rsid w:val="00917D2B"/>
    <w:rsid w:val="009346E2"/>
    <w:rsid w:val="0094758F"/>
    <w:rsid w:val="00972E8E"/>
    <w:rsid w:val="00980B43"/>
    <w:rsid w:val="009954C6"/>
    <w:rsid w:val="009A30EC"/>
    <w:rsid w:val="009D0BC5"/>
    <w:rsid w:val="009E16D6"/>
    <w:rsid w:val="009E46C3"/>
    <w:rsid w:val="009E4AF5"/>
    <w:rsid w:val="00A53E9A"/>
    <w:rsid w:val="00A724F6"/>
    <w:rsid w:val="00A72D48"/>
    <w:rsid w:val="00A97953"/>
    <w:rsid w:val="00AD3AB0"/>
    <w:rsid w:val="00AE4ED6"/>
    <w:rsid w:val="00B137F3"/>
    <w:rsid w:val="00B37F3A"/>
    <w:rsid w:val="00B47C5F"/>
    <w:rsid w:val="00B62BF5"/>
    <w:rsid w:val="00B73763"/>
    <w:rsid w:val="00B81324"/>
    <w:rsid w:val="00BB3459"/>
    <w:rsid w:val="00BE1C95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A7497"/>
    <w:rsid w:val="00CC0568"/>
    <w:rsid w:val="00CC2229"/>
    <w:rsid w:val="00CD3AED"/>
    <w:rsid w:val="00CF0FBA"/>
    <w:rsid w:val="00D20F24"/>
    <w:rsid w:val="00D30C14"/>
    <w:rsid w:val="00D4310A"/>
    <w:rsid w:val="00D86E15"/>
    <w:rsid w:val="00D97B44"/>
    <w:rsid w:val="00DA1BFA"/>
    <w:rsid w:val="00DC13D5"/>
    <w:rsid w:val="00DC1683"/>
    <w:rsid w:val="00DD272E"/>
    <w:rsid w:val="00E64BAB"/>
    <w:rsid w:val="00E876CC"/>
    <w:rsid w:val="00E937E7"/>
    <w:rsid w:val="00E96308"/>
    <w:rsid w:val="00EB4AA8"/>
    <w:rsid w:val="00EC0A71"/>
    <w:rsid w:val="00F03642"/>
    <w:rsid w:val="00F046DB"/>
    <w:rsid w:val="00F15C7C"/>
    <w:rsid w:val="00F21E96"/>
    <w:rsid w:val="00F405E7"/>
    <w:rsid w:val="00F433EC"/>
    <w:rsid w:val="00F5354E"/>
    <w:rsid w:val="00FA3283"/>
    <w:rsid w:val="00FC1818"/>
    <w:rsid w:val="00FC2F6B"/>
    <w:rsid w:val="00FC4790"/>
    <w:rsid w:val="00FC6F66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67A61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7</cp:revision>
  <cp:lastPrinted>2019-08-07T10:12:00Z</cp:lastPrinted>
  <dcterms:created xsi:type="dcterms:W3CDTF">2019-08-07T09:55:00Z</dcterms:created>
  <dcterms:modified xsi:type="dcterms:W3CDTF">2019-08-15T06:30:00Z</dcterms:modified>
</cp:coreProperties>
</file>