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614" w:rsidRPr="00652A19" w:rsidRDefault="00CF1614" w:rsidP="00CF161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652A19">
        <w:rPr>
          <w:rFonts w:eastAsia="Arial Unicode MS"/>
          <w:sz w:val="28"/>
          <w:szCs w:val="28"/>
        </w:rPr>
        <w:t xml:space="preserve">Taipei Exchange announced the results of quarterly review for the </w:t>
      </w:r>
      <w:proofErr w:type="spellStart"/>
      <w:r w:rsidRPr="00652A19">
        <w:rPr>
          <w:rFonts w:eastAsia="Arial Unicode MS"/>
          <w:sz w:val="28"/>
          <w:szCs w:val="28"/>
        </w:rPr>
        <w:t>TPEx</w:t>
      </w:r>
      <w:proofErr w:type="spellEnd"/>
      <w:r w:rsidRPr="00652A1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 w:hint="eastAsia"/>
          <w:sz w:val="28"/>
          <w:szCs w:val="28"/>
        </w:rPr>
        <w:t>20</w:t>
      </w:r>
      <w:r w:rsidRPr="00652A19">
        <w:rPr>
          <w:rFonts w:eastAsia="Arial Unicode MS"/>
          <w:sz w:val="28"/>
          <w:szCs w:val="28"/>
        </w:rPr>
        <w:t xml:space="preserve">0 Index. The insertions and deletions of constituents will become effective on </w:t>
      </w:r>
      <w:r w:rsidR="00D44EE2">
        <w:rPr>
          <w:rFonts w:eastAsia="Arial Unicode MS"/>
          <w:sz w:val="28"/>
          <w:szCs w:val="28"/>
        </w:rPr>
        <w:t>October</w:t>
      </w:r>
      <w:r>
        <w:rPr>
          <w:rFonts w:eastAsia="Arial Unicode MS"/>
          <w:sz w:val="28"/>
          <w:szCs w:val="28"/>
        </w:rPr>
        <w:t xml:space="preserve"> 2</w:t>
      </w:r>
      <w:r w:rsidR="00D44EE2">
        <w:rPr>
          <w:rFonts w:eastAsia="Arial Unicode MS"/>
          <w:sz w:val="28"/>
          <w:szCs w:val="28"/>
        </w:rPr>
        <w:t>1</w:t>
      </w:r>
      <w:r w:rsidRPr="00652A19">
        <w:rPr>
          <w:rFonts w:eastAsia="Arial Unicode MS"/>
          <w:sz w:val="28"/>
          <w:szCs w:val="28"/>
        </w:rPr>
        <w:t>,</w:t>
      </w:r>
      <w:r w:rsidRPr="00652A19">
        <w:rPr>
          <w:rFonts w:eastAsia="Arial Unicode MS"/>
          <w:sz w:val="28"/>
          <w:szCs w:val="28"/>
          <w:vertAlign w:val="superscript"/>
        </w:rPr>
        <w:t xml:space="preserve"> </w:t>
      </w:r>
      <w:r w:rsidRPr="00652A19">
        <w:rPr>
          <w:rFonts w:eastAsia="Arial Unicode MS"/>
          <w:sz w:val="28"/>
          <w:szCs w:val="28"/>
        </w:rPr>
        <w:t>2019.</w:t>
      </w:r>
    </w:p>
    <w:p w:rsidR="00CF1614" w:rsidRPr="006264CF" w:rsidRDefault="00CF1614" w:rsidP="00CF1614">
      <w:pPr>
        <w:snapToGrid w:val="0"/>
        <w:spacing w:line="500" w:lineRule="atLeast"/>
        <w:ind w:left="448"/>
        <w:rPr>
          <w:rFonts w:eastAsia="標楷體"/>
          <w:b/>
          <w:bCs/>
        </w:rPr>
      </w:pPr>
      <w:r w:rsidRPr="00652A19">
        <w:rPr>
          <w:rFonts w:eastAsia="標楷體"/>
          <w:b/>
          <w:bCs/>
          <w:sz w:val="28"/>
          <w:szCs w:val="28"/>
        </w:rPr>
        <w:t>Insertions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71"/>
        <w:gridCol w:w="4111"/>
        <w:gridCol w:w="1418"/>
      </w:tblGrid>
      <w:tr w:rsidR="00F046DB" w:rsidRPr="00C54DC0" w:rsidTr="00D42473">
        <w:trPr>
          <w:trHeight w:val="300"/>
          <w:jc w:val="center"/>
        </w:trPr>
        <w:tc>
          <w:tcPr>
            <w:tcW w:w="1271" w:type="dxa"/>
            <w:vAlign w:val="center"/>
          </w:tcPr>
          <w:p w:rsidR="00F046DB" w:rsidRPr="00C54DC0" w:rsidRDefault="00627D14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="000D0ADB" w:rsidRPr="00C54DC0">
              <w:rPr>
                <w:rFonts w:eastAsia="Arial Unicode MS"/>
              </w:rPr>
              <w:t xml:space="preserve"> code</w:t>
            </w:r>
          </w:p>
        </w:tc>
        <w:tc>
          <w:tcPr>
            <w:tcW w:w="4111" w:type="dxa"/>
            <w:vAlign w:val="center"/>
          </w:tcPr>
          <w:p w:rsidR="00F046DB" w:rsidRPr="00C54DC0" w:rsidRDefault="000D0ADB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Company</w:t>
            </w:r>
          </w:p>
        </w:tc>
        <w:tc>
          <w:tcPr>
            <w:tcW w:w="1418" w:type="dxa"/>
            <w:vAlign w:val="center"/>
          </w:tcPr>
          <w:p w:rsidR="00F046DB" w:rsidRPr="00C54DC0" w:rsidRDefault="000D0ADB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Free Float</w:t>
            </w:r>
          </w:p>
        </w:tc>
      </w:tr>
      <w:tr w:rsidR="006F4845" w:rsidRPr="00C54DC0" w:rsidTr="006F4845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45" w:rsidRPr="00166BEA" w:rsidRDefault="006F4845" w:rsidP="006F4845">
            <w:pPr>
              <w:jc w:val="center"/>
            </w:pPr>
            <w:r w:rsidRPr="00166BEA">
              <w:t>3218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45" w:rsidRPr="00616F9A" w:rsidRDefault="006F4845" w:rsidP="006F4845">
            <w:r w:rsidRPr="00616F9A">
              <w:t>UNIVERSAL VISION BIOTECHNOLOGY CO.LTD.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45" w:rsidRPr="00166BEA" w:rsidRDefault="006F4845" w:rsidP="006F4845">
            <w:pPr>
              <w:jc w:val="center"/>
            </w:pPr>
            <w:r w:rsidRPr="00166BEA">
              <w:t>70%</w:t>
            </w:r>
          </w:p>
        </w:tc>
      </w:tr>
      <w:tr w:rsidR="006F4845" w:rsidRPr="00C54DC0" w:rsidTr="006F4845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45" w:rsidRPr="00166BEA" w:rsidRDefault="006F4845" w:rsidP="006F4845">
            <w:pPr>
              <w:jc w:val="center"/>
            </w:pPr>
            <w:r w:rsidRPr="00166BEA">
              <w:t>3479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45" w:rsidRPr="00616F9A" w:rsidRDefault="006F4845" w:rsidP="006F4845">
            <w:proofErr w:type="spellStart"/>
            <w:r w:rsidRPr="00616F9A">
              <w:t>Avalue</w:t>
            </w:r>
            <w:proofErr w:type="spellEnd"/>
            <w:r w:rsidRPr="00616F9A">
              <w:t xml:space="preserve"> Technology Inc.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45" w:rsidRPr="00166BEA" w:rsidRDefault="006F4845" w:rsidP="006F4845">
            <w:pPr>
              <w:jc w:val="center"/>
            </w:pPr>
            <w:r w:rsidRPr="00166BEA">
              <w:t>70%</w:t>
            </w:r>
          </w:p>
        </w:tc>
      </w:tr>
      <w:tr w:rsidR="006F4845" w:rsidRPr="00C54DC0" w:rsidTr="006F4845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45" w:rsidRPr="00166BEA" w:rsidRDefault="006F4845" w:rsidP="006F4845">
            <w:pPr>
              <w:jc w:val="center"/>
            </w:pPr>
            <w:r w:rsidRPr="00166BEA">
              <w:t>4128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45" w:rsidRPr="00616F9A" w:rsidRDefault="006F4845" w:rsidP="006F4845">
            <w:r w:rsidRPr="00616F9A">
              <w:t>MICROBIO Co. LTD.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45" w:rsidRPr="00166BEA" w:rsidRDefault="006F4845" w:rsidP="006F4845">
            <w:pPr>
              <w:jc w:val="center"/>
            </w:pPr>
            <w:r w:rsidRPr="00166BEA">
              <w:t>100%</w:t>
            </w:r>
          </w:p>
        </w:tc>
      </w:tr>
      <w:tr w:rsidR="006F4845" w:rsidRPr="00C54DC0" w:rsidTr="006F4845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45" w:rsidRPr="00166BEA" w:rsidRDefault="006F4845" w:rsidP="006F4845">
            <w:pPr>
              <w:jc w:val="center"/>
            </w:pPr>
            <w:r w:rsidRPr="00166BEA">
              <w:t>6146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45" w:rsidRPr="00616F9A" w:rsidRDefault="006F4845" w:rsidP="006F4845">
            <w:r w:rsidRPr="00616F9A">
              <w:t>SPORTON INTERNATIONAL INC.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45" w:rsidRPr="00166BEA" w:rsidRDefault="006F4845" w:rsidP="006F4845">
            <w:pPr>
              <w:jc w:val="center"/>
            </w:pPr>
            <w:r w:rsidRPr="00166BEA">
              <w:t>70%</w:t>
            </w:r>
          </w:p>
        </w:tc>
      </w:tr>
      <w:tr w:rsidR="006F4845" w:rsidRPr="00C54DC0" w:rsidTr="006F4845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45" w:rsidRPr="00166BEA" w:rsidRDefault="006F4845" w:rsidP="006F4845">
            <w:pPr>
              <w:jc w:val="center"/>
            </w:pPr>
            <w:r w:rsidRPr="00166BEA">
              <w:t>6548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45" w:rsidRPr="00616F9A" w:rsidRDefault="006F4845" w:rsidP="006F4845">
            <w:r w:rsidRPr="00616F9A">
              <w:t>CHANG WAH TECHNOLOGY CO.LTD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45" w:rsidRPr="00166BEA" w:rsidRDefault="006F4845" w:rsidP="006F4845">
            <w:pPr>
              <w:jc w:val="center"/>
            </w:pPr>
            <w:r w:rsidRPr="00166BEA">
              <w:t>40%</w:t>
            </w:r>
          </w:p>
        </w:tc>
      </w:tr>
      <w:tr w:rsidR="006F4845" w:rsidRPr="00C54DC0" w:rsidTr="006F4845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45" w:rsidRPr="00166BEA" w:rsidRDefault="006F4845" w:rsidP="006F4845">
            <w:pPr>
              <w:jc w:val="center"/>
            </w:pPr>
            <w:r w:rsidRPr="00166BEA">
              <w:t>6589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45" w:rsidRPr="00616F9A" w:rsidRDefault="006F4845" w:rsidP="006F4845">
            <w:proofErr w:type="spellStart"/>
            <w:r w:rsidRPr="00616F9A">
              <w:t>EirGenix</w:t>
            </w:r>
            <w:proofErr w:type="spellEnd"/>
            <w:r w:rsidRPr="00616F9A">
              <w:t xml:space="preserve"> Inc.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45" w:rsidRPr="00166BEA" w:rsidRDefault="006F4845" w:rsidP="006F4845">
            <w:pPr>
              <w:jc w:val="center"/>
            </w:pPr>
            <w:r w:rsidRPr="00166BEA">
              <w:t>70%</w:t>
            </w:r>
          </w:p>
        </w:tc>
      </w:tr>
      <w:tr w:rsidR="006F4845" w:rsidRPr="00C54DC0" w:rsidTr="006F4845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45" w:rsidRPr="00166BEA" w:rsidRDefault="006F4845" w:rsidP="006F4845">
            <w:pPr>
              <w:jc w:val="center"/>
            </w:pPr>
            <w:r w:rsidRPr="00166BEA">
              <w:t>6664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45" w:rsidRPr="00616F9A" w:rsidRDefault="006F4845" w:rsidP="006F4845">
            <w:r w:rsidRPr="00616F9A">
              <w:t xml:space="preserve">Group Up Industrial </w:t>
            </w:r>
            <w:proofErr w:type="spellStart"/>
            <w:r w:rsidRPr="00616F9A">
              <w:t>Co.Ltd</w:t>
            </w:r>
            <w:proofErr w:type="spellEnd"/>
            <w:r w:rsidRPr="00616F9A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45" w:rsidRPr="00166BEA" w:rsidRDefault="006F4845" w:rsidP="006F4845">
            <w:pPr>
              <w:jc w:val="center"/>
            </w:pPr>
            <w:r w:rsidRPr="00166BEA">
              <w:t>70%</w:t>
            </w:r>
          </w:p>
        </w:tc>
      </w:tr>
      <w:tr w:rsidR="006F4845" w:rsidRPr="00C54DC0" w:rsidTr="006F4845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45" w:rsidRPr="00166BEA" w:rsidRDefault="006F4845" w:rsidP="006F4845">
            <w:pPr>
              <w:jc w:val="center"/>
            </w:pPr>
            <w:r w:rsidRPr="00166BEA">
              <w:t>6679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45" w:rsidRPr="00616F9A" w:rsidRDefault="006F4845" w:rsidP="006F4845">
            <w:r w:rsidRPr="00616F9A">
              <w:t>ZILLTEK TECHNOLOGY CORP.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45" w:rsidRPr="00166BEA" w:rsidRDefault="006F4845" w:rsidP="006F4845">
            <w:pPr>
              <w:jc w:val="center"/>
            </w:pPr>
            <w:r w:rsidRPr="00166BEA">
              <w:t>80%</w:t>
            </w:r>
          </w:p>
        </w:tc>
      </w:tr>
      <w:tr w:rsidR="006F4845" w:rsidRPr="00C54DC0" w:rsidTr="006F4845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45" w:rsidRPr="00166BEA" w:rsidRDefault="006F4845" w:rsidP="006F4845">
            <w:pPr>
              <w:jc w:val="center"/>
            </w:pPr>
            <w:r w:rsidRPr="00166BEA">
              <w:t>6683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45" w:rsidRDefault="006F4845" w:rsidP="006F4845">
            <w:r w:rsidRPr="00616F9A">
              <w:t>KEYSTONE MICROTECH CO.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45" w:rsidRPr="00166BEA" w:rsidRDefault="006F4845" w:rsidP="006F4845">
            <w:pPr>
              <w:jc w:val="center"/>
            </w:pPr>
            <w:r w:rsidRPr="00166BEA">
              <w:t>80%</w:t>
            </w:r>
          </w:p>
        </w:tc>
      </w:tr>
    </w:tbl>
    <w:p w:rsidR="00CF1614" w:rsidRPr="00652A19" w:rsidRDefault="00CF1614" w:rsidP="00CF1614">
      <w:pPr>
        <w:snapToGrid w:val="0"/>
        <w:spacing w:line="500" w:lineRule="atLeas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 w:hint="eastAsia"/>
          <w:b/>
          <w:bCs/>
          <w:sz w:val="28"/>
          <w:szCs w:val="28"/>
        </w:rPr>
        <w:t>D</w:t>
      </w:r>
      <w:r w:rsidRPr="00652A19">
        <w:rPr>
          <w:rFonts w:eastAsia="標楷體"/>
          <w:b/>
          <w:bCs/>
          <w:sz w:val="28"/>
          <w:szCs w:val="28"/>
        </w:rPr>
        <w:t>eletions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6799" w:type="dxa"/>
        <w:jc w:val="center"/>
        <w:tblLook w:val="04A0" w:firstRow="1" w:lastRow="0" w:firstColumn="1" w:lastColumn="0" w:noHBand="0" w:noVBand="1"/>
      </w:tblPr>
      <w:tblGrid>
        <w:gridCol w:w="1271"/>
        <w:gridCol w:w="5528"/>
      </w:tblGrid>
      <w:tr w:rsidR="00D42473" w:rsidRPr="00C54DC0" w:rsidTr="00D42473">
        <w:trPr>
          <w:trHeight w:val="390"/>
          <w:jc w:val="center"/>
        </w:trPr>
        <w:tc>
          <w:tcPr>
            <w:tcW w:w="1271" w:type="dxa"/>
            <w:noWrap/>
            <w:vAlign w:val="center"/>
          </w:tcPr>
          <w:p w:rsidR="00D42473" w:rsidRPr="00C54DC0" w:rsidRDefault="00627D14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Stock</w:t>
            </w:r>
            <w:bookmarkStart w:id="0" w:name="_GoBack"/>
            <w:bookmarkEnd w:id="0"/>
            <w:r w:rsidR="00D42473" w:rsidRPr="00C54DC0">
              <w:rPr>
                <w:rFonts w:eastAsia="Arial Unicode MS"/>
              </w:rPr>
              <w:t xml:space="preserve"> code</w:t>
            </w:r>
          </w:p>
        </w:tc>
        <w:tc>
          <w:tcPr>
            <w:tcW w:w="5528" w:type="dxa"/>
            <w:noWrap/>
            <w:vAlign w:val="center"/>
          </w:tcPr>
          <w:p w:rsidR="00D42473" w:rsidRPr="00C54DC0" w:rsidRDefault="00D42473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Company</w:t>
            </w:r>
          </w:p>
        </w:tc>
      </w:tr>
      <w:tr w:rsidR="006F4845" w:rsidRPr="00D42473" w:rsidTr="00661C40">
        <w:trPr>
          <w:trHeight w:val="390"/>
          <w:jc w:val="center"/>
        </w:trPr>
        <w:tc>
          <w:tcPr>
            <w:tcW w:w="1271" w:type="dxa"/>
            <w:noWrap/>
            <w:hideMark/>
          </w:tcPr>
          <w:p w:rsidR="006F4845" w:rsidRPr="00FA07E3" w:rsidRDefault="006F4845" w:rsidP="006F4845">
            <w:pPr>
              <w:jc w:val="center"/>
            </w:pPr>
            <w:r w:rsidRPr="00FA07E3">
              <w:rPr>
                <w:rFonts w:hint="eastAsia"/>
              </w:rPr>
              <w:t>4401</w:t>
            </w:r>
          </w:p>
        </w:tc>
        <w:tc>
          <w:tcPr>
            <w:tcW w:w="5528" w:type="dxa"/>
            <w:noWrap/>
            <w:hideMark/>
          </w:tcPr>
          <w:p w:rsidR="006F4845" w:rsidRPr="0004742B" w:rsidRDefault="006F4845" w:rsidP="006F4845">
            <w:r w:rsidRPr="0004742B">
              <w:t>TOUNG LOONG TEXTILE MFG. CO. LTD.</w:t>
            </w:r>
          </w:p>
        </w:tc>
      </w:tr>
      <w:tr w:rsidR="006F4845" w:rsidRPr="00D42473" w:rsidTr="00661C40">
        <w:trPr>
          <w:trHeight w:val="390"/>
          <w:jc w:val="center"/>
        </w:trPr>
        <w:tc>
          <w:tcPr>
            <w:tcW w:w="1271" w:type="dxa"/>
            <w:noWrap/>
            <w:hideMark/>
          </w:tcPr>
          <w:p w:rsidR="006F4845" w:rsidRPr="00FA07E3" w:rsidRDefault="006F4845" w:rsidP="006F4845">
            <w:pPr>
              <w:jc w:val="center"/>
            </w:pPr>
            <w:r w:rsidRPr="00FA07E3">
              <w:rPr>
                <w:rFonts w:hint="eastAsia"/>
              </w:rPr>
              <w:t>5213</w:t>
            </w:r>
          </w:p>
        </w:tc>
        <w:tc>
          <w:tcPr>
            <w:tcW w:w="5528" w:type="dxa"/>
            <w:noWrap/>
            <w:hideMark/>
          </w:tcPr>
          <w:p w:rsidR="006F4845" w:rsidRPr="0004742B" w:rsidRDefault="006F4845" w:rsidP="006F4845">
            <w:proofErr w:type="spellStart"/>
            <w:r w:rsidRPr="0004742B">
              <w:t>YeaShin</w:t>
            </w:r>
            <w:proofErr w:type="spellEnd"/>
            <w:r w:rsidRPr="0004742B">
              <w:t xml:space="preserve"> International Development</w:t>
            </w:r>
          </w:p>
        </w:tc>
      </w:tr>
      <w:tr w:rsidR="006F4845" w:rsidRPr="00D42473" w:rsidTr="00661C40">
        <w:trPr>
          <w:trHeight w:val="390"/>
          <w:jc w:val="center"/>
        </w:trPr>
        <w:tc>
          <w:tcPr>
            <w:tcW w:w="1271" w:type="dxa"/>
            <w:noWrap/>
            <w:hideMark/>
          </w:tcPr>
          <w:p w:rsidR="006F4845" w:rsidRPr="00FA07E3" w:rsidRDefault="006F4845" w:rsidP="006F4845">
            <w:pPr>
              <w:jc w:val="center"/>
            </w:pPr>
            <w:r w:rsidRPr="00FA07E3">
              <w:rPr>
                <w:rFonts w:hint="eastAsia"/>
              </w:rPr>
              <w:t>6016</w:t>
            </w:r>
          </w:p>
        </w:tc>
        <w:tc>
          <w:tcPr>
            <w:tcW w:w="5528" w:type="dxa"/>
            <w:noWrap/>
            <w:hideMark/>
          </w:tcPr>
          <w:p w:rsidR="006F4845" w:rsidRPr="0004742B" w:rsidRDefault="006F4845" w:rsidP="006F4845">
            <w:r w:rsidRPr="0004742B">
              <w:t>CONCORD SECURITIES CORP.</w:t>
            </w:r>
          </w:p>
        </w:tc>
      </w:tr>
      <w:tr w:rsidR="006F4845" w:rsidRPr="00D42473" w:rsidTr="00661C40">
        <w:trPr>
          <w:trHeight w:val="390"/>
          <w:jc w:val="center"/>
        </w:trPr>
        <w:tc>
          <w:tcPr>
            <w:tcW w:w="1271" w:type="dxa"/>
            <w:noWrap/>
            <w:hideMark/>
          </w:tcPr>
          <w:p w:rsidR="006F4845" w:rsidRPr="00FA07E3" w:rsidRDefault="006F4845" w:rsidP="006F4845">
            <w:pPr>
              <w:jc w:val="center"/>
            </w:pPr>
            <w:r w:rsidRPr="00FA07E3">
              <w:rPr>
                <w:rFonts w:hint="eastAsia"/>
              </w:rPr>
              <w:t>6261</w:t>
            </w:r>
          </w:p>
        </w:tc>
        <w:tc>
          <w:tcPr>
            <w:tcW w:w="5528" w:type="dxa"/>
            <w:noWrap/>
            <w:hideMark/>
          </w:tcPr>
          <w:p w:rsidR="006F4845" w:rsidRPr="0004742B" w:rsidRDefault="006F4845" w:rsidP="006F4845">
            <w:r w:rsidRPr="0004742B">
              <w:t>YOUNGTEK ELECTRONICS CORP.</w:t>
            </w:r>
          </w:p>
        </w:tc>
      </w:tr>
      <w:tr w:rsidR="006F4845" w:rsidRPr="00D42473" w:rsidTr="00661C40">
        <w:trPr>
          <w:trHeight w:val="375"/>
          <w:jc w:val="center"/>
        </w:trPr>
        <w:tc>
          <w:tcPr>
            <w:tcW w:w="1271" w:type="dxa"/>
            <w:noWrap/>
            <w:hideMark/>
          </w:tcPr>
          <w:p w:rsidR="006F4845" w:rsidRPr="00FA07E3" w:rsidRDefault="006F4845" w:rsidP="006F4845">
            <w:pPr>
              <w:jc w:val="center"/>
            </w:pPr>
            <w:r w:rsidRPr="00FA07E3">
              <w:rPr>
                <w:rFonts w:hint="eastAsia"/>
              </w:rPr>
              <w:t>6547</w:t>
            </w:r>
          </w:p>
        </w:tc>
        <w:tc>
          <w:tcPr>
            <w:tcW w:w="5528" w:type="dxa"/>
            <w:noWrap/>
            <w:hideMark/>
          </w:tcPr>
          <w:p w:rsidR="006F4845" w:rsidRDefault="006F4845" w:rsidP="006F4845">
            <w:r w:rsidRPr="0004742B">
              <w:t>Medigen Vaccine Biologics Corporation</w:t>
            </w:r>
          </w:p>
        </w:tc>
      </w:tr>
    </w:tbl>
    <w:p w:rsidR="00F046DB" w:rsidRPr="00C54DC0" w:rsidRDefault="00F046DB" w:rsidP="004F5134">
      <w:pPr>
        <w:jc w:val="center"/>
        <w:rPr>
          <w:rFonts w:eastAsia="Arial Unicode MS"/>
        </w:rPr>
      </w:pPr>
    </w:p>
    <w:sectPr w:rsidR="00F046DB" w:rsidRPr="00C54DC0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63F" w:rsidRDefault="00FD463F">
      <w:r>
        <w:separator/>
      </w:r>
    </w:p>
  </w:endnote>
  <w:endnote w:type="continuationSeparator" w:id="0">
    <w:p w:rsidR="00FD463F" w:rsidRDefault="00FD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63F" w:rsidRDefault="00FD463F">
      <w:r>
        <w:separator/>
      </w:r>
    </w:p>
  </w:footnote>
  <w:footnote w:type="continuationSeparator" w:id="0">
    <w:p w:rsidR="00FD463F" w:rsidRDefault="00FD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:rsidR="00D20F24" w:rsidRDefault="00D42473" w:rsidP="000F428A">
    <w:pPr>
      <w:jc w:val="center"/>
      <w:rPr>
        <w:rFonts w:eastAsia="標楷體"/>
        <w:b/>
        <w:bCs/>
        <w:sz w:val="28"/>
      </w:rPr>
    </w:pPr>
    <w:proofErr w:type="spellStart"/>
    <w:r>
      <w:rPr>
        <w:rFonts w:eastAsia="標楷體" w:hint="eastAsia"/>
        <w:b/>
        <w:bCs/>
        <w:sz w:val="28"/>
      </w:rPr>
      <w:t>T</w:t>
    </w:r>
    <w:r>
      <w:rPr>
        <w:rFonts w:eastAsia="標楷體"/>
        <w:b/>
        <w:bCs/>
        <w:sz w:val="28"/>
      </w:rPr>
      <w:t>PEx</w:t>
    </w:r>
    <w:proofErr w:type="spellEnd"/>
    <w:r>
      <w:rPr>
        <w:rFonts w:eastAsia="標楷體"/>
        <w:b/>
        <w:bCs/>
        <w:sz w:val="28"/>
      </w:rPr>
      <w:t xml:space="preserve">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/>
        <w:b/>
        <w:bCs/>
        <w:sz w:val="28"/>
      </w:rPr>
      <w:t xml:space="preserve"> Index Review Notice</w:t>
    </w:r>
  </w:p>
  <w:p w:rsidR="00D20F24" w:rsidRPr="000F428A" w:rsidRDefault="00D44EE2" w:rsidP="000F428A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>October</w:t>
    </w:r>
    <w:r w:rsidR="00CF1614">
      <w:rPr>
        <w:rFonts w:eastAsia="標楷體"/>
        <w:bCs/>
        <w:sz w:val="28"/>
        <w:szCs w:val="28"/>
      </w:rPr>
      <w:t xml:space="preserve"> </w:t>
    </w:r>
    <w:r>
      <w:rPr>
        <w:rFonts w:eastAsia="標楷體"/>
        <w:bCs/>
        <w:sz w:val="28"/>
        <w:szCs w:val="28"/>
      </w:rPr>
      <w:t>9</w:t>
    </w:r>
    <w:r w:rsidR="00CF1614">
      <w:rPr>
        <w:rFonts w:eastAsia="標楷體"/>
        <w:bCs/>
        <w:sz w:val="28"/>
        <w:szCs w:val="28"/>
      </w:rPr>
      <w:t xml:space="preserve">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019.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58C3"/>
    <w:rsid w:val="00086C94"/>
    <w:rsid w:val="000A1673"/>
    <w:rsid w:val="000D0ADB"/>
    <w:rsid w:val="000D489F"/>
    <w:rsid w:val="000E6FF6"/>
    <w:rsid w:val="000F428A"/>
    <w:rsid w:val="000F42CC"/>
    <w:rsid w:val="0011043B"/>
    <w:rsid w:val="00124740"/>
    <w:rsid w:val="00127F18"/>
    <w:rsid w:val="00133E65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5019C"/>
    <w:rsid w:val="002503EA"/>
    <w:rsid w:val="00250BD8"/>
    <w:rsid w:val="00264790"/>
    <w:rsid w:val="00266E83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95C80"/>
    <w:rsid w:val="005D6978"/>
    <w:rsid w:val="005E3AB9"/>
    <w:rsid w:val="006137AA"/>
    <w:rsid w:val="00621E1D"/>
    <w:rsid w:val="00627D14"/>
    <w:rsid w:val="006307C5"/>
    <w:rsid w:val="006705E8"/>
    <w:rsid w:val="00691C84"/>
    <w:rsid w:val="00695F39"/>
    <w:rsid w:val="006A5504"/>
    <w:rsid w:val="006B6165"/>
    <w:rsid w:val="006D1C54"/>
    <w:rsid w:val="006F4845"/>
    <w:rsid w:val="00705990"/>
    <w:rsid w:val="00740AF7"/>
    <w:rsid w:val="007652FF"/>
    <w:rsid w:val="00766D57"/>
    <w:rsid w:val="00767C93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1188E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B17FE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54DC0"/>
    <w:rsid w:val="00CC0568"/>
    <w:rsid w:val="00CC2229"/>
    <w:rsid w:val="00CD3AED"/>
    <w:rsid w:val="00CF1614"/>
    <w:rsid w:val="00D20F24"/>
    <w:rsid w:val="00D22026"/>
    <w:rsid w:val="00D30C14"/>
    <w:rsid w:val="00D42473"/>
    <w:rsid w:val="00D4310A"/>
    <w:rsid w:val="00D44EE2"/>
    <w:rsid w:val="00D865F0"/>
    <w:rsid w:val="00D86E15"/>
    <w:rsid w:val="00D954D5"/>
    <w:rsid w:val="00D97B44"/>
    <w:rsid w:val="00DA1BFA"/>
    <w:rsid w:val="00DA5A1A"/>
    <w:rsid w:val="00DC13D5"/>
    <w:rsid w:val="00DC1683"/>
    <w:rsid w:val="00DD272E"/>
    <w:rsid w:val="00E64BAB"/>
    <w:rsid w:val="00E876CC"/>
    <w:rsid w:val="00E937E7"/>
    <w:rsid w:val="00EB4AA8"/>
    <w:rsid w:val="00EC0A71"/>
    <w:rsid w:val="00EF7BC0"/>
    <w:rsid w:val="00F046DB"/>
    <w:rsid w:val="00F15C7C"/>
    <w:rsid w:val="00F21E96"/>
    <w:rsid w:val="00F433EC"/>
    <w:rsid w:val="00F5354E"/>
    <w:rsid w:val="00FC1818"/>
    <w:rsid w:val="00FC2F6B"/>
    <w:rsid w:val="00FC4790"/>
    <w:rsid w:val="00FC6F66"/>
    <w:rsid w:val="00FD463F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D3BE6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</Words>
  <Characters>638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9</cp:revision>
  <cp:lastPrinted>2019-10-05T05:02:00Z</cp:lastPrinted>
  <dcterms:created xsi:type="dcterms:W3CDTF">2019-07-02T06:14:00Z</dcterms:created>
  <dcterms:modified xsi:type="dcterms:W3CDTF">2019-10-05T05:02:00Z</dcterms:modified>
</cp:coreProperties>
</file>