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614" w:rsidRPr="00652A19" w:rsidRDefault="00CF1614" w:rsidP="00CF1614">
      <w:pPr>
        <w:spacing w:beforeLines="50" w:before="180"/>
        <w:ind w:left="142"/>
        <w:jc w:val="both"/>
        <w:rPr>
          <w:rFonts w:eastAsia="Arial Unicode MS"/>
          <w:sz w:val="28"/>
          <w:szCs w:val="28"/>
        </w:rPr>
      </w:pPr>
      <w:r w:rsidRPr="00652A19">
        <w:rPr>
          <w:rFonts w:eastAsia="Arial Unicode MS"/>
          <w:sz w:val="28"/>
          <w:szCs w:val="28"/>
        </w:rPr>
        <w:t xml:space="preserve">Taipei Exchange announced the results of quarterly review for the </w:t>
      </w:r>
      <w:proofErr w:type="spellStart"/>
      <w:r w:rsidRPr="00652A19">
        <w:rPr>
          <w:rFonts w:eastAsia="Arial Unicode MS"/>
          <w:sz w:val="28"/>
          <w:szCs w:val="28"/>
        </w:rPr>
        <w:t>TPEx</w:t>
      </w:r>
      <w:proofErr w:type="spellEnd"/>
      <w:r w:rsidRPr="00652A19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 w:hint="eastAsia"/>
          <w:sz w:val="28"/>
          <w:szCs w:val="28"/>
        </w:rPr>
        <w:t>20</w:t>
      </w:r>
      <w:r w:rsidRPr="00652A19">
        <w:rPr>
          <w:rFonts w:eastAsia="Arial Unicode MS"/>
          <w:sz w:val="28"/>
          <w:szCs w:val="28"/>
        </w:rPr>
        <w:t xml:space="preserve">0 Index. The insertions and deletions of constituents will become effective on </w:t>
      </w:r>
      <w:r w:rsidR="00DF5108">
        <w:rPr>
          <w:rFonts w:eastAsia="Arial Unicode MS"/>
          <w:sz w:val="28"/>
          <w:szCs w:val="28"/>
        </w:rPr>
        <w:t>January</w:t>
      </w:r>
      <w:r>
        <w:rPr>
          <w:rFonts w:eastAsia="Arial Unicode MS"/>
          <w:sz w:val="28"/>
          <w:szCs w:val="28"/>
        </w:rPr>
        <w:t xml:space="preserve"> 2</w:t>
      </w:r>
      <w:r w:rsidR="00DF5108">
        <w:rPr>
          <w:rFonts w:eastAsia="Arial Unicode MS"/>
          <w:sz w:val="28"/>
          <w:szCs w:val="28"/>
        </w:rPr>
        <w:t>0</w:t>
      </w:r>
      <w:r w:rsidRPr="00652A19">
        <w:rPr>
          <w:rFonts w:eastAsia="Arial Unicode MS"/>
          <w:sz w:val="28"/>
          <w:szCs w:val="28"/>
        </w:rPr>
        <w:t>,</w:t>
      </w:r>
      <w:r w:rsidRPr="00652A19">
        <w:rPr>
          <w:rFonts w:eastAsia="Arial Unicode MS"/>
          <w:sz w:val="28"/>
          <w:szCs w:val="28"/>
          <w:vertAlign w:val="superscript"/>
        </w:rPr>
        <w:t xml:space="preserve"> </w:t>
      </w:r>
      <w:r w:rsidRPr="00652A19">
        <w:rPr>
          <w:rFonts w:eastAsia="Arial Unicode MS"/>
          <w:sz w:val="28"/>
          <w:szCs w:val="28"/>
        </w:rPr>
        <w:t>20</w:t>
      </w:r>
      <w:r w:rsidR="00DF5108">
        <w:rPr>
          <w:rFonts w:eastAsia="Arial Unicode MS"/>
          <w:sz w:val="28"/>
          <w:szCs w:val="28"/>
        </w:rPr>
        <w:t>20</w:t>
      </w:r>
      <w:r w:rsidRPr="00652A19">
        <w:rPr>
          <w:rFonts w:eastAsia="Arial Unicode MS"/>
          <w:sz w:val="28"/>
          <w:szCs w:val="28"/>
        </w:rPr>
        <w:t>.</w:t>
      </w:r>
    </w:p>
    <w:p w:rsidR="00CF1614" w:rsidRPr="006264CF" w:rsidRDefault="00CF1614" w:rsidP="000D4A55">
      <w:pPr>
        <w:snapToGrid w:val="0"/>
        <w:spacing w:line="400" w:lineRule="atLeast"/>
        <w:ind w:left="448"/>
        <w:rPr>
          <w:rFonts w:eastAsia="標楷體"/>
          <w:b/>
          <w:bCs/>
        </w:rPr>
      </w:pPr>
      <w:r w:rsidRPr="00652A19">
        <w:rPr>
          <w:rFonts w:eastAsia="標楷體"/>
          <w:b/>
          <w:bCs/>
          <w:sz w:val="28"/>
          <w:szCs w:val="28"/>
        </w:rPr>
        <w:t>Insertions</w:t>
      </w:r>
      <w:r w:rsidRPr="00652A19">
        <w:rPr>
          <w:rFonts w:eastAsia="標楷體" w:hint="eastAsia"/>
          <w:b/>
          <w:bCs/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271"/>
        <w:gridCol w:w="4536"/>
        <w:gridCol w:w="1418"/>
      </w:tblGrid>
      <w:tr w:rsidR="00F046DB" w:rsidRPr="00C54DC0" w:rsidTr="00DF5108">
        <w:trPr>
          <w:trHeight w:val="300"/>
          <w:jc w:val="center"/>
        </w:trPr>
        <w:tc>
          <w:tcPr>
            <w:tcW w:w="1271" w:type="dxa"/>
            <w:vAlign w:val="center"/>
          </w:tcPr>
          <w:p w:rsidR="00F046DB" w:rsidRPr="00C54DC0" w:rsidRDefault="00627D14" w:rsidP="00D954D5">
            <w:pPr>
              <w:snapToGrid w:val="0"/>
              <w:spacing w:line="32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S</w:t>
            </w:r>
            <w:r>
              <w:rPr>
                <w:rFonts w:eastAsia="Arial Unicode MS"/>
              </w:rPr>
              <w:t>tock</w:t>
            </w:r>
            <w:r w:rsidR="000D0ADB" w:rsidRPr="00C54DC0">
              <w:rPr>
                <w:rFonts w:eastAsia="Arial Unicode MS"/>
              </w:rPr>
              <w:t xml:space="preserve"> code</w:t>
            </w:r>
          </w:p>
        </w:tc>
        <w:tc>
          <w:tcPr>
            <w:tcW w:w="4536" w:type="dxa"/>
            <w:vAlign w:val="center"/>
          </w:tcPr>
          <w:p w:rsidR="00F046DB" w:rsidRPr="00C54DC0" w:rsidRDefault="000D0ADB" w:rsidP="00D954D5">
            <w:pPr>
              <w:snapToGrid w:val="0"/>
              <w:spacing w:line="320" w:lineRule="atLeast"/>
              <w:jc w:val="center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Company</w:t>
            </w:r>
          </w:p>
        </w:tc>
        <w:tc>
          <w:tcPr>
            <w:tcW w:w="1418" w:type="dxa"/>
            <w:vAlign w:val="center"/>
          </w:tcPr>
          <w:p w:rsidR="00F046DB" w:rsidRPr="00C54DC0" w:rsidRDefault="000D0ADB" w:rsidP="00D954D5">
            <w:pPr>
              <w:snapToGrid w:val="0"/>
              <w:spacing w:line="320" w:lineRule="atLeast"/>
              <w:jc w:val="center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Free Float</w:t>
            </w:r>
          </w:p>
        </w:tc>
      </w:tr>
      <w:tr w:rsidR="00DF5108" w:rsidRPr="00C54DC0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08" w:rsidRPr="004B2CBF" w:rsidRDefault="00DF5108" w:rsidP="00DF5108">
            <w:pPr>
              <w:jc w:val="center"/>
            </w:pPr>
            <w:r w:rsidRPr="004B2CBF">
              <w:t>1752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08" w:rsidRPr="009446CD" w:rsidRDefault="00DF5108" w:rsidP="00DF5108">
            <w:r w:rsidRPr="009446CD">
              <w:t>NANG KUANG PHARMACEUTICAL CO.LTD.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08" w:rsidRPr="006D51E7" w:rsidRDefault="00DF5108" w:rsidP="00DF5108">
            <w:pPr>
              <w:jc w:val="center"/>
            </w:pPr>
            <w:r w:rsidRPr="006D51E7">
              <w:t>70%</w:t>
            </w:r>
          </w:p>
        </w:tc>
      </w:tr>
      <w:tr w:rsidR="00DF5108" w:rsidRPr="00C54DC0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08" w:rsidRPr="004B2CBF" w:rsidRDefault="00DF5108" w:rsidP="00DF5108">
            <w:pPr>
              <w:jc w:val="center"/>
            </w:pPr>
            <w:r w:rsidRPr="004B2CBF">
              <w:t>2640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08" w:rsidRPr="009446CD" w:rsidRDefault="00DF5108" w:rsidP="00DF5108">
            <w:r w:rsidRPr="009446CD">
              <w:t xml:space="preserve">Taiwan Taxi </w:t>
            </w:r>
            <w:proofErr w:type="spellStart"/>
            <w:r w:rsidRPr="009446CD">
              <w:t>Co.Ltd</w:t>
            </w:r>
            <w:proofErr w:type="spellEnd"/>
            <w:r w:rsidRPr="009446C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08" w:rsidRPr="006D51E7" w:rsidRDefault="00DF5108" w:rsidP="00DF5108">
            <w:pPr>
              <w:jc w:val="center"/>
            </w:pPr>
            <w:r w:rsidRPr="006D51E7">
              <w:t>70%</w:t>
            </w:r>
          </w:p>
        </w:tc>
      </w:tr>
      <w:tr w:rsidR="00DF5108" w:rsidRPr="00C54DC0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08" w:rsidRPr="004B2CBF" w:rsidRDefault="00DF5108" w:rsidP="00DF5108">
            <w:pPr>
              <w:jc w:val="center"/>
            </w:pPr>
            <w:r w:rsidRPr="004B2CBF">
              <w:t>3483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08" w:rsidRPr="009446CD" w:rsidRDefault="00DF5108" w:rsidP="00DF5108">
            <w:proofErr w:type="spellStart"/>
            <w:r w:rsidRPr="009446CD">
              <w:t>Forcecon</w:t>
            </w:r>
            <w:proofErr w:type="spellEnd"/>
            <w:r w:rsidRPr="009446CD">
              <w:t xml:space="preserve"> Technology Co. Ltd.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08" w:rsidRPr="006D51E7" w:rsidRDefault="00DF5108" w:rsidP="00DF5108">
            <w:pPr>
              <w:jc w:val="center"/>
            </w:pPr>
            <w:r w:rsidRPr="006D51E7">
              <w:t>90%</w:t>
            </w:r>
          </w:p>
        </w:tc>
      </w:tr>
      <w:tr w:rsidR="00DF5108" w:rsidRPr="00C54DC0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08" w:rsidRPr="004B2CBF" w:rsidRDefault="00DF5108" w:rsidP="00DF5108">
            <w:pPr>
              <w:jc w:val="center"/>
            </w:pPr>
            <w:r w:rsidRPr="004B2CBF">
              <w:t>3526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08" w:rsidRPr="009446CD" w:rsidRDefault="00DF5108" w:rsidP="00DF5108">
            <w:proofErr w:type="spellStart"/>
            <w:r w:rsidRPr="009446CD">
              <w:t>Alltop</w:t>
            </w:r>
            <w:proofErr w:type="spellEnd"/>
            <w:r w:rsidRPr="009446CD">
              <w:t xml:space="preserve"> Technology Co. LTD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08" w:rsidRPr="006D51E7" w:rsidRDefault="00DF5108" w:rsidP="00DF5108">
            <w:pPr>
              <w:jc w:val="center"/>
            </w:pPr>
            <w:r w:rsidRPr="006D51E7">
              <w:t>90%</w:t>
            </w:r>
          </w:p>
        </w:tc>
      </w:tr>
      <w:tr w:rsidR="00DF5108" w:rsidRPr="00C54DC0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08" w:rsidRPr="004B2CBF" w:rsidRDefault="00DF5108" w:rsidP="00DF5108">
            <w:pPr>
              <w:jc w:val="center"/>
            </w:pPr>
            <w:r w:rsidRPr="004B2CBF">
              <w:t>4126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08" w:rsidRPr="009446CD" w:rsidRDefault="00DF5108" w:rsidP="00DF5108">
            <w:r w:rsidRPr="009446CD">
              <w:t>PACIFIC HOSPITAL SUPPLY CO. LTD.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08" w:rsidRPr="006D51E7" w:rsidRDefault="00DF5108" w:rsidP="00DF5108">
            <w:pPr>
              <w:jc w:val="center"/>
            </w:pPr>
            <w:r w:rsidRPr="006D51E7">
              <w:t>90%</w:t>
            </w:r>
          </w:p>
        </w:tc>
      </w:tr>
      <w:tr w:rsidR="00DF5108" w:rsidRPr="00C54DC0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08" w:rsidRPr="004B2CBF" w:rsidRDefault="00DF5108" w:rsidP="00DF5108">
            <w:pPr>
              <w:jc w:val="center"/>
            </w:pPr>
            <w:r w:rsidRPr="004B2CBF">
              <w:t>5511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08" w:rsidRPr="007715E7" w:rsidRDefault="007715E7" w:rsidP="007715E7">
            <w:pPr>
              <w:widowControl/>
              <w:rPr>
                <w:rFonts w:cs="Arial" w:hint="eastAsia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</w:rPr>
              <w:t>TE CHANG CONSTRUCTION CO., LTD.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08" w:rsidRPr="006D51E7" w:rsidRDefault="00DF5108" w:rsidP="00DF5108">
            <w:pPr>
              <w:jc w:val="center"/>
            </w:pPr>
            <w:r w:rsidRPr="006D51E7">
              <w:t>80%</w:t>
            </w:r>
          </w:p>
        </w:tc>
      </w:tr>
      <w:tr w:rsidR="00DF5108" w:rsidRPr="00C54DC0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08" w:rsidRPr="004B2CBF" w:rsidRDefault="00DF5108" w:rsidP="00DF5108">
            <w:pPr>
              <w:jc w:val="center"/>
            </w:pPr>
            <w:r w:rsidRPr="004B2CBF">
              <w:t>5609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08" w:rsidRPr="009446CD" w:rsidRDefault="00DF5108" w:rsidP="00DF5108">
            <w:r w:rsidRPr="009446CD">
              <w:t>Dimerco Express Corporation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08" w:rsidRPr="006D51E7" w:rsidRDefault="00DF5108" w:rsidP="00DF5108">
            <w:pPr>
              <w:jc w:val="center"/>
            </w:pPr>
            <w:r w:rsidRPr="006D51E7">
              <w:t>90%</w:t>
            </w:r>
          </w:p>
        </w:tc>
      </w:tr>
      <w:tr w:rsidR="00DF5108" w:rsidRPr="00C54DC0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08" w:rsidRPr="004B2CBF" w:rsidRDefault="00DF5108" w:rsidP="00DF5108">
            <w:pPr>
              <w:jc w:val="center"/>
            </w:pPr>
            <w:r w:rsidRPr="004B2CBF">
              <w:t>6016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08" w:rsidRPr="009446CD" w:rsidRDefault="00DF5108" w:rsidP="00DF5108">
            <w:r w:rsidRPr="009446CD">
              <w:t>CONCORD SECURITIES CORP.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08" w:rsidRPr="006D51E7" w:rsidRDefault="00DF5108" w:rsidP="00DF5108">
            <w:pPr>
              <w:jc w:val="center"/>
            </w:pPr>
            <w:r w:rsidRPr="006D51E7">
              <w:t>100%</w:t>
            </w:r>
          </w:p>
        </w:tc>
      </w:tr>
      <w:tr w:rsidR="00DF5108" w:rsidRPr="00C54DC0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08" w:rsidRPr="004B2CBF" w:rsidRDefault="00DF5108" w:rsidP="00DF5108">
            <w:pPr>
              <w:jc w:val="center"/>
            </w:pPr>
            <w:r w:rsidRPr="004B2CBF">
              <w:t>6021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08" w:rsidRPr="009446CD" w:rsidRDefault="00DF5108" w:rsidP="00DF5108">
            <w:r w:rsidRPr="009446CD">
              <w:t>TA CHING SECURITIES CO. LTD.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08" w:rsidRPr="006D51E7" w:rsidRDefault="00DF5108" w:rsidP="00DF5108">
            <w:pPr>
              <w:jc w:val="center"/>
            </w:pPr>
            <w:r w:rsidRPr="006D51E7">
              <w:t>40%</w:t>
            </w:r>
          </w:p>
        </w:tc>
      </w:tr>
      <w:tr w:rsidR="00DF5108" w:rsidRPr="00C54DC0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08" w:rsidRPr="004B2CBF" w:rsidRDefault="00DF5108" w:rsidP="00DF5108">
            <w:pPr>
              <w:jc w:val="center"/>
            </w:pPr>
            <w:r w:rsidRPr="004B2CBF">
              <w:t>6185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08" w:rsidRPr="009446CD" w:rsidRDefault="00DF5108" w:rsidP="00DF5108">
            <w:r w:rsidRPr="009446CD">
              <w:t xml:space="preserve">Plastron Precision </w:t>
            </w:r>
            <w:proofErr w:type="spellStart"/>
            <w:r w:rsidRPr="009446CD">
              <w:t>Co.Ltd</w:t>
            </w:r>
            <w:proofErr w:type="spellEnd"/>
            <w:r w:rsidRPr="009446C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08" w:rsidRPr="006D51E7" w:rsidRDefault="00DF5108" w:rsidP="00DF5108">
            <w:pPr>
              <w:jc w:val="center"/>
            </w:pPr>
            <w:r w:rsidRPr="006D51E7">
              <w:t>80%</w:t>
            </w:r>
          </w:p>
        </w:tc>
      </w:tr>
      <w:tr w:rsidR="00DF5108" w:rsidRPr="00C54DC0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08" w:rsidRPr="004B2CBF" w:rsidRDefault="00DF5108" w:rsidP="00DF5108">
            <w:pPr>
              <w:jc w:val="center"/>
            </w:pPr>
            <w:r w:rsidRPr="004B2CBF">
              <w:t>6261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08" w:rsidRPr="009446CD" w:rsidRDefault="00DF5108" w:rsidP="00DF5108">
            <w:r w:rsidRPr="009446CD">
              <w:t>YOUNGTEK ELECTRONICS CORP.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08" w:rsidRPr="006D51E7" w:rsidRDefault="00DF5108" w:rsidP="00DF5108">
            <w:pPr>
              <w:jc w:val="center"/>
            </w:pPr>
            <w:r w:rsidRPr="006D51E7">
              <w:t>90%</w:t>
            </w:r>
          </w:p>
        </w:tc>
      </w:tr>
      <w:tr w:rsidR="00DF5108" w:rsidRPr="00C54DC0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08" w:rsidRPr="004B2CBF" w:rsidRDefault="00DF5108" w:rsidP="00DF5108">
            <w:pPr>
              <w:jc w:val="center"/>
            </w:pPr>
            <w:r w:rsidRPr="004B2CBF">
              <w:t>6538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08" w:rsidRPr="009446CD" w:rsidRDefault="00DF5108" w:rsidP="00DF5108">
            <w:r w:rsidRPr="009446CD">
              <w:t xml:space="preserve">Brave C&amp;H Supply </w:t>
            </w:r>
            <w:proofErr w:type="spellStart"/>
            <w:r w:rsidRPr="009446CD">
              <w:t>Co.Ltd</w:t>
            </w:r>
            <w:proofErr w:type="spellEnd"/>
            <w:r w:rsidRPr="009446C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08" w:rsidRPr="006D51E7" w:rsidRDefault="00DF5108" w:rsidP="00DF5108">
            <w:pPr>
              <w:jc w:val="center"/>
            </w:pPr>
            <w:r w:rsidRPr="006D51E7">
              <w:t>70%</w:t>
            </w:r>
          </w:p>
        </w:tc>
      </w:tr>
      <w:tr w:rsidR="00DF5108" w:rsidRPr="00C54DC0" w:rsidTr="00DF5108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08" w:rsidRDefault="00DF5108" w:rsidP="00DF5108">
            <w:pPr>
              <w:jc w:val="center"/>
            </w:pPr>
            <w:r w:rsidRPr="004B2CBF">
              <w:t>8182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08" w:rsidRDefault="00DF5108" w:rsidP="00DF5108">
            <w:r w:rsidRPr="009446CD">
              <w:t>HARMONY ELECTRONICS COPR.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08" w:rsidRDefault="00DF5108" w:rsidP="00DF5108">
            <w:pPr>
              <w:jc w:val="center"/>
            </w:pPr>
            <w:r w:rsidRPr="006D51E7">
              <w:t>50%</w:t>
            </w:r>
          </w:p>
        </w:tc>
      </w:tr>
    </w:tbl>
    <w:p w:rsidR="00CF1614" w:rsidRPr="00652A19" w:rsidRDefault="00CF1614" w:rsidP="00CF1614">
      <w:pPr>
        <w:snapToGrid w:val="0"/>
        <w:spacing w:line="500" w:lineRule="atLeast"/>
        <w:ind w:left="448"/>
        <w:rPr>
          <w:rFonts w:eastAsia="標楷體"/>
          <w:b/>
          <w:bCs/>
          <w:sz w:val="28"/>
          <w:szCs w:val="28"/>
        </w:rPr>
      </w:pPr>
      <w:r w:rsidRPr="00652A19">
        <w:rPr>
          <w:rFonts w:eastAsia="標楷體" w:hint="eastAsia"/>
          <w:b/>
          <w:bCs/>
          <w:sz w:val="28"/>
          <w:szCs w:val="28"/>
        </w:rPr>
        <w:t>D</w:t>
      </w:r>
      <w:r w:rsidRPr="00652A19">
        <w:rPr>
          <w:rFonts w:eastAsia="標楷體"/>
          <w:b/>
          <w:bCs/>
          <w:sz w:val="28"/>
          <w:szCs w:val="28"/>
        </w:rPr>
        <w:t>eletions</w:t>
      </w:r>
      <w:r w:rsidRPr="00652A19">
        <w:rPr>
          <w:rFonts w:eastAsia="標楷體" w:hint="eastAsia"/>
          <w:b/>
          <w:bCs/>
          <w:sz w:val="28"/>
          <w:szCs w:val="28"/>
        </w:rPr>
        <w:t>:</w:t>
      </w:r>
    </w:p>
    <w:tbl>
      <w:tblPr>
        <w:tblStyle w:val="a3"/>
        <w:tblW w:w="7225" w:type="dxa"/>
        <w:jc w:val="center"/>
        <w:tblLook w:val="04A0" w:firstRow="1" w:lastRow="0" w:firstColumn="1" w:lastColumn="0" w:noHBand="0" w:noVBand="1"/>
      </w:tblPr>
      <w:tblGrid>
        <w:gridCol w:w="1271"/>
        <w:gridCol w:w="5954"/>
      </w:tblGrid>
      <w:tr w:rsidR="00D42473" w:rsidRPr="00C54DC0" w:rsidTr="00DF5108">
        <w:trPr>
          <w:trHeight w:val="390"/>
          <w:jc w:val="center"/>
        </w:trPr>
        <w:tc>
          <w:tcPr>
            <w:tcW w:w="1271" w:type="dxa"/>
            <w:noWrap/>
            <w:vAlign w:val="center"/>
          </w:tcPr>
          <w:p w:rsidR="00D42473" w:rsidRPr="00C54DC0" w:rsidRDefault="00627D14" w:rsidP="00D954D5">
            <w:pPr>
              <w:snapToGrid w:val="0"/>
              <w:spacing w:line="32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Stock</w:t>
            </w:r>
            <w:r w:rsidR="00D42473" w:rsidRPr="00C54DC0">
              <w:rPr>
                <w:rFonts w:eastAsia="Arial Unicode MS"/>
              </w:rPr>
              <w:t xml:space="preserve"> code</w:t>
            </w:r>
          </w:p>
        </w:tc>
        <w:tc>
          <w:tcPr>
            <w:tcW w:w="5954" w:type="dxa"/>
            <w:noWrap/>
            <w:vAlign w:val="center"/>
          </w:tcPr>
          <w:p w:rsidR="00D42473" w:rsidRPr="00C54DC0" w:rsidRDefault="00D42473" w:rsidP="00D954D5">
            <w:pPr>
              <w:snapToGrid w:val="0"/>
              <w:spacing w:line="320" w:lineRule="atLeast"/>
              <w:jc w:val="center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Company</w:t>
            </w:r>
          </w:p>
        </w:tc>
      </w:tr>
      <w:tr w:rsidR="007715E7" w:rsidRPr="00D42473" w:rsidTr="00DF5108">
        <w:trPr>
          <w:trHeight w:val="390"/>
          <w:jc w:val="center"/>
        </w:trPr>
        <w:tc>
          <w:tcPr>
            <w:tcW w:w="1271" w:type="dxa"/>
            <w:noWrap/>
            <w:hideMark/>
          </w:tcPr>
          <w:p w:rsidR="007715E7" w:rsidRPr="004953BC" w:rsidRDefault="007715E7" w:rsidP="007715E7">
            <w:pPr>
              <w:jc w:val="center"/>
            </w:pPr>
            <w:r w:rsidRPr="004953BC">
              <w:t>3141</w:t>
            </w:r>
          </w:p>
        </w:tc>
        <w:tc>
          <w:tcPr>
            <w:tcW w:w="5954" w:type="dxa"/>
            <w:noWrap/>
            <w:hideMark/>
          </w:tcPr>
          <w:p w:rsidR="007715E7" w:rsidRPr="00E37398" w:rsidRDefault="007715E7" w:rsidP="007715E7">
            <w:proofErr w:type="spellStart"/>
            <w:r w:rsidRPr="00E37398">
              <w:t>Ultra Chip</w:t>
            </w:r>
            <w:proofErr w:type="spellEnd"/>
            <w:r w:rsidRPr="00E37398">
              <w:t>, Inc.</w:t>
            </w:r>
          </w:p>
        </w:tc>
      </w:tr>
      <w:tr w:rsidR="007715E7" w:rsidRPr="00D42473" w:rsidTr="00DF5108">
        <w:trPr>
          <w:trHeight w:val="390"/>
          <w:jc w:val="center"/>
        </w:trPr>
        <w:tc>
          <w:tcPr>
            <w:tcW w:w="1271" w:type="dxa"/>
            <w:noWrap/>
            <w:hideMark/>
          </w:tcPr>
          <w:p w:rsidR="007715E7" w:rsidRPr="004953BC" w:rsidRDefault="007715E7" w:rsidP="007715E7">
            <w:pPr>
              <w:jc w:val="center"/>
            </w:pPr>
            <w:r w:rsidRPr="004953BC">
              <w:t>3388</w:t>
            </w:r>
          </w:p>
        </w:tc>
        <w:tc>
          <w:tcPr>
            <w:tcW w:w="5954" w:type="dxa"/>
            <w:noWrap/>
            <w:hideMark/>
          </w:tcPr>
          <w:p w:rsidR="007715E7" w:rsidRPr="00E37398" w:rsidRDefault="007715E7" w:rsidP="007715E7">
            <w:r w:rsidRPr="00E37398">
              <w:t>TOPCO TECHNOLOGIES CORP.</w:t>
            </w:r>
          </w:p>
        </w:tc>
      </w:tr>
      <w:tr w:rsidR="007715E7" w:rsidRPr="00D42473" w:rsidTr="00DF5108">
        <w:trPr>
          <w:trHeight w:val="390"/>
          <w:jc w:val="center"/>
        </w:trPr>
        <w:tc>
          <w:tcPr>
            <w:tcW w:w="1271" w:type="dxa"/>
            <w:noWrap/>
            <w:hideMark/>
          </w:tcPr>
          <w:p w:rsidR="007715E7" w:rsidRPr="004953BC" w:rsidRDefault="007715E7" w:rsidP="007715E7">
            <w:pPr>
              <w:jc w:val="center"/>
            </w:pPr>
            <w:r w:rsidRPr="004953BC">
              <w:t>4417</w:t>
            </w:r>
          </w:p>
        </w:tc>
        <w:tc>
          <w:tcPr>
            <w:tcW w:w="5954" w:type="dxa"/>
            <w:noWrap/>
            <w:hideMark/>
          </w:tcPr>
          <w:p w:rsidR="007715E7" w:rsidRPr="00E37398" w:rsidRDefault="007715E7" w:rsidP="007715E7">
            <w:r w:rsidRPr="00E37398">
              <w:t>KING CHOU MARINE TECHNOLOGY CO., LTD</w:t>
            </w:r>
          </w:p>
        </w:tc>
      </w:tr>
      <w:tr w:rsidR="007715E7" w:rsidRPr="00D42473" w:rsidTr="00DF5108">
        <w:trPr>
          <w:trHeight w:val="390"/>
          <w:jc w:val="center"/>
        </w:trPr>
        <w:tc>
          <w:tcPr>
            <w:tcW w:w="1271" w:type="dxa"/>
            <w:noWrap/>
            <w:hideMark/>
          </w:tcPr>
          <w:p w:rsidR="007715E7" w:rsidRPr="004953BC" w:rsidRDefault="007715E7" w:rsidP="007715E7">
            <w:pPr>
              <w:jc w:val="center"/>
            </w:pPr>
            <w:r w:rsidRPr="004953BC">
              <w:t>4549</w:t>
            </w:r>
          </w:p>
        </w:tc>
        <w:tc>
          <w:tcPr>
            <w:tcW w:w="5954" w:type="dxa"/>
            <w:noWrap/>
            <w:hideMark/>
          </w:tcPr>
          <w:p w:rsidR="007715E7" w:rsidRPr="00E37398" w:rsidRDefault="007715E7" w:rsidP="007715E7">
            <w:proofErr w:type="spellStart"/>
            <w:r w:rsidRPr="00E37398">
              <w:t>FineTek</w:t>
            </w:r>
            <w:proofErr w:type="spellEnd"/>
            <w:r w:rsidRPr="00E37398">
              <w:t xml:space="preserve"> </w:t>
            </w:r>
            <w:proofErr w:type="spellStart"/>
            <w:proofErr w:type="gramStart"/>
            <w:r w:rsidRPr="00E37398">
              <w:t>Co.,Ltd</w:t>
            </w:r>
            <w:proofErr w:type="spellEnd"/>
            <w:r w:rsidRPr="00E37398">
              <w:t>.</w:t>
            </w:r>
            <w:proofErr w:type="gramEnd"/>
          </w:p>
        </w:tc>
      </w:tr>
      <w:tr w:rsidR="007715E7" w:rsidRPr="00D42473" w:rsidTr="00DF5108">
        <w:trPr>
          <w:trHeight w:val="375"/>
          <w:jc w:val="center"/>
        </w:trPr>
        <w:tc>
          <w:tcPr>
            <w:tcW w:w="1271" w:type="dxa"/>
            <w:noWrap/>
            <w:hideMark/>
          </w:tcPr>
          <w:p w:rsidR="007715E7" w:rsidRPr="004953BC" w:rsidRDefault="007715E7" w:rsidP="007715E7">
            <w:pPr>
              <w:jc w:val="center"/>
            </w:pPr>
            <w:r w:rsidRPr="004953BC">
              <w:t>5278</w:t>
            </w:r>
          </w:p>
        </w:tc>
        <w:tc>
          <w:tcPr>
            <w:tcW w:w="5954" w:type="dxa"/>
            <w:noWrap/>
            <w:hideMark/>
          </w:tcPr>
          <w:p w:rsidR="007715E7" w:rsidRPr="00E37398" w:rsidRDefault="007715E7" w:rsidP="007715E7">
            <w:proofErr w:type="spellStart"/>
            <w:r w:rsidRPr="00E37398">
              <w:t>Sunfun</w:t>
            </w:r>
            <w:proofErr w:type="spellEnd"/>
            <w:r w:rsidRPr="00E37398">
              <w:t xml:space="preserve"> Info Co., Ltd.</w:t>
            </w:r>
          </w:p>
        </w:tc>
      </w:tr>
      <w:tr w:rsidR="007715E7" w:rsidRPr="00D42473" w:rsidTr="00DF5108">
        <w:tblPrEx>
          <w:jc w:val="left"/>
        </w:tblPrEx>
        <w:trPr>
          <w:trHeight w:val="390"/>
        </w:trPr>
        <w:tc>
          <w:tcPr>
            <w:tcW w:w="1271" w:type="dxa"/>
            <w:noWrap/>
            <w:hideMark/>
          </w:tcPr>
          <w:p w:rsidR="007715E7" w:rsidRPr="004953BC" w:rsidRDefault="007715E7" w:rsidP="007715E7">
            <w:pPr>
              <w:jc w:val="center"/>
            </w:pPr>
            <w:r w:rsidRPr="004953BC">
              <w:t>6101</w:t>
            </w:r>
          </w:p>
        </w:tc>
        <w:tc>
          <w:tcPr>
            <w:tcW w:w="5954" w:type="dxa"/>
            <w:noWrap/>
            <w:hideMark/>
          </w:tcPr>
          <w:p w:rsidR="007715E7" w:rsidRPr="00E37398" w:rsidRDefault="007715E7" w:rsidP="007715E7">
            <w:r w:rsidRPr="00E37398">
              <w:t>Kwan's International Co., Ltd.</w:t>
            </w:r>
          </w:p>
        </w:tc>
      </w:tr>
      <w:tr w:rsidR="007715E7" w:rsidRPr="00D42473" w:rsidTr="00DF5108">
        <w:tblPrEx>
          <w:jc w:val="left"/>
        </w:tblPrEx>
        <w:trPr>
          <w:trHeight w:val="390"/>
        </w:trPr>
        <w:tc>
          <w:tcPr>
            <w:tcW w:w="1271" w:type="dxa"/>
            <w:noWrap/>
            <w:hideMark/>
          </w:tcPr>
          <w:p w:rsidR="007715E7" w:rsidRPr="004953BC" w:rsidRDefault="007715E7" w:rsidP="007715E7">
            <w:pPr>
              <w:jc w:val="center"/>
            </w:pPr>
            <w:r w:rsidRPr="004953BC">
              <w:t>6158</w:t>
            </w:r>
          </w:p>
        </w:tc>
        <w:tc>
          <w:tcPr>
            <w:tcW w:w="5954" w:type="dxa"/>
            <w:noWrap/>
            <w:hideMark/>
          </w:tcPr>
          <w:p w:rsidR="007715E7" w:rsidRPr="00E37398" w:rsidRDefault="007715E7" w:rsidP="007715E7">
            <w:r w:rsidRPr="00E37398">
              <w:t>P-TWO INDUSTRIES INC.</w:t>
            </w:r>
          </w:p>
        </w:tc>
      </w:tr>
      <w:tr w:rsidR="007715E7" w:rsidRPr="00D42473" w:rsidTr="00DF5108">
        <w:tblPrEx>
          <w:jc w:val="left"/>
        </w:tblPrEx>
        <w:trPr>
          <w:trHeight w:val="390"/>
        </w:trPr>
        <w:tc>
          <w:tcPr>
            <w:tcW w:w="1271" w:type="dxa"/>
            <w:noWrap/>
            <w:hideMark/>
          </w:tcPr>
          <w:p w:rsidR="007715E7" w:rsidRPr="004953BC" w:rsidRDefault="007715E7" w:rsidP="007715E7">
            <w:pPr>
              <w:jc w:val="center"/>
            </w:pPr>
            <w:r w:rsidRPr="004953BC">
              <w:t>6516</w:t>
            </w:r>
          </w:p>
        </w:tc>
        <w:tc>
          <w:tcPr>
            <w:tcW w:w="5954" w:type="dxa"/>
            <w:noWrap/>
            <w:hideMark/>
          </w:tcPr>
          <w:p w:rsidR="007715E7" w:rsidRPr="00E37398" w:rsidRDefault="007715E7" w:rsidP="007715E7">
            <w:r w:rsidRPr="00E37398">
              <w:t>KINGWAYTEK TECHNOLOGY CO., LTD.</w:t>
            </w:r>
          </w:p>
        </w:tc>
      </w:tr>
      <w:tr w:rsidR="007715E7" w:rsidRPr="00D42473" w:rsidTr="00DF5108">
        <w:tblPrEx>
          <w:jc w:val="left"/>
        </w:tblPrEx>
        <w:trPr>
          <w:trHeight w:val="390"/>
        </w:trPr>
        <w:tc>
          <w:tcPr>
            <w:tcW w:w="1271" w:type="dxa"/>
            <w:noWrap/>
            <w:hideMark/>
          </w:tcPr>
          <w:p w:rsidR="007715E7" w:rsidRPr="004953BC" w:rsidRDefault="007715E7" w:rsidP="007715E7">
            <w:pPr>
              <w:jc w:val="center"/>
            </w:pPr>
            <w:r w:rsidRPr="004953BC">
              <w:t>8042</w:t>
            </w:r>
          </w:p>
        </w:tc>
        <w:tc>
          <w:tcPr>
            <w:tcW w:w="5954" w:type="dxa"/>
            <w:noWrap/>
            <w:hideMark/>
          </w:tcPr>
          <w:p w:rsidR="007715E7" w:rsidRPr="000D4A55" w:rsidRDefault="007715E7" w:rsidP="007715E7">
            <w:pPr>
              <w:rPr>
                <w:w w:val="90"/>
              </w:rPr>
            </w:pPr>
            <w:r w:rsidRPr="000D4A55">
              <w:rPr>
                <w:w w:val="90"/>
              </w:rPr>
              <w:t>TAIWAN CHINSAN ELECTRONIC INDUSTRIAL CO., LTD</w:t>
            </w:r>
          </w:p>
        </w:tc>
      </w:tr>
      <w:tr w:rsidR="007715E7" w:rsidRPr="00D42473" w:rsidTr="00DF5108">
        <w:tblPrEx>
          <w:jc w:val="left"/>
        </w:tblPrEx>
        <w:trPr>
          <w:trHeight w:val="375"/>
        </w:trPr>
        <w:tc>
          <w:tcPr>
            <w:tcW w:w="1271" w:type="dxa"/>
            <w:noWrap/>
            <w:hideMark/>
          </w:tcPr>
          <w:p w:rsidR="007715E7" w:rsidRPr="004953BC" w:rsidRDefault="007715E7" w:rsidP="007715E7">
            <w:pPr>
              <w:jc w:val="center"/>
            </w:pPr>
            <w:r w:rsidRPr="004953BC">
              <w:t>8121</w:t>
            </w:r>
          </w:p>
        </w:tc>
        <w:tc>
          <w:tcPr>
            <w:tcW w:w="5954" w:type="dxa"/>
            <w:noWrap/>
            <w:hideMark/>
          </w:tcPr>
          <w:p w:rsidR="007715E7" w:rsidRPr="00E37398" w:rsidRDefault="007715E7" w:rsidP="007715E7">
            <w:r w:rsidRPr="00E37398">
              <w:t>Acme Electronics C</w:t>
            </w:r>
            <w:bookmarkStart w:id="0" w:name="_GoBack"/>
            <w:bookmarkEnd w:id="0"/>
            <w:r w:rsidRPr="00E37398">
              <w:t>orporation</w:t>
            </w:r>
          </w:p>
        </w:tc>
      </w:tr>
      <w:tr w:rsidR="007715E7" w:rsidRPr="00D42473" w:rsidTr="00DF5108">
        <w:tblPrEx>
          <w:jc w:val="left"/>
        </w:tblPrEx>
        <w:trPr>
          <w:trHeight w:val="375"/>
        </w:trPr>
        <w:tc>
          <w:tcPr>
            <w:tcW w:w="1271" w:type="dxa"/>
            <w:noWrap/>
          </w:tcPr>
          <w:p w:rsidR="007715E7" w:rsidRPr="004953BC" w:rsidRDefault="007715E7" w:rsidP="007715E7">
            <w:pPr>
              <w:jc w:val="center"/>
            </w:pPr>
            <w:r w:rsidRPr="004953BC">
              <w:t>8349</w:t>
            </w:r>
          </w:p>
        </w:tc>
        <w:tc>
          <w:tcPr>
            <w:tcW w:w="5954" w:type="dxa"/>
            <w:noWrap/>
          </w:tcPr>
          <w:p w:rsidR="007715E7" w:rsidRPr="00E37398" w:rsidRDefault="007715E7" w:rsidP="007715E7">
            <w:r w:rsidRPr="00E37398">
              <w:t>QST INTERNATIONAL CORP.</w:t>
            </w:r>
          </w:p>
        </w:tc>
      </w:tr>
      <w:tr w:rsidR="007715E7" w:rsidRPr="00D42473" w:rsidTr="00DF5108">
        <w:tblPrEx>
          <w:jc w:val="left"/>
        </w:tblPrEx>
        <w:trPr>
          <w:trHeight w:val="375"/>
        </w:trPr>
        <w:tc>
          <w:tcPr>
            <w:tcW w:w="1271" w:type="dxa"/>
            <w:noWrap/>
          </w:tcPr>
          <w:p w:rsidR="007715E7" w:rsidRDefault="007715E7" w:rsidP="007715E7">
            <w:pPr>
              <w:jc w:val="center"/>
            </w:pPr>
            <w:r w:rsidRPr="004953BC">
              <w:t>8432</w:t>
            </w:r>
          </w:p>
        </w:tc>
        <w:tc>
          <w:tcPr>
            <w:tcW w:w="5954" w:type="dxa"/>
            <w:noWrap/>
          </w:tcPr>
          <w:p w:rsidR="007715E7" w:rsidRDefault="007715E7" w:rsidP="007715E7">
            <w:r w:rsidRPr="00E37398">
              <w:t xml:space="preserve">TSH </w:t>
            </w:r>
            <w:proofErr w:type="spellStart"/>
            <w:r w:rsidRPr="00E37398">
              <w:t>Biopharm</w:t>
            </w:r>
            <w:proofErr w:type="spellEnd"/>
            <w:r w:rsidRPr="00E37398">
              <w:t xml:space="preserve"> Corporation Limited</w:t>
            </w:r>
          </w:p>
        </w:tc>
      </w:tr>
    </w:tbl>
    <w:p w:rsidR="00F046DB" w:rsidRPr="00C54DC0" w:rsidRDefault="00F046DB" w:rsidP="004F5134">
      <w:pPr>
        <w:jc w:val="center"/>
        <w:rPr>
          <w:rFonts w:eastAsia="Arial Unicode MS"/>
        </w:rPr>
      </w:pPr>
    </w:p>
    <w:sectPr w:rsidR="00F046DB" w:rsidRPr="00C54DC0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3DB" w:rsidRDefault="002463DB">
      <w:r>
        <w:separator/>
      </w:r>
    </w:p>
  </w:endnote>
  <w:endnote w:type="continuationSeparator" w:id="0">
    <w:p w:rsidR="002463DB" w:rsidRDefault="0024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3DB" w:rsidRDefault="002463DB">
      <w:r>
        <w:separator/>
      </w:r>
    </w:p>
  </w:footnote>
  <w:footnote w:type="continuationSeparator" w:id="0">
    <w:p w:rsidR="002463DB" w:rsidRDefault="0024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F24" w:rsidRDefault="00D42473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:rsidR="00D20F24" w:rsidRDefault="00D42473" w:rsidP="000F428A">
    <w:pPr>
      <w:jc w:val="center"/>
      <w:rPr>
        <w:rFonts w:eastAsia="標楷體"/>
        <w:b/>
        <w:bCs/>
        <w:sz w:val="28"/>
      </w:rPr>
    </w:pPr>
    <w:proofErr w:type="spellStart"/>
    <w:r>
      <w:rPr>
        <w:rFonts w:eastAsia="標楷體" w:hint="eastAsia"/>
        <w:b/>
        <w:bCs/>
        <w:sz w:val="28"/>
      </w:rPr>
      <w:t>T</w:t>
    </w:r>
    <w:r>
      <w:rPr>
        <w:rFonts w:eastAsia="標楷體"/>
        <w:b/>
        <w:bCs/>
        <w:sz w:val="28"/>
      </w:rPr>
      <w:t>PEx</w:t>
    </w:r>
    <w:proofErr w:type="spellEnd"/>
    <w:r>
      <w:rPr>
        <w:rFonts w:eastAsia="標楷體"/>
        <w:b/>
        <w:bCs/>
        <w:sz w:val="28"/>
      </w:rPr>
      <w:t xml:space="preserve"> </w:t>
    </w:r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>
      <w:rPr>
        <w:rFonts w:eastAsia="標楷體"/>
        <w:b/>
        <w:bCs/>
        <w:sz w:val="28"/>
      </w:rPr>
      <w:t xml:space="preserve"> Index Review Notice</w:t>
    </w:r>
  </w:p>
  <w:p w:rsidR="00D20F24" w:rsidRPr="000F428A" w:rsidRDefault="00DF5108" w:rsidP="000F428A">
    <w:pPr>
      <w:pStyle w:val="a4"/>
      <w:jc w:val="right"/>
      <w:rPr>
        <w:sz w:val="28"/>
        <w:szCs w:val="28"/>
      </w:rPr>
    </w:pPr>
    <w:r>
      <w:rPr>
        <w:rFonts w:eastAsia="標楷體"/>
        <w:bCs/>
        <w:sz w:val="28"/>
        <w:szCs w:val="28"/>
      </w:rPr>
      <w:t>January</w:t>
    </w:r>
    <w:r w:rsidR="00CF1614">
      <w:rPr>
        <w:rFonts w:eastAsia="標楷體"/>
        <w:bCs/>
        <w:sz w:val="28"/>
        <w:szCs w:val="28"/>
      </w:rPr>
      <w:t xml:space="preserve"> </w:t>
    </w:r>
    <w:r w:rsidR="00D44EE2">
      <w:rPr>
        <w:rFonts w:eastAsia="標楷體"/>
        <w:bCs/>
        <w:sz w:val="28"/>
        <w:szCs w:val="28"/>
      </w:rPr>
      <w:t>9</w:t>
    </w:r>
    <w:r w:rsidR="00CF1614">
      <w:rPr>
        <w:rFonts w:eastAsia="標楷體"/>
        <w:bCs/>
        <w:sz w:val="28"/>
        <w:szCs w:val="28"/>
      </w:rPr>
      <w:t xml:space="preserve">, </w:t>
    </w:r>
    <w:r w:rsidR="00D42473">
      <w:rPr>
        <w:rFonts w:eastAsia="標楷體" w:hint="eastAsia"/>
        <w:bCs/>
        <w:sz w:val="28"/>
        <w:szCs w:val="28"/>
      </w:rPr>
      <w:t>2</w:t>
    </w:r>
    <w:r w:rsidR="00D42473">
      <w:rPr>
        <w:rFonts w:eastAsia="標楷體"/>
        <w:bCs/>
        <w:sz w:val="28"/>
        <w:szCs w:val="28"/>
      </w:rPr>
      <w:t>0</w:t>
    </w:r>
    <w:r>
      <w:rPr>
        <w:rFonts w:eastAsia="標楷體"/>
        <w:bCs/>
        <w:sz w:val="28"/>
        <w:szCs w:val="28"/>
      </w:rPr>
      <w:t>20</w:t>
    </w:r>
    <w:r w:rsidR="00D42473">
      <w:rPr>
        <w:rFonts w:eastAsia="標楷體"/>
        <w:bCs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46CD7"/>
    <w:rsid w:val="00064EF1"/>
    <w:rsid w:val="00067093"/>
    <w:rsid w:val="000858C3"/>
    <w:rsid w:val="00086C94"/>
    <w:rsid w:val="000A1673"/>
    <w:rsid w:val="000D0ADB"/>
    <w:rsid w:val="000D489F"/>
    <w:rsid w:val="000D4A55"/>
    <w:rsid w:val="000E6FF6"/>
    <w:rsid w:val="000F428A"/>
    <w:rsid w:val="000F42CC"/>
    <w:rsid w:val="0011043B"/>
    <w:rsid w:val="00124740"/>
    <w:rsid w:val="00127F18"/>
    <w:rsid w:val="00133E65"/>
    <w:rsid w:val="00150A69"/>
    <w:rsid w:val="00171DC1"/>
    <w:rsid w:val="00171EF4"/>
    <w:rsid w:val="00180185"/>
    <w:rsid w:val="00193F0A"/>
    <w:rsid w:val="001A19BC"/>
    <w:rsid w:val="001B34F3"/>
    <w:rsid w:val="002055C5"/>
    <w:rsid w:val="00213ED8"/>
    <w:rsid w:val="00220F58"/>
    <w:rsid w:val="002463DB"/>
    <w:rsid w:val="0025019C"/>
    <w:rsid w:val="002503EA"/>
    <w:rsid w:val="00250BD8"/>
    <w:rsid w:val="00264790"/>
    <w:rsid w:val="00266E83"/>
    <w:rsid w:val="002A25D2"/>
    <w:rsid w:val="002A3D57"/>
    <w:rsid w:val="002D3155"/>
    <w:rsid w:val="002E5D51"/>
    <w:rsid w:val="002F4F30"/>
    <w:rsid w:val="002F4FA9"/>
    <w:rsid w:val="002F60AF"/>
    <w:rsid w:val="003218CF"/>
    <w:rsid w:val="003374B4"/>
    <w:rsid w:val="0035520F"/>
    <w:rsid w:val="0036672A"/>
    <w:rsid w:val="00367C0D"/>
    <w:rsid w:val="0038299E"/>
    <w:rsid w:val="003B2053"/>
    <w:rsid w:val="003B4725"/>
    <w:rsid w:val="003E4098"/>
    <w:rsid w:val="00421679"/>
    <w:rsid w:val="004303A7"/>
    <w:rsid w:val="0045145E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51B5F"/>
    <w:rsid w:val="0055746A"/>
    <w:rsid w:val="005651BB"/>
    <w:rsid w:val="00580783"/>
    <w:rsid w:val="00595771"/>
    <w:rsid w:val="00595C80"/>
    <w:rsid w:val="005D6978"/>
    <w:rsid w:val="005E3AB9"/>
    <w:rsid w:val="006137AA"/>
    <w:rsid w:val="00621E1D"/>
    <w:rsid w:val="00627D14"/>
    <w:rsid w:val="006307C5"/>
    <w:rsid w:val="006705E8"/>
    <w:rsid w:val="00691C84"/>
    <w:rsid w:val="00695F39"/>
    <w:rsid w:val="006A5504"/>
    <w:rsid w:val="006B6165"/>
    <w:rsid w:val="006D1C54"/>
    <w:rsid w:val="006F4845"/>
    <w:rsid w:val="00705990"/>
    <w:rsid w:val="00740AF7"/>
    <w:rsid w:val="007652FF"/>
    <w:rsid w:val="00766D57"/>
    <w:rsid w:val="00767C93"/>
    <w:rsid w:val="007715E7"/>
    <w:rsid w:val="0077744F"/>
    <w:rsid w:val="00785463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D0944"/>
    <w:rsid w:val="008D2E62"/>
    <w:rsid w:val="008F29DE"/>
    <w:rsid w:val="0091618D"/>
    <w:rsid w:val="00917D2B"/>
    <w:rsid w:val="009346E2"/>
    <w:rsid w:val="0094758F"/>
    <w:rsid w:val="00972E8E"/>
    <w:rsid w:val="00985302"/>
    <w:rsid w:val="009954C6"/>
    <w:rsid w:val="009A30EC"/>
    <w:rsid w:val="009D0BC5"/>
    <w:rsid w:val="009E16D6"/>
    <w:rsid w:val="009E46C3"/>
    <w:rsid w:val="009E4AF5"/>
    <w:rsid w:val="00A1188E"/>
    <w:rsid w:val="00A53E9A"/>
    <w:rsid w:val="00A72D48"/>
    <w:rsid w:val="00A97953"/>
    <w:rsid w:val="00AD3AB0"/>
    <w:rsid w:val="00AE4ED6"/>
    <w:rsid w:val="00B137F3"/>
    <w:rsid w:val="00B37F3A"/>
    <w:rsid w:val="00B47C5F"/>
    <w:rsid w:val="00B62BF5"/>
    <w:rsid w:val="00B73763"/>
    <w:rsid w:val="00BB17FE"/>
    <w:rsid w:val="00BB3459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54DC0"/>
    <w:rsid w:val="00CC0568"/>
    <w:rsid w:val="00CC2229"/>
    <w:rsid w:val="00CD3AED"/>
    <w:rsid w:val="00CF1614"/>
    <w:rsid w:val="00D20F24"/>
    <w:rsid w:val="00D22026"/>
    <w:rsid w:val="00D30C14"/>
    <w:rsid w:val="00D42473"/>
    <w:rsid w:val="00D4310A"/>
    <w:rsid w:val="00D44EE2"/>
    <w:rsid w:val="00D865F0"/>
    <w:rsid w:val="00D86E15"/>
    <w:rsid w:val="00D954D5"/>
    <w:rsid w:val="00D97B44"/>
    <w:rsid w:val="00DA1BFA"/>
    <w:rsid w:val="00DA5A1A"/>
    <w:rsid w:val="00DC13D5"/>
    <w:rsid w:val="00DC1683"/>
    <w:rsid w:val="00DD272E"/>
    <w:rsid w:val="00DF5108"/>
    <w:rsid w:val="00E64BAB"/>
    <w:rsid w:val="00E876CC"/>
    <w:rsid w:val="00E937E7"/>
    <w:rsid w:val="00EB4AA8"/>
    <w:rsid w:val="00EC0A71"/>
    <w:rsid w:val="00EF7BC0"/>
    <w:rsid w:val="00F046DB"/>
    <w:rsid w:val="00F15C7C"/>
    <w:rsid w:val="00F21E96"/>
    <w:rsid w:val="00F433EC"/>
    <w:rsid w:val="00F5354E"/>
    <w:rsid w:val="00FC1818"/>
    <w:rsid w:val="00FC2F6B"/>
    <w:rsid w:val="00FC4790"/>
    <w:rsid w:val="00FC6F66"/>
    <w:rsid w:val="00FD463F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B3EC14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5</cp:revision>
  <cp:lastPrinted>2019-10-05T05:02:00Z</cp:lastPrinted>
  <dcterms:created xsi:type="dcterms:W3CDTF">2020-01-02T08:20:00Z</dcterms:created>
  <dcterms:modified xsi:type="dcterms:W3CDTF">2020-01-03T01:59:00Z</dcterms:modified>
</cp:coreProperties>
</file>