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EB8" w14:textId="56CAD633" w:rsidR="00F046DB" w:rsidRDefault="00F046DB" w:rsidP="008B121A">
      <w:pPr>
        <w:ind w:left="425" w:hangingChars="177" w:hanging="425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D84DE2">
        <w:rPr>
          <w:rFonts w:eastAsia="標楷體" w:hint="eastAsia"/>
        </w:rPr>
        <w:t>茲</w:t>
      </w:r>
      <w:proofErr w:type="gramStart"/>
      <w:r w:rsidR="00D84DE2">
        <w:rPr>
          <w:rFonts w:eastAsia="標楷體" w:hint="eastAsia"/>
        </w:rPr>
        <w:t>因</w:t>
      </w:r>
      <w:r w:rsidR="00050C14">
        <w:rPr>
          <w:rFonts w:eastAsia="標楷體" w:hint="eastAsia"/>
        </w:rPr>
        <w:t>旺矽</w:t>
      </w:r>
      <w:proofErr w:type="gramEnd"/>
      <w:r w:rsidR="00A16C2B" w:rsidRPr="00A16C2B">
        <w:rPr>
          <w:rFonts w:eastAsia="標楷體" w:hint="eastAsia"/>
        </w:rPr>
        <w:t>科技股份有限公司</w:t>
      </w:r>
      <w:r w:rsidR="00DE30CC">
        <w:rPr>
          <w:rFonts w:ascii="標楷體" w:eastAsia="標楷體" w:hAnsi="標楷體" w:hint="eastAsia"/>
        </w:rPr>
        <w:t>(</w:t>
      </w:r>
      <w:proofErr w:type="gramStart"/>
      <w:r w:rsidR="00DE30CC">
        <w:rPr>
          <w:rFonts w:ascii="標楷體" w:eastAsia="標楷體" w:hAnsi="標楷體" w:hint="eastAsia"/>
        </w:rPr>
        <w:t>簡稱</w:t>
      </w:r>
      <w:r w:rsidR="00050C14">
        <w:rPr>
          <w:rFonts w:ascii="標楷體" w:eastAsia="標楷體" w:hAnsi="標楷體" w:hint="eastAsia"/>
        </w:rPr>
        <w:t>旺矽</w:t>
      </w:r>
      <w:r w:rsidR="00DE30CC">
        <w:rPr>
          <w:rFonts w:ascii="標楷體" w:eastAsia="標楷體" w:hAnsi="標楷體" w:hint="eastAsia"/>
        </w:rPr>
        <w:t>公司</w:t>
      </w:r>
      <w:proofErr w:type="gramEnd"/>
      <w:r w:rsidR="00DE30CC">
        <w:rPr>
          <w:rFonts w:ascii="標楷體" w:eastAsia="標楷體" w:hAnsi="標楷體" w:hint="eastAsia"/>
        </w:rPr>
        <w:t>)</w:t>
      </w:r>
      <w:r w:rsidR="00DE30CC" w:rsidRPr="00DE30CC">
        <w:rPr>
          <w:rFonts w:eastAsia="標楷體" w:hint="eastAsia"/>
        </w:rPr>
        <w:t>因</w:t>
      </w:r>
      <w:r w:rsidR="00050C14">
        <w:rPr>
          <w:rFonts w:eastAsia="標楷體" w:hint="eastAsia"/>
        </w:rPr>
        <w:t>可轉換公司債轉換普通股計</w:t>
      </w:r>
      <w:r w:rsidR="00050C14" w:rsidRPr="00937334">
        <w:rPr>
          <w:rFonts w:eastAsia="標楷體"/>
        </w:rPr>
        <w:t>8,447,991</w:t>
      </w:r>
      <w:r w:rsidR="00DE30CC" w:rsidRPr="00DE30CC">
        <w:rPr>
          <w:rFonts w:eastAsia="標楷體" w:hint="eastAsia"/>
        </w:rPr>
        <w:t>股</w:t>
      </w:r>
      <w:r w:rsidR="003C4717">
        <w:rPr>
          <w:rFonts w:eastAsia="標楷體" w:hint="eastAsia"/>
        </w:rPr>
        <w:t>，</w:t>
      </w:r>
      <w:r w:rsidR="008B121A" w:rsidRPr="000E7D46">
        <w:rPr>
          <w:rFonts w:eastAsia="標楷體" w:hint="eastAsia"/>
        </w:rPr>
        <w:t>符合</w:t>
      </w:r>
      <w:r w:rsidR="00050C14" w:rsidRPr="00050C14">
        <w:rPr>
          <w:rFonts w:eastAsia="標楷體" w:hint="eastAsia"/>
        </w:rPr>
        <w:t>本中心「部分集合股價指數企業活動及企業事件處理原則」</w:t>
      </w:r>
      <w:r w:rsidR="008B121A" w:rsidRPr="000E7D46">
        <w:rPr>
          <w:rFonts w:eastAsia="標楷體" w:hint="eastAsia"/>
        </w:rPr>
        <w:t>規定</w:t>
      </w:r>
      <w:r w:rsidR="008B121A">
        <w:rPr>
          <w:rFonts w:eastAsia="標楷體" w:hint="eastAsia"/>
        </w:rPr>
        <w:t>，</w:t>
      </w:r>
      <w:r w:rsidRPr="00D207C0">
        <w:rPr>
          <w:rFonts w:eastAsia="標楷體" w:hint="eastAsia"/>
        </w:rPr>
        <w:t>證券櫃檯買賣中心</w:t>
      </w:r>
      <w:r w:rsidR="003C4717">
        <w:rPr>
          <w:rFonts w:eastAsia="標楷體" w:hint="eastAsia"/>
        </w:rPr>
        <w:t>公布以下發行股數</w:t>
      </w:r>
      <w:r w:rsidR="00D84DE2">
        <w:rPr>
          <w:rFonts w:eastAsia="標楷體" w:hint="eastAsia"/>
        </w:rPr>
        <w:t>之異動。</w:t>
      </w:r>
    </w:p>
    <w:p w14:paraId="2B2D60BE" w14:textId="46FC3CD2" w:rsidR="00F046DB" w:rsidRDefault="00F046DB" w:rsidP="008B121A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二、生效日：</w:t>
      </w:r>
      <w:r w:rsidR="00817853">
        <w:rPr>
          <w:rFonts w:eastAsia="標楷體" w:hint="eastAsia"/>
        </w:rPr>
        <w:t>10</w:t>
      </w:r>
      <w:r w:rsidR="00583FDC">
        <w:rPr>
          <w:rFonts w:eastAsia="標楷體" w:hint="eastAsia"/>
        </w:rPr>
        <w:t>9</w:t>
      </w:r>
      <w:r>
        <w:rPr>
          <w:rFonts w:eastAsia="標楷體" w:hint="eastAsia"/>
        </w:rPr>
        <w:t>年</w:t>
      </w:r>
      <w:r w:rsidR="00583FDC">
        <w:rPr>
          <w:rFonts w:eastAsia="標楷體" w:hint="eastAsia"/>
        </w:rPr>
        <w:t>9</w:t>
      </w:r>
      <w:r>
        <w:rPr>
          <w:rFonts w:eastAsia="標楷體" w:hint="eastAsia"/>
        </w:rPr>
        <w:t>月</w:t>
      </w:r>
      <w:r w:rsidR="00583FDC">
        <w:rPr>
          <w:rFonts w:eastAsia="標楷體" w:hint="eastAsia"/>
        </w:rPr>
        <w:t>9</w:t>
      </w:r>
      <w:r>
        <w:rPr>
          <w:rFonts w:eastAsia="標楷體" w:hint="eastAsia"/>
        </w:rPr>
        <w:t>日（星期</w:t>
      </w:r>
      <w:r w:rsidR="00583FDC">
        <w:rPr>
          <w:rFonts w:eastAsia="標楷體" w:hint="eastAsia"/>
        </w:rPr>
        <w:t>三</w:t>
      </w:r>
      <w:r>
        <w:rPr>
          <w:rFonts w:eastAsia="標楷體" w:hint="eastAsia"/>
        </w:rPr>
        <w:t>）</w:t>
      </w:r>
    </w:p>
    <w:p w14:paraId="06E51FD6" w14:textId="77777777" w:rsidR="00D84DE2" w:rsidRDefault="00D84DE2" w:rsidP="008B121A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三、異動結果：</w:t>
      </w:r>
    </w:p>
    <w:p w14:paraId="1F02FACF" w14:textId="11825DF5" w:rsidR="00D84DE2" w:rsidRPr="007A197E" w:rsidRDefault="00D84DE2" w:rsidP="008B121A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 xml:space="preserve">　　</w:t>
      </w:r>
      <w:proofErr w:type="gramStart"/>
      <w:r w:rsidR="00583FDC" w:rsidRPr="007A197E">
        <w:rPr>
          <w:rFonts w:ascii="標楷體" w:eastAsia="標楷體" w:hAnsi="標楷體" w:hint="eastAsia"/>
        </w:rPr>
        <w:t>旺矽公司</w:t>
      </w:r>
      <w:proofErr w:type="gramEnd"/>
      <w:r w:rsidR="00F52DD3" w:rsidRPr="007A197E">
        <w:rPr>
          <w:rFonts w:eastAsia="標楷體" w:hint="eastAsia"/>
        </w:rPr>
        <w:t>(</w:t>
      </w:r>
      <w:r w:rsidR="00F52DD3" w:rsidRPr="007A197E">
        <w:rPr>
          <w:rFonts w:eastAsia="標楷體" w:hint="eastAsia"/>
        </w:rPr>
        <w:t>代號</w:t>
      </w:r>
      <w:r w:rsidR="00F52DD3" w:rsidRPr="007A197E">
        <w:rPr>
          <w:rFonts w:eastAsia="標楷體" w:hint="eastAsia"/>
        </w:rPr>
        <w:t>:</w:t>
      </w:r>
      <w:r w:rsidR="00583FDC" w:rsidRPr="007A197E">
        <w:rPr>
          <w:rFonts w:eastAsia="標楷體" w:hint="eastAsia"/>
        </w:rPr>
        <w:t>6223</w:t>
      </w:r>
      <w:r w:rsidR="00F52DD3" w:rsidRPr="007A197E">
        <w:rPr>
          <w:rFonts w:eastAsia="標楷體" w:hint="eastAsia"/>
        </w:rPr>
        <w:t>)</w:t>
      </w:r>
      <w:r w:rsidR="003C4717" w:rsidRPr="007A197E">
        <w:rPr>
          <w:rFonts w:eastAsia="標楷體" w:hint="eastAsia"/>
        </w:rPr>
        <w:t>異動後</w:t>
      </w:r>
      <w:r w:rsidR="00A278DD" w:rsidRPr="007A197E">
        <w:rPr>
          <w:rFonts w:eastAsia="標楷體" w:hint="eastAsia"/>
        </w:rPr>
        <w:t>總發行股數</w:t>
      </w:r>
      <w:r w:rsidR="000F5E00" w:rsidRPr="007A197E">
        <w:rPr>
          <w:rFonts w:eastAsia="標楷體" w:hint="eastAsia"/>
        </w:rPr>
        <w:t>增加</w:t>
      </w:r>
      <w:r w:rsidR="00A278DD" w:rsidRPr="007A197E">
        <w:rPr>
          <w:rFonts w:eastAsia="標楷體" w:hint="eastAsia"/>
        </w:rPr>
        <w:t>為</w:t>
      </w:r>
      <w:r w:rsidR="00583FDC" w:rsidRPr="007A197E">
        <w:rPr>
          <w:color w:val="000000"/>
          <w:shd w:val="clear" w:color="auto" w:fill="FFFFFF"/>
        </w:rPr>
        <w:t>88,741,975</w:t>
      </w:r>
      <w:r w:rsidR="00A278DD" w:rsidRPr="007A197E">
        <w:rPr>
          <w:rFonts w:eastAsia="標楷體" w:hint="eastAsia"/>
        </w:rPr>
        <w:t>股，公眾流通量係數</w:t>
      </w:r>
      <w:r w:rsidR="00583FDC" w:rsidRPr="007A197E">
        <w:rPr>
          <w:rFonts w:eastAsia="標楷體" w:hint="eastAsia"/>
        </w:rPr>
        <w:t>維持</w:t>
      </w:r>
      <w:r w:rsidR="00583FDC" w:rsidRPr="007A197E">
        <w:rPr>
          <w:rFonts w:eastAsia="標楷體" w:hint="eastAsia"/>
        </w:rPr>
        <w:t>9</w:t>
      </w:r>
      <w:r w:rsidR="00A278DD" w:rsidRPr="007A197E">
        <w:rPr>
          <w:rFonts w:eastAsia="標楷體" w:hint="eastAsia"/>
        </w:rPr>
        <w:t>0%</w:t>
      </w:r>
      <w:r w:rsidRPr="007A197E">
        <w:rPr>
          <w:rFonts w:eastAsia="標楷體" w:hint="eastAsia"/>
        </w:rPr>
        <w:t>。</w:t>
      </w:r>
    </w:p>
    <w:p w14:paraId="505C952A" w14:textId="77777777" w:rsidR="00F046DB" w:rsidRPr="00F046DB" w:rsidRDefault="00F046DB" w:rsidP="00F046DB">
      <w:pPr>
        <w:jc w:val="both"/>
      </w:pPr>
    </w:p>
    <w:sectPr w:rsidR="00F046DB" w:rsidRPr="00F046DB" w:rsidSect="00AB48C2">
      <w:headerReference w:type="default" r:id="rId7"/>
      <w:pgSz w:w="11906" w:h="16838"/>
      <w:pgMar w:top="1560" w:right="1800" w:bottom="1440" w:left="1800" w:header="426" w:footer="992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38854" w14:textId="77777777" w:rsidR="001D57CF" w:rsidRDefault="001D57CF">
      <w:r>
        <w:separator/>
      </w:r>
    </w:p>
  </w:endnote>
  <w:endnote w:type="continuationSeparator" w:id="0">
    <w:p w14:paraId="15B69F06" w14:textId="77777777" w:rsidR="001D57CF" w:rsidRDefault="001D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C5B76" w14:textId="77777777" w:rsidR="001D57CF" w:rsidRDefault="001D57CF">
      <w:r>
        <w:separator/>
      </w:r>
    </w:p>
  </w:footnote>
  <w:footnote w:type="continuationSeparator" w:id="0">
    <w:p w14:paraId="49AB035F" w14:textId="77777777" w:rsidR="001D57CF" w:rsidRDefault="001D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97FDF" w14:textId="77777777" w:rsidR="00D84DE2" w:rsidRDefault="00D84DE2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技術通知</w:t>
    </w:r>
  </w:p>
  <w:p w14:paraId="1ADB787D" w14:textId="77777777" w:rsidR="00D84DE2" w:rsidRDefault="00D84DE2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櫃買「</w:t>
    </w:r>
    <w:proofErr w:type="gramStart"/>
    <w:r>
      <w:rPr>
        <w:rFonts w:eastAsia="標楷體" w:hint="eastAsia"/>
        <w:b/>
        <w:bCs/>
        <w:sz w:val="28"/>
      </w:rPr>
      <w:t>富櫃</w:t>
    </w:r>
    <w:proofErr w:type="gramEnd"/>
    <w:r w:rsidR="00DE30CC">
      <w:rPr>
        <w:rFonts w:eastAsia="標楷體" w:hint="eastAsia"/>
        <w:b/>
        <w:bCs/>
        <w:sz w:val="28"/>
      </w:rPr>
      <w:t>200</w:t>
    </w:r>
    <w:r>
      <w:rPr>
        <w:rFonts w:eastAsia="標楷體" w:hint="eastAsia"/>
        <w:b/>
        <w:bCs/>
        <w:sz w:val="28"/>
      </w:rPr>
      <w:t>指數」成分股異動審核</w:t>
    </w:r>
  </w:p>
  <w:p w14:paraId="70AA0B3B" w14:textId="159496AE" w:rsidR="00D84DE2" w:rsidRPr="000F428A" w:rsidRDefault="00D84DE2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C12F22">
      <w:rPr>
        <w:rFonts w:eastAsia="標楷體" w:hint="eastAsia"/>
        <w:sz w:val="28"/>
        <w:szCs w:val="28"/>
      </w:rPr>
      <w:t>10</w:t>
    </w:r>
    <w:r w:rsidR="00050C14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年</w:t>
    </w:r>
    <w:r w:rsidR="00050C14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月</w:t>
    </w:r>
    <w:r w:rsidR="00050C14">
      <w:rPr>
        <w:rFonts w:eastAsia="標楷體" w:hint="eastAsia"/>
        <w:sz w:val="28"/>
        <w:szCs w:val="28"/>
      </w:rPr>
      <w:t>3</w:t>
    </w:r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DB"/>
    <w:rsid w:val="000040D2"/>
    <w:rsid w:val="00021EA4"/>
    <w:rsid w:val="000474C4"/>
    <w:rsid w:val="00050C14"/>
    <w:rsid w:val="00097319"/>
    <w:rsid w:val="000C4204"/>
    <w:rsid w:val="000E293E"/>
    <w:rsid w:val="000F428A"/>
    <w:rsid w:val="000F42CC"/>
    <w:rsid w:val="000F5E00"/>
    <w:rsid w:val="00124740"/>
    <w:rsid w:val="001422FA"/>
    <w:rsid w:val="00194E0F"/>
    <w:rsid w:val="001D1D12"/>
    <w:rsid w:val="001D57CF"/>
    <w:rsid w:val="00222187"/>
    <w:rsid w:val="00244091"/>
    <w:rsid w:val="00295652"/>
    <w:rsid w:val="002B2C27"/>
    <w:rsid w:val="002E2559"/>
    <w:rsid w:val="00301961"/>
    <w:rsid w:val="003C4717"/>
    <w:rsid w:val="003F583F"/>
    <w:rsid w:val="00434896"/>
    <w:rsid w:val="004941AB"/>
    <w:rsid w:val="00583FDC"/>
    <w:rsid w:val="005E11EF"/>
    <w:rsid w:val="005F0BE5"/>
    <w:rsid w:val="005F41B5"/>
    <w:rsid w:val="006E5E3A"/>
    <w:rsid w:val="0077149F"/>
    <w:rsid w:val="007A197E"/>
    <w:rsid w:val="007A35B5"/>
    <w:rsid w:val="007F473C"/>
    <w:rsid w:val="00817853"/>
    <w:rsid w:val="008477C8"/>
    <w:rsid w:val="008B121A"/>
    <w:rsid w:val="008B6186"/>
    <w:rsid w:val="008D0C8F"/>
    <w:rsid w:val="008E5204"/>
    <w:rsid w:val="00937334"/>
    <w:rsid w:val="00972E8E"/>
    <w:rsid w:val="00987029"/>
    <w:rsid w:val="009D4090"/>
    <w:rsid w:val="00A16C2B"/>
    <w:rsid w:val="00A24883"/>
    <w:rsid w:val="00A259A2"/>
    <w:rsid w:val="00A278DD"/>
    <w:rsid w:val="00A42317"/>
    <w:rsid w:val="00A557EA"/>
    <w:rsid w:val="00A72D48"/>
    <w:rsid w:val="00AA610C"/>
    <w:rsid w:val="00AB481F"/>
    <w:rsid w:val="00AB48C2"/>
    <w:rsid w:val="00AF0B03"/>
    <w:rsid w:val="00B027F4"/>
    <w:rsid w:val="00B24F17"/>
    <w:rsid w:val="00BD2C35"/>
    <w:rsid w:val="00C12F22"/>
    <w:rsid w:val="00C84366"/>
    <w:rsid w:val="00C84571"/>
    <w:rsid w:val="00CC1C23"/>
    <w:rsid w:val="00D84DE2"/>
    <w:rsid w:val="00D86E15"/>
    <w:rsid w:val="00DE30CC"/>
    <w:rsid w:val="00DF2409"/>
    <w:rsid w:val="00EA2CB6"/>
    <w:rsid w:val="00EC450F"/>
    <w:rsid w:val="00F046DB"/>
    <w:rsid w:val="00F41D96"/>
    <w:rsid w:val="00F52DD3"/>
    <w:rsid w:val="00FB6BD2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3A0E6D"/>
  <w15:chartTrackingRefBased/>
  <w15:docId w15:val="{0842B1C7-2843-4CFE-A962-B59FEB58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</Words>
  <Characters>153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6</cp:revision>
  <cp:lastPrinted>2020-09-02T08:22:00Z</cp:lastPrinted>
  <dcterms:created xsi:type="dcterms:W3CDTF">2020-09-02T07:20:00Z</dcterms:created>
  <dcterms:modified xsi:type="dcterms:W3CDTF">2020-09-03T01:10:00Z</dcterms:modified>
</cp:coreProperties>
</file>