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EB8" w14:textId="17683914" w:rsidR="00F046DB" w:rsidRPr="00A765C3" w:rsidRDefault="00F046DB" w:rsidP="00A765C3">
      <w:pPr>
        <w:spacing w:line="400" w:lineRule="exact"/>
        <w:ind w:left="496" w:hangingChars="177" w:hanging="496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>一、</w:t>
      </w:r>
      <w:r w:rsidR="00D84DE2" w:rsidRPr="00A765C3">
        <w:rPr>
          <w:rFonts w:eastAsia="標楷體" w:hint="eastAsia"/>
          <w:sz w:val="28"/>
          <w:szCs w:val="28"/>
        </w:rPr>
        <w:t>茲因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瑞基股票(代號：</w:t>
      </w:r>
      <w:r w:rsidR="005379D8" w:rsidRPr="00A765C3">
        <w:rPr>
          <w:rFonts w:hint="eastAsia"/>
          <w:color w:val="000000"/>
          <w:sz w:val="28"/>
          <w:szCs w:val="28"/>
          <w:shd w:val="clear" w:color="auto" w:fill="FFFFFF"/>
        </w:rPr>
        <w:t>4171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)</w:t>
      </w:r>
      <w:r w:rsidR="005379D8" w:rsidRPr="00A765C3">
        <w:rPr>
          <w:rFonts w:eastAsia="標楷體" w:hint="eastAsia"/>
          <w:sz w:val="28"/>
          <w:szCs w:val="28"/>
        </w:rPr>
        <w:t>符合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指數編製原則第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六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章之規定</w:t>
      </w:r>
      <w:r w:rsidR="005379D8" w:rsidRPr="00A765C3">
        <w:rPr>
          <w:rFonts w:eastAsia="標楷體" w:hint="eastAsia"/>
          <w:sz w:val="28"/>
          <w:szCs w:val="28"/>
        </w:rPr>
        <w:t>，</w:t>
      </w:r>
      <w:r w:rsidRPr="00A765C3">
        <w:rPr>
          <w:rFonts w:eastAsia="標楷體" w:hint="eastAsia"/>
          <w:sz w:val="28"/>
          <w:szCs w:val="28"/>
        </w:rPr>
        <w:t>證券櫃檯買賣中心</w:t>
      </w:r>
      <w:r w:rsidR="003C4717" w:rsidRPr="00A765C3">
        <w:rPr>
          <w:rFonts w:eastAsia="標楷體" w:hint="eastAsia"/>
          <w:sz w:val="28"/>
          <w:szCs w:val="28"/>
        </w:rPr>
        <w:t>公布以下發行股數</w:t>
      </w:r>
      <w:r w:rsidR="00D84DE2" w:rsidRPr="00A765C3">
        <w:rPr>
          <w:rFonts w:eastAsia="標楷體" w:hint="eastAsia"/>
          <w:sz w:val="28"/>
          <w:szCs w:val="28"/>
        </w:rPr>
        <w:t>之異動。</w:t>
      </w:r>
    </w:p>
    <w:p w14:paraId="2B2D60BE" w14:textId="462D1D06" w:rsidR="00F046DB" w:rsidRPr="00A765C3" w:rsidRDefault="00F046DB" w:rsidP="00A765C3">
      <w:pPr>
        <w:spacing w:line="400" w:lineRule="exact"/>
        <w:ind w:left="521" w:hangingChars="186" w:hanging="521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>二、生效日：</w:t>
      </w:r>
      <w:r w:rsidR="00817853" w:rsidRPr="00A765C3">
        <w:rPr>
          <w:rFonts w:eastAsia="標楷體" w:hint="eastAsia"/>
          <w:sz w:val="28"/>
          <w:szCs w:val="28"/>
        </w:rPr>
        <w:t>1</w:t>
      </w:r>
      <w:r w:rsidR="005379D8" w:rsidRPr="00A765C3">
        <w:rPr>
          <w:rFonts w:eastAsia="標楷體" w:hint="eastAsia"/>
          <w:sz w:val="28"/>
          <w:szCs w:val="28"/>
        </w:rPr>
        <w:t>10</w:t>
      </w:r>
      <w:r w:rsidRPr="00A765C3">
        <w:rPr>
          <w:rFonts w:eastAsia="標楷體" w:hint="eastAsia"/>
          <w:sz w:val="28"/>
          <w:szCs w:val="28"/>
        </w:rPr>
        <w:t>年</w:t>
      </w:r>
      <w:r w:rsidR="00583FDC" w:rsidRPr="00A765C3">
        <w:rPr>
          <w:rFonts w:eastAsia="標楷體" w:hint="eastAsia"/>
          <w:sz w:val="28"/>
          <w:szCs w:val="28"/>
        </w:rPr>
        <w:t>9</w:t>
      </w:r>
      <w:r w:rsidRPr="00A765C3">
        <w:rPr>
          <w:rFonts w:eastAsia="標楷體" w:hint="eastAsia"/>
          <w:sz w:val="28"/>
          <w:szCs w:val="28"/>
        </w:rPr>
        <w:t>月</w:t>
      </w:r>
      <w:r w:rsidR="005379D8" w:rsidRPr="00A765C3">
        <w:rPr>
          <w:rFonts w:eastAsia="標楷體" w:hint="eastAsia"/>
          <w:sz w:val="28"/>
          <w:szCs w:val="28"/>
        </w:rPr>
        <w:t>7</w:t>
      </w:r>
      <w:r w:rsidRPr="00A765C3">
        <w:rPr>
          <w:rFonts w:eastAsia="標楷體" w:hint="eastAsia"/>
          <w:sz w:val="28"/>
          <w:szCs w:val="28"/>
        </w:rPr>
        <w:t>日</w:t>
      </w:r>
    </w:p>
    <w:p w14:paraId="06E51FD6" w14:textId="77777777" w:rsidR="00D84DE2" w:rsidRPr="00A765C3" w:rsidRDefault="00D84DE2" w:rsidP="00A765C3">
      <w:pPr>
        <w:spacing w:line="400" w:lineRule="exact"/>
        <w:ind w:left="521" w:hangingChars="186" w:hanging="521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>三、異動結果：</w:t>
      </w:r>
    </w:p>
    <w:p w14:paraId="1F02FACF" w14:textId="71B69FA0" w:rsidR="00D84DE2" w:rsidRPr="00A765C3" w:rsidRDefault="00D84DE2" w:rsidP="00A765C3">
      <w:pPr>
        <w:spacing w:line="400" w:lineRule="exact"/>
        <w:ind w:left="521" w:hangingChars="186" w:hanging="521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 xml:space="preserve">　　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瑞基股票(代號：</w:t>
      </w:r>
      <w:r w:rsidR="005379D8" w:rsidRPr="00A765C3">
        <w:rPr>
          <w:rFonts w:hint="eastAsia"/>
          <w:color w:val="000000"/>
          <w:sz w:val="28"/>
          <w:szCs w:val="28"/>
          <w:shd w:val="clear" w:color="auto" w:fill="FFFFFF"/>
        </w:rPr>
        <w:t>4171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)</w:t>
      </w:r>
      <w:r w:rsidR="003C4717" w:rsidRPr="00A765C3">
        <w:rPr>
          <w:rFonts w:eastAsia="標楷體" w:hint="eastAsia"/>
          <w:sz w:val="28"/>
          <w:szCs w:val="28"/>
        </w:rPr>
        <w:t>異動後</w:t>
      </w:r>
      <w:r w:rsidR="00A278DD" w:rsidRPr="00A765C3">
        <w:rPr>
          <w:rFonts w:eastAsia="標楷體" w:hint="eastAsia"/>
          <w:sz w:val="28"/>
          <w:szCs w:val="28"/>
        </w:rPr>
        <w:t>總發行股數為</w:t>
      </w:r>
      <w:r w:rsidR="005379D8" w:rsidRPr="00A765C3">
        <w:rPr>
          <w:rFonts w:hint="eastAsia"/>
          <w:color w:val="000000"/>
          <w:sz w:val="28"/>
          <w:szCs w:val="28"/>
          <w:shd w:val="clear" w:color="auto" w:fill="FFFFFF"/>
        </w:rPr>
        <w:t>40,590,000</w:t>
      </w:r>
      <w:r w:rsidR="005379D8" w:rsidRPr="00A765C3">
        <w:rPr>
          <w:rFonts w:hint="eastAsia"/>
          <w:color w:val="000000"/>
          <w:sz w:val="28"/>
          <w:szCs w:val="28"/>
          <w:shd w:val="clear" w:color="auto" w:fill="FFFFFF"/>
        </w:rPr>
        <w:t>股</w:t>
      </w:r>
      <w:r w:rsidRPr="00A765C3">
        <w:rPr>
          <w:rFonts w:eastAsia="標楷體" w:hint="eastAsia"/>
          <w:sz w:val="28"/>
          <w:szCs w:val="28"/>
        </w:rPr>
        <w:t>。</w:t>
      </w:r>
    </w:p>
    <w:p w14:paraId="505C952A" w14:textId="77777777" w:rsidR="00F046DB" w:rsidRPr="00F046DB" w:rsidRDefault="00F046DB" w:rsidP="00F046DB">
      <w:pPr>
        <w:jc w:val="both"/>
      </w:pPr>
    </w:p>
    <w:sectPr w:rsidR="00F046DB" w:rsidRPr="00F046DB" w:rsidSect="00AB48C2">
      <w:headerReference w:type="default" r:id="rId7"/>
      <w:pgSz w:w="11906" w:h="16838"/>
      <w:pgMar w:top="1560" w:right="1800" w:bottom="1440" w:left="1800" w:header="426" w:footer="992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9523" w14:textId="77777777" w:rsidR="00CC007B" w:rsidRDefault="00CC007B">
      <w:r>
        <w:separator/>
      </w:r>
    </w:p>
  </w:endnote>
  <w:endnote w:type="continuationSeparator" w:id="0">
    <w:p w14:paraId="030C34EA" w14:textId="77777777" w:rsidR="00CC007B" w:rsidRDefault="00C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3123" w14:textId="77777777" w:rsidR="00CC007B" w:rsidRDefault="00CC007B">
      <w:r>
        <w:separator/>
      </w:r>
    </w:p>
  </w:footnote>
  <w:footnote w:type="continuationSeparator" w:id="0">
    <w:p w14:paraId="65151351" w14:textId="77777777" w:rsidR="00CC007B" w:rsidRDefault="00CC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7FDF" w14:textId="77777777" w:rsidR="00D84DE2" w:rsidRDefault="00D84DE2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技術通知</w:t>
    </w:r>
  </w:p>
  <w:p w14:paraId="1ADB787D" w14:textId="77777777" w:rsidR="00D84DE2" w:rsidRDefault="00D84DE2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DE30CC">
      <w:rPr>
        <w:rFonts w:eastAsia="標楷體" w:hint="eastAsia"/>
        <w:b/>
        <w:bCs/>
        <w:sz w:val="28"/>
      </w:rPr>
      <w:t>200</w:t>
    </w:r>
    <w:r>
      <w:rPr>
        <w:rFonts w:eastAsia="標楷體" w:hint="eastAsia"/>
        <w:b/>
        <w:bCs/>
        <w:sz w:val="28"/>
      </w:rPr>
      <w:t>指數」成分股異動審核</w:t>
    </w:r>
  </w:p>
  <w:p w14:paraId="70AA0B3B" w14:textId="09017F1B" w:rsidR="00D84DE2" w:rsidRPr="000F428A" w:rsidRDefault="00D84DE2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C12F22">
      <w:rPr>
        <w:rFonts w:eastAsia="標楷體" w:hint="eastAsia"/>
        <w:sz w:val="28"/>
        <w:szCs w:val="28"/>
      </w:rPr>
      <w:t>10</w:t>
    </w:r>
    <w:r w:rsidR="00050C14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5379D8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月</w:t>
    </w:r>
    <w:r w:rsidR="00050C14">
      <w:rPr>
        <w:rFonts w:eastAsia="標楷體" w:hint="eastAsia"/>
        <w:sz w:val="28"/>
        <w:szCs w:val="28"/>
      </w:rPr>
      <w:t>3</w:t>
    </w:r>
    <w:r w:rsidR="005379D8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B"/>
    <w:rsid w:val="000040D2"/>
    <w:rsid w:val="00021EA4"/>
    <w:rsid w:val="000474C4"/>
    <w:rsid w:val="00050C14"/>
    <w:rsid w:val="00097319"/>
    <w:rsid w:val="000C4204"/>
    <w:rsid w:val="000E293E"/>
    <w:rsid w:val="000F428A"/>
    <w:rsid w:val="000F42CC"/>
    <w:rsid w:val="000F5E00"/>
    <w:rsid w:val="00124740"/>
    <w:rsid w:val="001422FA"/>
    <w:rsid w:val="00194E0F"/>
    <w:rsid w:val="001D1D12"/>
    <w:rsid w:val="001D57CF"/>
    <w:rsid w:val="00222187"/>
    <w:rsid w:val="00244091"/>
    <w:rsid w:val="00295652"/>
    <w:rsid w:val="002B2C27"/>
    <w:rsid w:val="002E2559"/>
    <w:rsid w:val="00301961"/>
    <w:rsid w:val="003C4717"/>
    <w:rsid w:val="003F583F"/>
    <w:rsid w:val="00434896"/>
    <w:rsid w:val="004941AB"/>
    <w:rsid w:val="004E6216"/>
    <w:rsid w:val="005379D8"/>
    <w:rsid w:val="00583FDC"/>
    <w:rsid w:val="005E11EF"/>
    <w:rsid w:val="005F0BE5"/>
    <w:rsid w:val="005F41B5"/>
    <w:rsid w:val="006E5E3A"/>
    <w:rsid w:val="0077149F"/>
    <w:rsid w:val="007A197E"/>
    <w:rsid w:val="007A35B5"/>
    <w:rsid w:val="007F473C"/>
    <w:rsid w:val="00817853"/>
    <w:rsid w:val="008477C8"/>
    <w:rsid w:val="008B121A"/>
    <w:rsid w:val="008B6186"/>
    <w:rsid w:val="008D0C8F"/>
    <w:rsid w:val="008E5204"/>
    <w:rsid w:val="00937334"/>
    <w:rsid w:val="00972E8E"/>
    <w:rsid w:val="00987029"/>
    <w:rsid w:val="009D4090"/>
    <w:rsid w:val="00A16C2B"/>
    <w:rsid w:val="00A24883"/>
    <w:rsid w:val="00A259A2"/>
    <w:rsid w:val="00A278DD"/>
    <w:rsid w:val="00A42317"/>
    <w:rsid w:val="00A557EA"/>
    <w:rsid w:val="00A72D48"/>
    <w:rsid w:val="00A765C3"/>
    <w:rsid w:val="00AA610C"/>
    <w:rsid w:val="00AB481F"/>
    <w:rsid w:val="00AB48C2"/>
    <w:rsid w:val="00AF0B03"/>
    <w:rsid w:val="00B027F4"/>
    <w:rsid w:val="00B24F17"/>
    <w:rsid w:val="00BD2C35"/>
    <w:rsid w:val="00C12F22"/>
    <w:rsid w:val="00C84366"/>
    <w:rsid w:val="00C84571"/>
    <w:rsid w:val="00CC007B"/>
    <w:rsid w:val="00CC1C23"/>
    <w:rsid w:val="00D84DE2"/>
    <w:rsid w:val="00D86E15"/>
    <w:rsid w:val="00DE30CC"/>
    <w:rsid w:val="00DF2409"/>
    <w:rsid w:val="00EA2CB6"/>
    <w:rsid w:val="00EC450F"/>
    <w:rsid w:val="00F046DB"/>
    <w:rsid w:val="00F41D96"/>
    <w:rsid w:val="00F52DD3"/>
    <w:rsid w:val="00FB6BD2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A0E6D"/>
  <w15:chartTrackingRefBased/>
  <w15:docId w15:val="{0842B1C7-2843-4CFE-A962-B59FEB58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</cp:revision>
  <cp:lastPrinted>2020-09-02T08:22:00Z</cp:lastPrinted>
  <dcterms:created xsi:type="dcterms:W3CDTF">2021-08-30T09:34:00Z</dcterms:created>
  <dcterms:modified xsi:type="dcterms:W3CDTF">2021-08-30T09:45:00Z</dcterms:modified>
</cp:coreProperties>
</file>